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84" w:rsidRDefault="004F09E2" w:rsidP="008F4A78">
      <w:pPr>
        <w:ind w:left="-567" w:right="-11"/>
        <w:jc w:val="center"/>
        <w:rPr>
          <w:rFonts w:ascii="Castellar" w:hAnsi="Castellar"/>
          <w:b/>
          <w:sz w:val="44"/>
          <w:szCs w:val="44"/>
        </w:rPr>
      </w:pPr>
      <w:r>
        <w:rPr>
          <w:noProof/>
          <w:lang w:eastAsia="en-AU"/>
        </w:rPr>
        <mc:AlternateContent>
          <mc:Choice Requires="wps">
            <w:drawing>
              <wp:anchor distT="0" distB="0" distL="114300" distR="114300" simplePos="0" relativeHeight="251812864" behindDoc="0" locked="0" layoutInCell="1" allowOverlap="1">
                <wp:simplePos x="0" y="0"/>
                <wp:positionH relativeFrom="column">
                  <wp:posOffset>989330</wp:posOffset>
                </wp:positionH>
                <wp:positionV relativeFrom="paragraph">
                  <wp:posOffset>7028815</wp:posOffset>
                </wp:positionV>
                <wp:extent cx="4524375" cy="1988185"/>
                <wp:effectExtent l="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AB4633" w:rsidRDefault="00992865"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12</w:t>
                            </w:r>
                          </w:p>
                          <w:p w:rsidR="00992865" w:rsidRPr="00AB4633" w:rsidRDefault="00992865"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Palmer Gardens/Pangki Pangki, Brougham Gardens/Tantutitingga &amp; Karrawirra (Park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77.9pt;margin-top:553.45pt;width:356.25pt;height:15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xR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" filled="f" stroked="f">
                <v:textbox>
                  <w:txbxContent>
                    <w:p w:rsidR="00992865" w:rsidRPr="00AB4633" w:rsidRDefault="00992865"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12</w:t>
                      </w:r>
                    </w:p>
                    <w:p w:rsidR="00992865" w:rsidRPr="00AB4633" w:rsidRDefault="00992865"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Palmer Gardens/Pangki Pangki, Brougham Gardens/Tantutitingga &amp; Karrawirra (Park 12)</w:t>
                      </w:r>
                    </w:p>
                  </w:txbxContent>
                </v:textbox>
              </v:shape>
            </w:pict>
          </mc:Fallback>
        </mc:AlternateContent>
      </w:r>
      <w:r w:rsidR="00D93E6A">
        <w:rPr>
          <w:rFonts w:ascii="Castellar" w:hAnsi="Castellar"/>
          <w:b/>
          <w:sz w:val="44"/>
          <w:szCs w:val="44"/>
        </w:rPr>
        <w:t xml:space="preserve">  </w:t>
      </w:r>
      <w:r w:rsidR="003601BD">
        <w:rPr>
          <w:noProof/>
          <w:lang w:eastAsia="en-AU"/>
        </w:rPr>
        <w:drawing>
          <wp:inline distT="0" distB="0" distL="0" distR="0" wp14:anchorId="6F192DA1" wp14:editId="33F85966">
            <wp:extent cx="7014210" cy="992064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1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4210" cy="9920644"/>
                    </a:xfrm>
                    <a:prstGeom prst="rect">
                      <a:avLst/>
                    </a:prstGeom>
                  </pic:spPr>
                </pic:pic>
              </a:graphicData>
            </a:graphic>
          </wp:inline>
        </w:drawing>
      </w:r>
    </w:p>
    <w:p w:rsidR="00104984" w:rsidRPr="000C5F2D" w:rsidRDefault="00104984" w:rsidP="00104984">
      <w:pPr>
        <w:tabs>
          <w:tab w:val="left" w:pos="6195"/>
        </w:tabs>
        <w:ind w:left="1843"/>
        <w:rPr>
          <w:rFonts w:ascii="Castellar" w:hAnsi="Castellar"/>
          <w:b/>
          <w:sz w:val="44"/>
          <w:szCs w:val="44"/>
        </w:rPr>
        <w:sectPr w:rsidR="00104984" w:rsidRPr="000C5F2D" w:rsidSect="008F4A78">
          <w:headerReference w:type="default" r:id="rId10"/>
          <w:footerReference w:type="default" r:id="rId11"/>
          <w:type w:val="continuous"/>
          <w:pgSz w:w="11906" w:h="16838"/>
          <w:pgMar w:top="284" w:right="140" w:bottom="720" w:left="720" w:header="709" w:footer="709" w:gutter="0"/>
          <w:cols w:space="708"/>
          <w:titlePg/>
          <w:docGrid w:linePitch="360"/>
        </w:sectPr>
      </w:pPr>
    </w:p>
    <w:p w:rsidR="00104984" w:rsidRDefault="00104984" w:rsidP="00104984">
      <w:pPr>
        <w:spacing w:after="0"/>
        <w:ind w:left="720" w:right="57"/>
        <w:rPr>
          <w:rFonts w:ascii="Calibri" w:hAnsi="Calibri"/>
          <w:b/>
          <w:szCs w:val="24"/>
        </w:rPr>
      </w:pPr>
      <w:r>
        <w:rPr>
          <w:rFonts w:ascii="Calibri" w:hAnsi="Calibri"/>
          <w:noProof/>
          <w:szCs w:val="24"/>
          <w:lang w:eastAsia="en-AU"/>
        </w:rPr>
        <w:lastRenderedPageBreak/>
        <w:drawing>
          <wp:anchor distT="0" distB="0" distL="114300" distR="114300" simplePos="0" relativeHeight="251816960" behindDoc="0" locked="0" layoutInCell="1" allowOverlap="1" wp14:anchorId="19FD2BED" wp14:editId="208AD048">
            <wp:simplePos x="0" y="0"/>
            <wp:positionH relativeFrom="column">
              <wp:posOffset>0</wp:posOffset>
            </wp:positionH>
            <wp:positionV relativeFrom="paragraph">
              <wp:posOffset>-627380</wp:posOffset>
            </wp:positionV>
            <wp:extent cx="1440000" cy="414000"/>
            <wp:effectExtent l="0" t="0" r="0" b="57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40000" cy="414000"/>
                    </a:xfrm>
                    <a:prstGeom prst="rect">
                      <a:avLst/>
                    </a:prstGeom>
                  </pic:spPr>
                </pic:pic>
              </a:graphicData>
            </a:graphic>
            <wp14:sizeRelH relativeFrom="page">
              <wp14:pctWidth>0</wp14:pctWidth>
            </wp14:sizeRelH>
            <wp14:sizeRelV relativeFrom="page">
              <wp14:pctHeight>0</wp14:pctHeight>
            </wp14:sizeRelV>
          </wp:anchor>
        </w:drawing>
      </w:r>
    </w:p>
    <w:p w:rsidR="007D3ECF" w:rsidRPr="00B27888" w:rsidRDefault="000A15F0" w:rsidP="007D3ECF">
      <w:pPr>
        <w:spacing w:after="0"/>
        <w:ind w:left="720" w:right="57"/>
        <w:rPr>
          <w:rFonts w:ascii="Calibri" w:hAnsi="Calibri" w:cs="Calibri"/>
          <w:b/>
          <w:color w:val="5E9629"/>
          <w:sz w:val="32"/>
          <w:szCs w:val="32"/>
        </w:rPr>
      </w:pPr>
      <w:r w:rsidRPr="00B27888">
        <w:rPr>
          <w:rFonts w:ascii="Calibri" w:hAnsi="Calibri" w:cs="Calibri"/>
          <w:b/>
          <w:color w:val="5E9629"/>
          <w:sz w:val="32"/>
          <w:szCs w:val="32"/>
        </w:rPr>
        <w:t>Palmer Gardens/Pangki Pangki, Brougham Gardens/</w:t>
      </w:r>
      <w:r w:rsidR="006B6E35" w:rsidRPr="00B27888">
        <w:rPr>
          <w:rFonts w:ascii="Calibri" w:hAnsi="Calibri" w:cs="Calibri"/>
          <w:b/>
          <w:color w:val="5E9629"/>
          <w:sz w:val="32"/>
          <w:szCs w:val="32"/>
        </w:rPr>
        <w:t>Tantutitingga</w:t>
      </w:r>
      <w:r w:rsidRPr="00B27888">
        <w:rPr>
          <w:rFonts w:ascii="Calibri" w:hAnsi="Calibri" w:cs="Calibri"/>
          <w:b/>
          <w:color w:val="5E9629"/>
          <w:sz w:val="32"/>
          <w:szCs w:val="32"/>
        </w:rPr>
        <w:t xml:space="preserve"> and Karrawirra (Park 12) </w:t>
      </w:r>
    </w:p>
    <w:p w:rsidR="000A15F0" w:rsidRDefault="000A15F0" w:rsidP="007D3ECF">
      <w:pPr>
        <w:spacing w:after="0"/>
        <w:ind w:left="720" w:right="57"/>
        <w:rPr>
          <w:rFonts w:ascii="Calibri" w:hAnsi="Calibri" w:cs="Calibri"/>
          <w:color w:val="B0BC00"/>
          <w:sz w:val="22"/>
        </w:rPr>
      </w:pPr>
    </w:p>
    <w:p w:rsidR="00A11BDA" w:rsidRDefault="00A11BDA" w:rsidP="007D3ECF">
      <w:pPr>
        <w:spacing w:after="0"/>
        <w:ind w:left="720" w:right="57"/>
        <w:rPr>
          <w:rFonts w:ascii="Calibri" w:hAnsi="Calibri" w:cs="Calibri"/>
          <w:b/>
          <w:color w:val="5E9629"/>
          <w:szCs w:val="24"/>
        </w:rPr>
      </w:pPr>
      <w:r>
        <w:rPr>
          <w:rFonts w:ascii="Calibri" w:hAnsi="Calibri" w:cs="Calibri"/>
          <w:b/>
          <w:color w:val="5E9629"/>
          <w:szCs w:val="24"/>
        </w:rPr>
        <w:t>Introduction</w:t>
      </w:r>
    </w:p>
    <w:p w:rsidR="00B27888" w:rsidRDefault="00B27888" w:rsidP="007D3ECF">
      <w:pPr>
        <w:spacing w:after="0"/>
        <w:ind w:left="720" w:right="57"/>
        <w:rPr>
          <w:rFonts w:ascii="Calibri" w:hAnsi="Calibri" w:cs="Calibri"/>
          <w:b/>
          <w:color w:val="5E9629"/>
          <w:szCs w:val="24"/>
        </w:rPr>
      </w:pPr>
    </w:p>
    <w:p w:rsidR="00104984" w:rsidRPr="006A456B" w:rsidRDefault="00104984" w:rsidP="00E91A58">
      <w:pPr>
        <w:numPr>
          <w:ilvl w:val="0"/>
          <w:numId w:val="7"/>
        </w:numPr>
        <w:spacing w:after="0"/>
        <w:ind w:left="720" w:right="57" w:firstLine="0"/>
        <w:rPr>
          <w:rFonts w:ascii="Calibri" w:hAnsi="Calibri" w:cs="Calibri"/>
          <w:b/>
          <w:color w:val="5E9629"/>
          <w:szCs w:val="24"/>
        </w:rPr>
      </w:pPr>
      <w:r w:rsidRPr="006A456B">
        <w:rPr>
          <w:rFonts w:ascii="Calibri" w:hAnsi="Calibri" w:cs="Calibri"/>
          <w:b/>
          <w:color w:val="5E9629"/>
          <w:szCs w:val="24"/>
        </w:rPr>
        <w:t>Directions</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Desired Future Character Statement</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Challenges</w:t>
      </w:r>
      <w:r w:rsidR="004B4C8B">
        <w:rPr>
          <w:rFonts w:ascii="Calibri" w:hAnsi="Calibri" w:cs="Calibri"/>
          <w:b/>
          <w:color w:val="5E9629"/>
          <w:szCs w:val="24"/>
        </w:rPr>
        <w:t>/Opportunities</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Management Directions</w:t>
      </w:r>
    </w:p>
    <w:p w:rsidR="00104984" w:rsidRPr="006A456B" w:rsidRDefault="00104984" w:rsidP="00104984">
      <w:pPr>
        <w:spacing w:after="0"/>
        <w:ind w:left="720" w:right="57"/>
        <w:rPr>
          <w:rFonts w:ascii="Calibri" w:hAnsi="Calibri" w:cs="Calibri"/>
          <w:b/>
          <w:color w:val="5E9629"/>
          <w:szCs w:val="24"/>
        </w:rPr>
      </w:pPr>
    </w:p>
    <w:p w:rsidR="00104984" w:rsidRPr="006A456B" w:rsidRDefault="00104984" w:rsidP="00E91A58">
      <w:pPr>
        <w:numPr>
          <w:ilvl w:val="0"/>
          <w:numId w:val="7"/>
        </w:numPr>
        <w:spacing w:after="0"/>
        <w:ind w:left="720" w:right="57" w:firstLine="0"/>
        <w:rPr>
          <w:rFonts w:ascii="Calibri" w:hAnsi="Calibri" w:cs="Calibri"/>
          <w:b/>
          <w:color w:val="5E9629"/>
          <w:szCs w:val="24"/>
        </w:rPr>
      </w:pPr>
      <w:r w:rsidRPr="006A456B">
        <w:rPr>
          <w:rFonts w:ascii="Calibri" w:hAnsi="Calibri" w:cs="Calibri"/>
          <w:b/>
          <w:color w:val="5E9629"/>
          <w:szCs w:val="24"/>
        </w:rPr>
        <w:t>Background</w:t>
      </w:r>
    </w:p>
    <w:p w:rsidR="00104984" w:rsidRPr="006A456B" w:rsidRDefault="009E281A" w:rsidP="00104984">
      <w:pPr>
        <w:spacing w:after="0"/>
        <w:ind w:left="720" w:right="57"/>
        <w:rPr>
          <w:rFonts w:ascii="Calibri" w:hAnsi="Calibri" w:cs="Calibri"/>
          <w:b/>
          <w:color w:val="5E9629"/>
          <w:szCs w:val="24"/>
        </w:rPr>
      </w:pPr>
      <w:r>
        <w:rPr>
          <w:rFonts w:ascii="Calibri" w:hAnsi="Calibri" w:cs="Calibri"/>
          <w:b/>
          <w:color w:val="5E9629"/>
          <w:szCs w:val="24"/>
        </w:rPr>
        <w:t xml:space="preserve">  </w:t>
      </w:r>
    </w:p>
    <w:p w:rsidR="00104984" w:rsidRPr="006A456B" w:rsidRDefault="00104984" w:rsidP="00E91A58">
      <w:pPr>
        <w:pStyle w:val="ListParagraph"/>
        <w:numPr>
          <w:ilvl w:val="1"/>
          <w:numId w:val="7"/>
        </w:numPr>
        <w:spacing w:after="0"/>
        <w:ind w:right="57"/>
        <w:rPr>
          <w:rFonts w:ascii="Calibri" w:hAnsi="Calibri" w:cs="Calibri"/>
          <w:b/>
          <w:color w:val="5E9629"/>
          <w:szCs w:val="24"/>
        </w:rPr>
      </w:pPr>
      <w:r w:rsidRPr="006A456B">
        <w:rPr>
          <w:rFonts w:ascii="Calibri" w:hAnsi="Calibri" w:cs="Calibri"/>
          <w:b/>
          <w:color w:val="5E9629"/>
          <w:szCs w:val="24"/>
        </w:rPr>
        <w:t>Heritage</w:t>
      </w: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Kaurna Heritage</w:t>
      </w: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Kaurna Naming</w:t>
      </w:r>
    </w:p>
    <w:p w:rsidR="00104984" w:rsidRPr="006A456B" w:rsidRDefault="00104984" w:rsidP="00E91A58">
      <w:pPr>
        <w:pStyle w:val="ListParagraph"/>
        <w:numPr>
          <w:ilvl w:val="2"/>
          <w:numId w:val="7"/>
        </w:numPr>
        <w:spacing w:after="0"/>
        <w:ind w:left="2977" w:right="57" w:hanging="992"/>
        <w:rPr>
          <w:rFonts w:ascii="Calibri" w:hAnsi="Calibri" w:cs="Calibri"/>
          <w:b/>
          <w:color w:val="5E9629"/>
          <w:szCs w:val="24"/>
        </w:rPr>
      </w:pPr>
      <w:r w:rsidRPr="006A456B">
        <w:rPr>
          <w:rFonts w:ascii="Calibri" w:hAnsi="Calibri" w:cs="Calibri"/>
          <w:b/>
          <w:color w:val="5E9629"/>
          <w:szCs w:val="24"/>
        </w:rPr>
        <w:t xml:space="preserve">European Significance </w:t>
      </w:r>
    </w:p>
    <w:p w:rsidR="00104984" w:rsidRPr="006A456B" w:rsidRDefault="00104984" w:rsidP="00202F22">
      <w:pPr>
        <w:pStyle w:val="ListParagraph"/>
        <w:numPr>
          <w:ilvl w:val="2"/>
          <w:numId w:val="7"/>
        </w:numPr>
        <w:spacing w:after="0"/>
        <w:ind w:left="2977" w:right="57" w:hanging="992"/>
        <w:contextualSpacing w:val="0"/>
        <w:rPr>
          <w:rFonts w:ascii="Calibri" w:hAnsi="Calibri" w:cs="Calibri"/>
          <w:b/>
          <w:color w:val="5E9629"/>
          <w:szCs w:val="24"/>
        </w:rPr>
      </w:pPr>
      <w:r w:rsidRPr="006A456B">
        <w:rPr>
          <w:rFonts w:ascii="Calibri" w:hAnsi="Calibri" w:cs="Calibri"/>
          <w:b/>
          <w:color w:val="5E9629"/>
          <w:szCs w:val="24"/>
        </w:rPr>
        <w:t xml:space="preserve">Heritage Listing </w:t>
      </w:r>
    </w:p>
    <w:p w:rsidR="00202F22" w:rsidRDefault="00202F22" w:rsidP="00202F22">
      <w:pPr>
        <w:spacing w:after="0"/>
        <w:ind w:left="1265" w:right="57" w:firstLine="720"/>
        <w:rPr>
          <w:rFonts w:ascii="Calibri" w:hAnsi="Calibri" w:cs="Calibri"/>
          <w:b/>
          <w:color w:val="5E9629"/>
          <w:szCs w:val="24"/>
        </w:rPr>
      </w:pPr>
      <w:r>
        <w:rPr>
          <w:rFonts w:ascii="Calibri" w:hAnsi="Calibri" w:cs="Calibri"/>
          <w:b/>
          <w:color w:val="5E9629"/>
          <w:szCs w:val="24"/>
        </w:rPr>
        <w:t xml:space="preserve">2.1.5 </w:t>
      </w:r>
      <w:r>
        <w:rPr>
          <w:rFonts w:ascii="Calibri" w:hAnsi="Calibri" w:cs="Calibri"/>
          <w:b/>
          <w:color w:val="5E9629"/>
          <w:szCs w:val="24"/>
        </w:rPr>
        <w:tab/>
        <w:t xml:space="preserve"> Features of Significance </w:t>
      </w:r>
    </w:p>
    <w:p w:rsidR="00B27888" w:rsidRDefault="00B27888" w:rsidP="00104984">
      <w:pPr>
        <w:spacing w:after="0"/>
        <w:ind w:left="720" w:right="57" w:firstLine="720"/>
        <w:rPr>
          <w:rFonts w:ascii="Calibri" w:hAnsi="Calibri" w:cs="Calibri"/>
          <w:b/>
          <w:color w:val="5E9629"/>
          <w:szCs w:val="24"/>
        </w:rPr>
      </w:pPr>
    </w:p>
    <w:p w:rsidR="00104984" w:rsidRPr="006A456B" w:rsidRDefault="00104984" w:rsidP="00104984">
      <w:pPr>
        <w:spacing w:after="0"/>
        <w:ind w:left="720" w:right="57" w:firstLine="720"/>
        <w:rPr>
          <w:rFonts w:ascii="Calibri" w:hAnsi="Calibri" w:cs="Calibri"/>
          <w:b/>
          <w:color w:val="5E9629"/>
          <w:szCs w:val="24"/>
        </w:rPr>
      </w:pPr>
      <w:r w:rsidRPr="006A456B">
        <w:rPr>
          <w:rFonts w:ascii="Calibri" w:hAnsi="Calibri" w:cs="Calibri"/>
          <w:b/>
          <w:color w:val="5E9629"/>
          <w:szCs w:val="24"/>
        </w:rPr>
        <w:t>2.2</w:t>
      </w:r>
      <w:r w:rsidRPr="006A456B">
        <w:rPr>
          <w:rFonts w:ascii="Calibri" w:hAnsi="Calibri" w:cs="Calibri"/>
          <w:b/>
          <w:color w:val="5E9629"/>
          <w:szCs w:val="24"/>
        </w:rPr>
        <w:tab/>
        <w:t>Landscape</w:t>
      </w:r>
      <w:r w:rsidRPr="006A456B">
        <w:rPr>
          <w:rFonts w:ascii="Calibri" w:hAnsi="Calibri" w:cs="Calibri"/>
          <w:b/>
          <w:color w:val="5E9629"/>
          <w:szCs w:val="24"/>
        </w:rPr>
        <w:tab/>
      </w:r>
    </w:p>
    <w:p w:rsidR="00B27888" w:rsidRDefault="00B27888" w:rsidP="00104984">
      <w:pPr>
        <w:spacing w:after="0"/>
        <w:ind w:left="720" w:right="57" w:firstLine="720"/>
        <w:rPr>
          <w:rFonts w:ascii="Calibri" w:hAnsi="Calibri" w:cs="Calibri"/>
          <w:b/>
          <w:color w:val="5E9629"/>
          <w:szCs w:val="24"/>
        </w:rPr>
      </w:pPr>
    </w:p>
    <w:p w:rsidR="00104984" w:rsidRPr="006A456B" w:rsidRDefault="00104984" w:rsidP="00104984">
      <w:pPr>
        <w:spacing w:after="0"/>
        <w:ind w:left="720" w:right="57" w:firstLine="720"/>
        <w:rPr>
          <w:rFonts w:ascii="Calibri" w:hAnsi="Calibri" w:cs="Calibri"/>
          <w:b/>
          <w:color w:val="5E9629"/>
          <w:szCs w:val="24"/>
        </w:rPr>
      </w:pPr>
      <w:r w:rsidRPr="006A456B">
        <w:rPr>
          <w:rFonts w:ascii="Calibri" w:hAnsi="Calibri" w:cs="Calibri"/>
          <w:b/>
          <w:color w:val="5E9629"/>
          <w:szCs w:val="24"/>
        </w:rPr>
        <w:t>2.3</w:t>
      </w:r>
      <w:r w:rsidRPr="006A456B">
        <w:rPr>
          <w:rFonts w:ascii="Calibri" w:hAnsi="Calibri" w:cs="Calibri"/>
          <w:b/>
          <w:color w:val="5E9629"/>
          <w:szCs w:val="24"/>
        </w:rPr>
        <w:tab/>
        <w:t xml:space="preserve">Recreation </w:t>
      </w:r>
    </w:p>
    <w:p w:rsidR="00104984" w:rsidRPr="006A456B" w:rsidRDefault="00104984" w:rsidP="00104984">
      <w:pPr>
        <w:spacing w:after="0"/>
        <w:ind w:left="720" w:right="57"/>
        <w:rPr>
          <w:rFonts w:ascii="Calibri" w:hAnsi="Calibri" w:cs="Calibri"/>
          <w:b/>
          <w:color w:val="5E9629"/>
          <w:szCs w:val="24"/>
        </w:rPr>
      </w:pPr>
      <w:r w:rsidRPr="006A456B">
        <w:rPr>
          <w:rFonts w:ascii="Calibri" w:hAnsi="Calibri" w:cs="Calibri"/>
          <w:b/>
          <w:color w:val="5E9629"/>
          <w:szCs w:val="24"/>
        </w:rPr>
        <w:tab/>
      </w:r>
      <w:r w:rsidRPr="006A456B">
        <w:rPr>
          <w:rFonts w:ascii="Calibri" w:hAnsi="Calibri" w:cs="Calibri"/>
          <w:b/>
          <w:color w:val="5E9629"/>
          <w:szCs w:val="24"/>
        </w:rPr>
        <w:tab/>
      </w:r>
      <w:r w:rsidR="007D3ECF">
        <w:rPr>
          <w:rFonts w:ascii="Calibri" w:hAnsi="Calibri" w:cs="Calibri"/>
          <w:b/>
          <w:color w:val="5E9629"/>
          <w:szCs w:val="24"/>
        </w:rPr>
        <w:t xml:space="preserve">Lease and </w:t>
      </w:r>
      <w:r w:rsidRPr="006A456B">
        <w:rPr>
          <w:rFonts w:ascii="Calibri" w:hAnsi="Calibri" w:cs="Calibri"/>
          <w:b/>
          <w:color w:val="5E9629"/>
          <w:szCs w:val="24"/>
        </w:rPr>
        <w:t>Licence Areas Map</w:t>
      </w:r>
    </w:p>
    <w:p w:rsidR="00B27888" w:rsidRDefault="00B27888" w:rsidP="00104984">
      <w:pPr>
        <w:spacing w:after="0"/>
        <w:ind w:left="720" w:right="57" w:firstLine="720"/>
        <w:rPr>
          <w:rFonts w:ascii="Calibri" w:hAnsi="Calibri" w:cs="Calibri"/>
          <w:b/>
          <w:color w:val="5E9629"/>
          <w:szCs w:val="24"/>
        </w:rPr>
      </w:pPr>
    </w:p>
    <w:p w:rsidR="00104984" w:rsidRPr="006A456B" w:rsidRDefault="00104984" w:rsidP="00104984">
      <w:pPr>
        <w:spacing w:after="0"/>
        <w:ind w:left="720" w:right="57" w:firstLine="720"/>
        <w:rPr>
          <w:rFonts w:ascii="Calibri" w:hAnsi="Calibri" w:cs="Calibri"/>
          <w:b/>
          <w:color w:val="5E9629"/>
          <w:sz w:val="28"/>
          <w:szCs w:val="28"/>
        </w:rPr>
      </w:pPr>
      <w:r w:rsidRPr="006A456B">
        <w:rPr>
          <w:rFonts w:ascii="Calibri" w:hAnsi="Calibri" w:cs="Calibri"/>
          <w:b/>
          <w:color w:val="5E9629"/>
          <w:szCs w:val="24"/>
        </w:rPr>
        <w:t>2.4</w:t>
      </w:r>
      <w:r w:rsidRPr="006A456B">
        <w:rPr>
          <w:rFonts w:ascii="Calibri" w:hAnsi="Calibri" w:cs="Calibri"/>
          <w:b/>
          <w:color w:val="5E9629"/>
          <w:szCs w:val="24"/>
        </w:rPr>
        <w:tab/>
        <w:t>Natural Systems</w:t>
      </w:r>
      <w:r w:rsidRPr="006A456B">
        <w:rPr>
          <w:rFonts w:ascii="Calibri" w:hAnsi="Calibri" w:cs="Calibri"/>
          <w:b/>
          <w:color w:val="5E9629"/>
          <w:sz w:val="28"/>
          <w:szCs w:val="28"/>
        </w:rPr>
        <w:t xml:space="preserve"> </w:t>
      </w:r>
    </w:p>
    <w:p w:rsidR="00104984" w:rsidRPr="006A456B" w:rsidRDefault="00104984" w:rsidP="00104984">
      <w:pPr>
        <w:spacing w:after="0"/>
        <w:ind w:left="720" w:right="57"/>
        <w:rPr>
          <w:rFonts w:ascii="Calibri" w:hAnsi="Calibri" w:cs="Calibri"/>
          <w:b/>
          <w:color w:val="5E9629"/>
          <w:sz w:val="28"/>
          <w:szCs w:val="28"/>
        </w:rPr>
      </w:pPr>
    </w:p>
    <w:p w:rsidR="00104984" w:rsidRPr="00B22189" w:rsidRDefault="00104984" w:rsidP="00104984">
      <w:pPr>
        <w:ind w:left="720" w:firstLine="360"/>
        <w:rPr>
          <w:rFonts w:ascii="Calibri" w:hAnsi="Calibri"/>
          <w:szCs w:val="24"/>
        </w:rPr>
      </w:pPr>
      <w:r>
        <w:rPr>
          <w:rFonts w:ascii="Calibri" w:hAnsi="Calibri"/>
          <w:szCs w:val="24"/>
        </w:rPr>
        <w:tab/>
      </w:r>
    </w:p>
    <w:p w:rsidR="00104984" w:rsidRDefault="00104984" w:rsidP="00104984">
      <w:pPr>
        <w:pBdr>
          <w:bottom w:val="single" w:sz="12" w:space="0" w:color="auto"/>
        </w:pBdr>
        <w:spacing w:after="0"/>
        <w:ind w:right="57"/>
        <w:rPr>
          <w:rFonts w:ascii="Calibri" w:hAnsi="Calibri"/>
          <w:b/>
          <w:szCs w:val="24"/>
        </w:rPr>
      </w:pPr>
    </w:p>
    <w:p w:rsidR="00104984" w:rsidRDefault="00104984" w:rsidP="00104984">
      <w:pPr>
        <w:spacing w:after="0"/>
        <w:ind w:right="57"/>
        <w:rPr>
          <w:rFonts w:ascii="Calibri" w:hAnsi="Calibri"/>
          <w:b/>
          <w:szCs w:val="24"/>
        </w:rPr>
      </w:pPr>
    </w:p>
    <w:p w:rsidR="00C80CC3" w:rsidRDefault="00104984" w:rsidP="00C254E2">
      <w:pPr>
        <w:tabs>
          <w:tab w:val="left" w:pos="6240"/>
        </w:tabs>
        <w:rPr>
          <w:rFonts w:asciiTheme="majorHAnsi" w:hAnsiTheme="majorHAnsi" w:cstheme="majorHAnsi"/>
          <w:color w:val="B0BC00"/>
        </w:rPr>
      </w:pPr>
      <w:r>
        <w:rPr>
          <w:rFonts w:asciiTheme="majorHAnsi" w:hAnsiTheme="majorHAnsi" w:cstheme="majorHAnsi"/>
          <w:color w:val="B0BC00"/>
        </w:rPr>
        <w:br w:type="page"/>
      </w:r>
    </w:p>
    <w:p w:rsidR="00C80CC3" w:rsidRPr="007A005C" w:rsidRDefault="004F09E2" w:rsidP="006C6EC6">
      <w:pPr>
        <w:spacing w:after="0"/>
        <w:ind w:left="426" w:right="57"/>
        <w:rPr>
          <w:rFonts w:ascii="Calibri" w:hAnsi="Calibri" w:cs="Calibri"/>
          <w:b/>
          <w:i/>
          <w:sz w:val="36"/>
          <w:szCs w:val="36"/>
        </w:rPr>
      </w:pPr>
      <w:r>
        <w:rPr>
          <w:rFonts w:ascii="Calibri" w:hAnsi="Calibri" w:cs="Calibri"/>
          <w:noProof/>
          <w:sz w:val="36"/>
          <w:szCs w:val="36"/>
          <w:lang w:eastAsia="en-AU"/>
        </w:rPr>
        <w:lastRenderedPageBreak/>
        <mc:AlternateContent>
          <mc:Choice Requires="wps">
            <w:drawing>
              <wp:anchor distT="0" distB="0" distL="114300" distR="114300" simplePos="0" relativeHeight="251823104" behindDoc="0" locked="0" layoutInCell="1" allowOverlap="1">
                <wp:simplePos x="0" y="0"/>
                <wp:positionH relativeFrom="column">
                  <wp:posOffset>10991850</wp:posOffset>
                </wp:positionH>
                <wp:positionV relativeFrom="paragraph">
                  <wp:posOffset>5100955</wp:posOffset>
                </wp:positionV>
                <wp:extent cx="1866900" cy="1943100"/>
                <wp:effectExtent l="0" t="0" r="0" b="0"/>
                <wp:wrapNone/>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992865" w:rsidRPr="00BE453D" w:rsidRDefault="00992865" w:rsidP="00C80CC3">
                            <w:pPr>
                              <w:spacing w:after="0"/>
                              <w:rPr>
                                <w:sz w:val="16"/>
                                <w:szCs w:val="16"/>
                              </w:rPr>
                            </w:pPr>
                            <w:r w:rsidRPr="00BE453D">
                              <w:rPr>
                                <w:sz w:val="16"/>
                                <w:szCs w:val="16"/>
                              </w:rPr>
                              <w:t>Show</w:t>
                            </w:r>
                          </w:p>
                          <w:p w:rsidR="00992865" w:rsidRDefault="00992865" w:rsidP="00E91A58">
                            <w:pPr>
                              <w:pStyle w:val="ListParagraph"/>
                              <w:numPr>
                                <w:ilvl w:val="0"/>
                                <w:numId w:val="1"/>
                              </w:numPr>
                              <w:spacing w:after="0"/>
                              <w:rPr>
                                <w:sz w:val="16"/>
                                <w:szCs w:val="16"/>
                              </w:rPr>
                            </w:pPr>
                            <w:r>
                              <w:rPr>
                                <w:sz w:val="16"/>
                                <w:szCs w:val="16"/>
                              </w:rPr>
                              <w:t>Parcel boundaries</w:t>
                            </w:r>
                          </w:p>
                          <w:p w:rsidR="00992865" w:rsidRDefault="00992865" w:rsidP="00E91A58">
                            <w:pPr>
                              <w:pStyle w:val="ListParagraph"/>
                              <w:numPr>
                                <w:ilvl w:val="0"/>
                                <w:numId w:val="1"/>
                              </w:numPr>
                              <w:spacing w:after="0"/>
                              <w:rPr>
                                <w:sz w:val="16"/>
                                <w:szCs w:val="16"/>
                              </w:rPr>
                            </w:pPr>
                            <w:r>
                              <w:rPr>
                                <w:sz w:val="16"/>
                                <w:szCs w:val="16"/>
                              </w:rPr>
                              <w:t>Lease areas</w:t>
                            </w:r>
                          </w:p>
                          <w:p w:rsidR="00992865" w:rsidRDefault="00992865" w:rsidP="00E91A58">
                            <w:pPr>
                              <w:pStyle w:val="ListParagraph"/>
                              <w:numPr>
                                <w:ilvl w:val="0"/>
                                <w:numId w:val="1"/>
                              </w:numPr>
                              <w:spacing w:after="0"/>
                              <w:rPr>
                                <w:sz w:val="16"/>
                                <w:szCs w:val="16"/>
                              </w:rPr>
                            </w:pPr>
                            <w:r>
                              <w:rPr>
                                <w:sz w:val="16"/>
                                <w:szCs w:val="16"/>
                              </w:rPr>
                              <w:t>Licence areas</w:t>
                            </w:r>
                          </w:p>
                          <w:p w:rsidR="00992865" w:rsidRDefault="00992865" w:rsidP="00E91A58">
                            <w:pPr>
                              <w:pStyle w:val="ListParagraph"/>
                              <w:numPr>
                                <w:ilvl w:val="0"/>
                                <w:numId w:val="1"/>
                              </w:numPr>
                              <w:spacing w:after="0"/>
                              <w:rPr>
                                <w:sz w:val="16"/>
                                <w:szCs w:val="16"/>
                              </w:rPr>
                            </w:pPr>
                            <w:r>
                              <w:rPr>
                                <w:sz w:val="16"/>
                                <w:szCs w:val="16"/>
                              </w:rPr>
                              <w:t xml:space="preserve">Core area </w:t>
                            </w:r>
                          </w:p>
                          <w:p w:rsidR="00992865" w:rsidRDefault="00992865" w:rsidP="00E91A58">
                            <w:pPr>
                              <w:pStyle w:val="ListParagraph"/>
                              <w:numPr>
                                <w:ilvl w:val="0"/>
                                <w:numId w:val="1"/>
                              </w:numPr>
                              <w:spacing w:after="0"/>
                              <w:rPr>
                                <w:sz w:val="16"/>
                                <w:szCs w:val="16"/>
                              </w:rPr>
                            </w:pPr>
                            <w:r>
                              <w:rPr>
                                <w:sz w:val="16"/>
                                <w:szCs w:val="16"/>
                              </w:rPr>
                              <w:t>Garden areas</w:t>
                            </w:r>
                          </w:p>
                          <w:p w:rsidR="00992865" w:rsidRPr="002F1151" w:rsidRDefault="00992865" w:rsidP="00E91A58">
                            <w:pPr>
                              <w:pStyle w:val="ListParagraph"/>
                              <w:numPr>
                                <w:ilvl w:val="0"/>
                                <w:numId w:val="1"/>
                              </w:numPr>
                              <w:spacing w:after="0"/>
                              <w:rPr>
                                <w:sz w:val="16"/>
                                <w:szCs w:val="16"/>
                              </w:rPr>
                            </w:pPr>
                            <w:r w:rsidRPr="002F1151">
                              <w:rPr>
                                <w:sz w:val="16"/>
                                <w:szCs w:val="16"/>
                              </w:rPr>
                              <w:t>Intended car parks and carrying capacities</w:t>
                            </w:r>
                          </w:p>
                          <w:p w:rsidR="00992865" w:rsidRPr="00BE453D" w:rsidRDefault="00992865"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65.5pt;margin-top:401.65pt;width:147pt;height:1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awLQ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">
                <v:textbox>
                  <w:txbxContent>
                    <w:p w:rsidR="00992865" w:rsidRPr="00BE453D" w:rsidRDefault="00992865" w:rsidP="00C80CC3">
                      <w:pPr>
                        <w:spacing w:after="0"/>
                        <w:rPr>
                          <w:sz w:val="16"/>
                          <w:szCs w:val="16"/>
                        </w:rPr>
                      </w:pPr>
                      <w:r w:rsidRPr="00BE453D">
                        <w:rPr>
                          <w:sz w:val="16"/>
                          <w:szCs w:val="16"/>
                        </w:rPr>
                        <w:t>Show</w:t>
                      </w:r>
                    </w:p>
                    <w:p w:rsidR="00992865" w:rsidRDefault="00992865" w:rsidP="00E91A58">
                      <w:pPr>
                        <w:pStyle w:val="ListParagraph"/>
                        <w:numPr>
                          <w:ilvl w:val="0"/>
                          <w:numId w:val="1"/>
                        </w:numPr>
                        <w:spacing w:after="0"/>
                        <w:rPr>
                          <w:sz w:val="16"/>
                          <w:szCs w:val="16"/>
                        </w:rPr>
                      </w:pPr>
                      <w:r>
                        <w:rPr>
                          <w:sz w:val="16"/>
                          <w:szCs w:val="16"/>
                        </w:rPr>
                        <w:t>Parcel boundaries</w:t>
                      </w:r>
                    </w:p>
                    <w:p w:rsidR="00992865" w:rsidRDefault="00992865" w:rsidP="00E91A58">
                      <w:pPr>
                        <w:pStyle w:val="ListParagraph"/>
                        <w:numPr>
                          <w:ilvl w:val="0"/>
                          <w:numId w:val="1"/>
                        </w:numPr>
                        <w:spacing w:after="0"/>
                        <w:rPr>
                          <w:sz w:val="16"/>
                          <w:szCs w:val="16"/>
                        </w:rPr>
                      </w:pPr>
                      <w:r>
                        <w:rPr>
                          <w:sz w:val="16"/>
                          <w:szCs w:val="16"/>
                        </w:rPr>
                        <w:t>Lease areas</w:t>
                      </w:r>
                    </w:p>
                    <w:p w:rsidR="00992865" w:rsidRDefault="00992865" w:rsidP="00E91A58">
                      <w:pPr>
                        <w:pStyle w:val="ListParagraph"/>
                        <w:numPr>
                          <w:ilvl w:val="0"/>
                          <w:numId w:val="1"/>
                        </w:numPr>
                        <w:spacing w:after="0"/>
                        <w:rPr>
                          <w:sz w:val="16"/>
                          <w:szCs w:val="16"/>
                        </w:rPr>
                      </w:pPr>
                      <w:r>
                        <w:rPr>
                          <w:sz w:val="16"/>
                          <w:szCs w:val="16"/>
                        </w:rPr>
                        <w:t>Licence areas</w:t>
                      </w:r>
                    </w:p>
                    <w:p w:rsidR="00992865" w:rsidRDefault="00992865" w:rsidP="00E91A58">
                      <w:pPr>
                        <w:pStyle w:val="ListParagraph"/>
                        <w:numPr>
                          <w:ilvl w:val="0"/>
                          <w:numId w:val="1"/>
                        </w:numPr>
                        <w:spacing w:after="0"/>
                        <w:rPr>
                          <w:sz w:val="16"/>
                          <w:szCs w:val="16"/>
                        </w:rPr>
                      </w:pPr>
                      <w:r>
                        <w:rPr>
                          <w:sz w:val="16"/>
                          <w:szCs w:val="16"/>
                        </w:rPr>
                        <w:t xml:space="preserve">Core area </w:t>
                      </w:r>
                    </w:p>
                    <w:p w:rsidR="00992865" w:rsidRDefault="00992865" w:rsidP="00E91A58">
                      <w:pPr>
                        <w:pStyle w:val="ListParagraph"/>
                        <w:numPr>
                          <w:ilvl w:val="0"/>
                          <w:numId w:val="1"/>
                        </w:numPr>
                        <w:spacing w:after="0"/>
                        <w:rPr>
                          <w:sz w:val="16"/>
                          <w:szCs w:val="16"/>
                        </w:rPr>
                      </w:pPr>
                      <w:r>
                        <w:rPr>
                          <w:sz w:val="16"/>
                          <w:szCs w:val="16"/>
                        </w:rPr>
                        <w:t>Garden areas</w:t>
                      </w:r>
                    </w:p>
                    <w:p w:rsidR="00992865" w:rsidRPr="002F1151" w:rsidRDefault="00992865" w:rsidP="00E91A58">
                      <w:pPr>
                        <w:pStyle w:val="ListParagraph"/>
                        <w:numPr>
                          <w:ilvl w:val="0"/>
                          <w:numId w:val="1"/>
                        </w:numPr>
                        <w:spacing w:after="0"/>
                        <w:rPr>
                          <w:sz w:val="16"/>
                          <w:szCs w:val="16"/>
                        </w:rPr>
                      </w:pPr>
                      <w:r w:rsidRPr="002F1151">
                        <w:rPr>
                          <w:sz w:val="16"/>
                          <w:szCs w:val="16"/>
                        </w:rPr>
                        <w:t>Intended car parks and carrying capacities</w:t>
                      </w:r>
                    </w:p>
                    <w:p w:rsidR="00992865" w:rsidRPr="00BE453D" w:rsidRDefault="00992865" w:rsidP="00E91A58">
                      <w:pPr>
                        <w:pStyle w:val="ListParagraph"/>
                        <w:numPr>
                          <w:ilvl w:val="0"/>
                          <w:numId w:val="1"/>
                        </w:numPr>
                        <w:spacing w:after="0"/>
                        <w:rPr>
                          <w:sz w:val="16"/>
                          <w:szCs w:val="16"/>
                        </w:rPr>
                      </w:pPr>
                      <w:r>
                        <w:rPr>
                          <w:sz w:val="16"/>
                          <w:szCs w:val="16"/>
                        </w:rPr>
                        <w:t>Roads and access</w:t>
                      </w:r>
                    </w:p>
                  </w:txbxContent>
                </v:textbox>
              </v:shape>
            </w:pict>
          </mc:Fallback>
        </mc:AlternateContent>
      </w:r>
      <w:r>
        <w:rPr>
          <w:rFonts w:ascii="Calibri" w:hAnsi="Calibri" w:cs="Calibri"/>
          <w:noProof/>
          <w:sz w:val="36"/>
          <w:szCs w:val="36"/>
          <w:lang w:eastAsia="en-AU"/>
        </w:rPr>
        <mc:AlternateContent>
          <mc:Choice Requires="wps">
            <w:drawing>
              <wp:anchor distT="0" distB="0" distL="114300" distR="114300" simplePos="0" relativeHeight="251824128" behindDoc="0" locked="0" layoutInCell="1" allowOverlap="1">
                <wp:simplePos x="0" y="0"/>
                <wp:positionH relativeFrom="column">
                  <wp:posOffset>10991850</wp:posOffset>
                </wp:positionH>
                <wp:positionV relativeFrom="paragraph">
                  <wp:posOffset>5100955</wp:posOffset>
                </wp:positionV>
                <wp:extent cx="1866900" cy="1943100"/>
                <wp:effectExtent l="0" t="0" r="0" b="0"/>
                <wp:wrapNone/>
                <wp:docPr id="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992865" w:rsidRPr="00BE453D" w:rsidRDefault="00992865" w:rsidP="00C80CC3">
                            <w:pPr>
                              <w:spacing w:after="0"/>
                              <w:rPr>
                                <w:sz w:val="16"/>
                                <w:szCs w:val="16"/>
                              </w:rPr>
                            </w:pPr>
                            <w:r w:rsidRPr="00BE453D">
                              <w:rPr>
                                <w:sz w:val="16"/>
                                <w:szCs w:val="16"/>
                              </w:rPr>
                              <w:t>Show</w:t>
                            </w:r>
                          </w:p>
                          <w:p w:rsidR="00992865" w:rsidRDefault="00992865" w:rsidP="00E91A58">
                            <w:pPr>
                              <w:pStyle w:val="ListParagraph"/>
                              <w:numPr>
                                <w:ilvl w:val="0"/>
                                <w:numId w:val="1"/>
                              </w:numPr>
                              <w:spacing w:after="0"/>
                              <w:rPr>
                                <w:sz w:val="16"/>
                                <w:szCs w:val="16"/>
                              </w:rPr>
                            </w:pPr>
                            <w:r>
                              <w:rPr>
                                <w:sz w:val="16"/>
                                <w:szCs w:val="16"/>
                              </w:rPr>
                              <w:t>Parcel boundaries</w:t>
                            </w:r>
                          </w:p>
                          <w:p w:rsidR="00992865" w:rsidRDefault="00992865" w:rsidP="00E91A58">
                            <w:pPr>
                              <w:pStyle w:val="ListParagraph"/>
                              <w:numPr>
                                <w:ilvl w:val="0"/>
                                <w:numId w:val="1"/>
                              </w:numPr>
                              <w:spacing w:after="0"/>
                              <w:rPr>
                                <w:sz w:val="16"/>
                                <w:szCs w:val="16"/>
                              </w:rPr>
                            </w:pPr>
                            <w:r>
                              <w:rPr>
                                <w:sz w:val="16"/>
                                <w:szCs w:val="16"/>
                              </w:rPr>
                              <w:t>Lease areas</w:t>
                            </w:r>
                          </w:p>
                          <w:p w:rsidR="00992865" w:rsidRDefault="00992865" w:rsidP="00E91A58">
                            <w:pPr>
                              <w:pStyle w:val="ListParagraph"/>
                              <w:numPr>
                                <w:ilvl w:val="0"/>
                                <w:numId w:val="1"/>
                              </w:numPr>
                              <w:spacing w:after="0"/>
                              <w:rPr>
                                <w:sz w:val="16"/>
                                <w:szCs w:val="16"/>
                              </w:rPr>
                            </w:pPr>
                            <w:r>
                              <w:rPr>
                                <w:sz w:val="16"/>
                                <w:szCs w:val="16"/>
                              </w:rPr>
                              <w:t>Licence areas</w:t>
                            </w:r>
                          </w:p>
                          <w:p w:rsidR="00992865" w:rsidRDefault="00992865" w:rsidP="00E91A58">
                            <w:pPr>
                              <w:pStyle w:val="ListParagraph"/>
                              <w:numPr>
                                <w:ilvl w:val="0"/>
                                <w:numId w:val="1"/>
                              </w:numPr>
                              <w:spacing w:after="0"/>
                              <w:rPr>
                                <w:sz w:val="16"/>
                                <w:szCs w:val="16"/>
                              </w:rPr>
                            </w:pPr>
                            <w:r>
                              <w:rPr>
                                <w:sz w:val="16"/>
                                <w:szCs w:val="16"/>
                              </w:rPr>
                              <w:t xml:space="preserve">Core area </w:t>
                            </w:r>
                          </w:p>
                          <w:p w:rsidR="00992865" w:rsidRDefault="00992865" w:rsidP="00E91A58">
                            <w:pPr>
                              <w:pStyle w:val="ListParagraph"/>
                              <w:numPr>
                                <w:ilvl w:val="0"/>
                                <w:numId w:val="1"/>
                              </w:numPr>
                              <w:spacing w:after="0"/>
                              <w:rPr>
                                <w:sz w:val="16"/>
                                <w:szCs w:val="16"/>
                              </w:rPr>
                            </w:pPr>
                            <w:r>
                              <w:rPr>
                                <w:sz w:val="16"/>
                                <w:szCs w:val="16"/>
                              </w:rPr>
                              <w:t>Garden areas</w:t>
                            </w:r>
                          </w:p>
                          <w:p w:rsidR="00992865" w:rsidRPr="002F1151" w:rsidRDefault="00992865" w:rsidP="00E91A58">
                            <w:pPr>
                              <w:pStyle w:val="ListParagraph"/>
                              <w:numPr>
                                <w:ilvl w:val="0"/>
                                <w:numId w:val="1"/>
                              </w:numPr>
                              <w:spacing w:after="0"/>
                              <w:rPr>
                                <w:sz w:val="16"/>
                                <w:szCs w:val="16"/>
                              </w:rPr>
                            </w:pPr>
                            <w:r w:rsidRPr="002F1151">
                              <w:rPr>
                                <w:sz w:val="16"/>
                                <w:szCs w:val="16"/>
                              </w:rPr>
                              <w:t>Intended car parks and carrying capacities</w:t>
                            </w:r>
                          </w:p>
                          <w:p w:rsidR="00992865" w:rsidRPr="00BE453D" w:rsidRDefault="00992865" w:rsidP="00E91A5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8" type="#_x0000_t202" style="position:absolute;left:0;text-align:left;margin-left:865.5pt;margin-top:401.65pt;width:147pt;height:1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">
                <v:textbox>
                  <w:txbxContent>
                    <w:p w:rsidR="00992865" w:rsidRPr="00BE453D" w:rsidRDefault="00992865" w:rsidP="00C80CC3">
                      <w:pPr>
                        <w:spacing w:after="0"/>
                        <w:rPr>
                          <w:sz w:val="16"/>
                          <w:szCs w:val="16"/>
                        </w:rPr>
                      </w:pPr>
                      <w:r w:rsidRPr="00BE453D">
                        <w:rPr>
                          <w:sz w:val="16"/>
                          <w:szCs w:val="16"/>
                        </w:rPr>
                        <w:t>Show</w:t>
                      </w:r>
                    </w:p>
                    <w:p w:rsidR="00992865" w:rsidRDefault="00992865" w:rsidP="00E91A58">
                      <w:pPr>
                        <w:pStyle w:val="ListParagraph"/>
                        <w:numPr>
                          <w:ilvl w:val="0"/>
                          <w:numId w:val="1"/>
                        </w:numPr>
                        <w:spacing w:after="0"/>
                        <w:rPr>
                          <w:sz w:val="16"/>
                          <w:szCs w:val="16"/>
                        </w:rPr>
                      </w:pPr>
                      <w:r>
                        <w:rPr>
                          <w:sz w:val="16"/>
                          <w:szCs w:val="16"/>
                        </w:rPr>
                        <w:t>Parcel boundaries</w:t>
                      </w:r>
                    </w:p>
                    <w:p w:rsidR="00992865" w:rsidRDefault="00992865" w:rsidP="00E91A58">
                      <w:pPr>
                        <w:pStyle w:val="ListParagraph"/>
                        <w:numPr>
                          <w:ilvl w:val="0"/>
                          <w:numId w:val="1"/>
                        </w:numPr>
                        <w:spacing w:after="0"/>
                        <w:rPr>
                          <w:sz w:val="16"/>
                          <w:szCs w:val="16"/>
                        </w:rPr>
                      </w:pPr>
                      <w:r>
                        <w:rPr>
                          <w:sz w:val="16"/>
                          <w:szCs w:val="16"/>
                        </w:rPr>
                        <w:t>Lease areas</w:t>
                      </w:r>
                    </w:p>
                    <w:p w:rsidR="00992865" w:rsidRDefault="00992865" w:rsidP="00E91A58">
                      <w:pPr>
                        <w:pStyle w:val="ListParagraph"/>
                        <w:numPr>
                          <w:ilvl w:val="0"/>
                          <w:numId w:val="1"/>
                        </w:numPr>
                        <w:spacing w:after="0"/>
                        <w:rPr>
                          <w:sz w:val="16"/>
                          <w:szCs w:val="16"/>
                        </w:rPr>
                      </w:pPr>
                      <w:r>
                        <w:rPr>
                          <w:sz w:val="16"/>
                          <w:szCs w:val="16"/>
                        </w:rPr>
                        <w:t>Licence areas</w:t>
                      </w:r>
                    </w:p>
                    <w:p w:rsidR="00992865" w:rsidRDefault="00992865" w:rsidP="00E91A58">
                      <w:pPr>
                        <w:pStyle w:val="ListParagraph"/>
                        <w:numPr>
                          <w:ilvl w:val="0"/>
                          <w:numId w:val="1"/>
                        </w:numPr>
                        <w:spacing w:after="0"/>
                        <w:rPr>
                          <w:sz w:val="16"/>
                          <w:szCs w:val="16"/>
                        </w:rPr>
                      </w:pPr>
                      <w:r>
                        <w:rPr>
                          <w:sz w:val="16"/>
                          <w:szCs w:val="16"/>
                        </w:rPr>
                        <w:t xml:space="preserve">Core area </w:t>
                      </w:r>
                    </w:p>
                    <w:p w:rsidR="00992865" w:rsidRDefault="00992865" w:rsidP="00E91A58">
                      <w:pPr>
                        <w:pStyle w:val="ListParagraph"/>
                        <w:numPr>
                          <w:ilvl w:val="0"/>
                          <w:numId w:val="1"/>
                        </w:numPr>
                        <w:spacing w:after="0"/>
                        <w:rPr>
                          <w:sz w:val="16"/>
                          <w:szCs w:val="16"/>
                        </w:rPr>
                      </w:pPr>
                      <w:r>
                        <w:rPr>
                          <w:sz w:val="16"/>
                          <w:szCs w:val="16"/>
                        </w:rPr>
                        <w:t>Garden areas</w:t>
                      </w:r>
                    </w:p>
                    <w:p w:rsidR="00992865" w:rsidRPr="002F1151" w:rsidRDefault="00992865" w:rsidP="00E91A58">
                      <w:pPr>
                        <w:pStyle w:val="ListParagraph"/>
                        <w:numPr>
                          <w:ilvl w:val="0"/>
                          <w:numId w:val="1"/>
                        </w:numPr>
                        <w:spacing w:after="0"/>
                        <w:rPr>
                          <w:sz w:val="16"/>
                          <w:szCs w:val="16"/>
                        </w:rPr>
                      </w:pPr>
                      <w:r w:rsidRPr="002F1151">
                        <w:rPr>
                          <w:sz w:val="16"/>
                          <w:szCs w:val="16"/>
                        </w:rPr>
                        <w:t>Intended car parks and carrying capacities</w:t>
                      </w:r>
                    </w:p>
                    <w:p w:rsidR="00992865" w:rsidRPr="00BE453D" w:rsidRDefault="00992865" w:rsidP="00E91A58">
                      <w:pPr>
                        <w:pStyle w:val="ListParagraph"/>
                        <w:numPr>
                          <w:ilvl w:val="0"/>
                          <w:numId w:val="1"/>
                        </w:numPr>
                        <w:spacing w:after="0"/>
                        <w:rPr>
                          <w:sz w:val="16"/>
                          <w:szCs w:val="16"/>
                        </w:rPr>
                      </w:pPr>
                      <w:r>
                        <w:rPr>
                          <w:sz w:val="16"/>
                          <w:szCs w:val="16"/>
                        </w:rPr>
                        <w:t>Roads and access</w:t>
                      </w:r>
                    </w:p>
                  </w:txbxContent>
                </v:textbox>
              </v:shape>
            </w:pict>
          </mc:Fallback>
        </mc:AlternateContent>
      </w:r>
      <w:r w:rsidR="00C80CC3" w:rsidRPr="007A005C">
        <w:rPr>
          <w:rFonts w:ascii="Calibri" w:hAnsi="Calibri" w:cs="Calibri"/>
          <w:b/>
          <w:color w:val="5E9629"/>
          <w:sz w:val="36"/>
          <w:szCs w:val="36"/>
        </w:rPr>
        <w:t>Introduction: The Community Land Management Plan</w:t>
      </w:r>
      <w:r w:rsidR="00C80CC3" w:rsidRPr="007A005C">
        <w:rPr>
          <w:rFonts w:ascii="Calibri" w:hAnsi="Calibri" w:cs="Calibri"/>
          <w:b/>
          <w:i/>
          <w:sz w:val="36"/>
          <w:szCs w:val="36"/>
        </w:rPr>
        <w:t xml:space="preserve"> </w:t>
      </w:r>
      <w:r w:rsidR="00C80CC3" w:rsidRPr="007A005C">
        <w:rPr>
          <w:rFonts w:ascii="Calibri" w:hAnsi="Calibri" w:cs="Calibri"/>
          <w:b/>
          <w:i/>
          <w:sz w:val="36"/>
          <w:szCs w:val="36"/>
        </w:rPr>
        <w:tab/>
      </w:r>
    </w:p>
    <w:p w:rsidR="00C80CC3" w:rsidRPr="00C92027" w:rsidRDefault="00B456B5" w:rsidP="006C6EC6">
      <w:pPr>
        <w:tabs>
          <w:tab w:val="left" w:pos="6240"/>
        </w:tabs>
        <w:ind w:left="426" w:right="260"/>
        <w:jc w:val="both"/>
        <w:rPr>
          <w:rFonts w:ascii="Calibri" w:hAnsi="Calibri" w:cs="Calibri"/>
          <w:color w:val="5E9629"/>
          <w:sz w:val="22"/>
        </w:rPr>
      </w:pPr>
      <w:r w:rsidRPr="00C92027">
        <w:rPr>
          <w:rFonts w:ascii="Calibri" w:hAnsi="Calibri" w:cs="Calibri"/>
          <w:color w:val="5E9629"/>
          <w:sz w:val="22"/>
        </w:rPr>
        <w:t>This document is Chapter 12</w:t>
      </w:r>
      <w:r w:rsidR="00C80CC3" w:rsidRPr="00C92027">
        <w:rPr>
          <w:rFonts w:ascii="Calibri" w:hAnsi="Calibri" w:cs="Calibri"/>
          <w:color w:val="5E9629"/>
          <w:sz w:val="22"/>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  </w:t>
      </w:r>
      <w:r w:rsidR="00C80CC3" w:rsidRPr="00C92027">
        <w:rPr>
          <w:rFonts w:ascii="Calibri" w:hAnsi="Calibri" w:cs="Calibri"/>
          <w:color w:val="5E9629"/>
          <w:sz w:val="22"/>
        </w:rPr>
        <w:softHyphen/>
      </w:r>
    </w:p>
    <w:p w:rsidR="00C80CC3" w:rsidRPr="00C92027" w:rsidRDefault="00B456B5" w:rsidP="00B456B5">
      <w:pPr>
        <w:spacing w:after="0"/>
        <w:ind w:left="426" w:right="57"/>
        <w:rPr>
          <w:rFonts w:ascii="Calibri" w:hAnsi="Calibri" w:cs="Calibri"/>
          <w:color w:val="5E9629"/>
          <w:sz w:val="22"/>
        </w:rPr>
      </w:pPr>
      <w:r w:rsidRPr="00C92027">
        <w:rPr>
          <w:rFonts w:ascii="Calibri" w:hAnsi="Calibri" w:cs="Calibri"/>
          <w:color w:val="5E9629"/>
          <w:sz w:val="22"/>
        </w:rPr>
        <w:t>Palmer Gardens/Pangki Pangki, Brougham Gardens/</w:t>
      </w:r>
      <w:r w:rsidR="006B6E35" w:rsidRPr="00C92027">
        <w:rPr>
          <w:rFonts w:ascii="Calibri" w:hAnsi="Calibri" w:cs="Calibri"/>
          <w:color w:val="5E9629"/>
          <w:sz w:val="22"/>
        </w:rPr>
        <w:t>Tantutitingga</w:t>
      </w:r>
      <w:r w:rsidRPr="00C92027">
        <w:rPr>
          <w:rFonts w:ascii="Calibri" w:hAnsi="Calibri" w:cs="Calibri"/>
          <w:color w:val="5E9629"/>
          <w:sz w:val="22"/>
        </w:rPr>
        <w:t xml:space="preserve"> and Karrawirra (Park 12) </w:t>
      </w:r>
      <w:r w:rsidR="00C80CC3" w:rsidRPr="00C92027">
        <w:rPr>
          <w:rFonts w:ascii="Calibri" w:hAnsi="Calibri" w:cs="Calibri"/>
          <w:color w:val="5E9629"/>
          <w:sz w:val="22"/>
        </w:rPr>
        <w:t xml:space="preserve">are grouped together in this chapter because of similarities in landscape character and use.  The key to each Chapter is the Management Directions which represent the application of existing strategies and policies in each Park area.  </w:t>
      </w:r>
    </w:p>
    <w:p w:rsidR="007A005C" w:rsidRDefault="007A005C" w:rsidP="006C6EC6">
      <w:pPr>
        <w:pBdr>
          <w:bottom w:val="single" w:sz="12" w:space="0" w:color="auto"/>
        </w:pBdr>
        <w:spacing w:after="0"/>
        <w:ind w:left="426" w:right="57"/>
        <w:rPr>
          <w:rFonts w:ascii="Calibri" w:hAnsi="Calibri"/>
          <w:b/>
          <w:szCs w:val="24"/>
        </w:rPr>
      </w:pPr>
    </w:p>
    <w:p w:rsidR="007A005C" w:rsidRDefault="007A005C" w:rsidP="006C6EC6">
      <w:pPr>
        <w:tabs>
          <w:tab w:val="left" w:pos="426"/>
        </w:tabs>
        <w:spacing w:after="0"/>
        <w:ind w:left="426" w:right="57"/>
        <w:rPr>
          <w:rFonts w:ascii="Calibri" w:hAnsi="Calibri"/>
          <w:b/>
          <w:szCs w:val="24"/>
        </w:rPr>
      </w:pPr>
    </w:p>
    <w:p w:rsidR="00C92027" w:rsidRDefault="00C92027">
      <w:pPr>
        <w:rPr>
          <w:rFonts w:asciiTheme="majorHAnsi" w:hAnsiTheme="majorHAnsi" w:cstheme="majorHAnsi"/>
          <w:color w:val="B0BC00"/>
        </w:rPr>
      </w:pPr>
      <w:r>
        <w:rPr>
          <w:rFonts w:asciiTheme="majorHAnsi" w:hAnsiTheme="majorHAnsi" w:cstheme="majorHAnsi"/>
          <w:color w:val="B0BC00"/>
        </w:rPr>
        <w:br w:type="page"/>
      </w:r>
    </w:p>
    <w:p w:rsidR="003325B5" w:rsidRPr="003325B5" w:rsidRDefault="003325B5" w:rsidP="0098639C">
      <w:pPr>
        <w:ind w:left="426"/>
        <w:rPr>
          <w:rFonts w:ascii="Calibri" w:hAnsi="Calibri" w:cs="Calibri"/>
          <w:b/>
          <w:color w:val="5E9629"/>
          <w:sz w:val="48"/>
          <w:szCs w:val="48"/>
        </w:rPr>
      </w:pPr>
      <w:r>
        <w:rPr>
          <w:rFonts w:asciiTheme="majorHAnsi" w:hAnsiTheme="majorHAnsi" w:cstheme="majorHAnsi"/>
          <w:b/>
          <w:noProof/>
          <w:color w:val="5E9629"/>
          <w:sz w:val="28"/>
          <w:szCs w:val="28"/>
          <w:lang w:eastAsia="en-AU"/>
        </w:rPr>
        <w:lastRenderedPageBreak/>
        <mc:AlternateContent>
          <mc:Choice Requires="wps">
            <w:drawing>
              <wp:anchor distT="0" distB="0" distL="114300" distR="114300" simplePos="0" relativeHeight="251817984" behindDoc="0" locked="0" layoutInCell="1" allowOverlap="1" wp14:anchorId="28739E0A" wp14:editId="7682BEF2">
                <wp:simplePos x="0" y="0"/>
                <wp:positionH relativeFrom="column">
                  <wp:posOffset>238125</wp:posOffset>
                </wp:positionH>
                <wp:positionV relativeFrom="paragraph">
                  <wp:posOffset>1299845</wp:posOffset>
                </wp:positionV>
                <wp:extent cx="6076950" cy="1581150"/>
                <wp:effectExtent l="19050" t="19050" r="19050" b="19050"/>
                <wp:wrapNone/>
                <wp:docPr id="65"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58115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18.75pt;margin-top:102.35pt;width:478.5pt;height:12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" filled="f" fillcolor="#dbe5f1 [660]" strokecolor="#5e9629" strokeweight="3pt">
                <v:fill opacity="11822f"/>
              </v:roundrect>
            </w:pict>
          </mc:Fallback>
        </mc:AlternateContent>
      </w:r>
      <w:r w:rsidR="007A005C">
        <w:rPr>
          <w:rFonts w:asciiTheme="majorHAnsi" w:hAnsiTheme="majorHAnsi" w:cstheme="majorHAnsi"/>
          <w:color w:val="B0BC00"/>
        </w:rPr>
        <w:t xml:space="preserve"> </w:t>
      </w:r>
      <w:proofErr w:type="gramStart"/>
      <w:r w:rsidR="007A005C">
        <w:rPr>
          <w:rFonts w:ascii="Calibri" w:hAnsi="Calibri" w:cs="Calibri"/>
          <w:b/>
          <w:color w:val="5E9629"/>
          <w:sz w:val="48"/>
          <w:szCs w:val="48"/>
        </w:rPr>
        <w:t xml:space="preserve">1.0  </w:t>
      </w:r>
      <w:r w:rsidR="00A1653A" w:rsidRPr="006A456B">
        <w:rPr>
          <w:rFonts w:ascii="Calibri" w:hAnsi="Calibri" w:cs="Calibri"/>
          <w:b/>
          <w:color w:val="5E9629"/>
          <w:sz w:val="48"/>
          <w:szCs w:val="48"/>
        </w:rPr>
        <w:t>Directions</w:t>
      </w:r>
      <w:proofErr w:type="gramEnd"/>
      <w:r>
        <w:rPr>
          <w:rFonts w:ascii="Calibri" w:hAnsi="Calibri" w:cs="Calibri"/>
          <w:b/>
          <w:color w:val="5E9629"/>
          <w:sz w:val="48"/>
          <w:szCs w:val="48"/>
        </w:rPr>
        <w:t xml:space="preserve"> for P</w:t>
      </w:r>
      <w:r w:rsidRPr="003325B5">
        <w:rPr>
          <w:rFonts w:ascii="Calibri" w:hAnsi="Calibri" w:cs="Calibri"/>
          <w:b/>
          <w:color w:val="5E9629"/>
          <w:sz w:val="48"/>
          <w:szCs w:val="48"/>
        </w:rPr>
        <w:t>almer Gardens/</w:t>
      </w:r>
      <w:proofErr w:type="spellStart"/>
      <w:r w:rsidRPr="003325B5">
        <w:rPr>
          <w:rFonts w:ascii="Calibri" w:hAnsi="Calibri" w:cs="Calibri"/>
          <w:b/>
          <w:color w:val="5E9629"/>
          <w:sz w:val="48"/>
          <w:szCs w:val="48"/>
        </w:rPr>
        <w:t>Pangki</w:t>
      </w:r>
      <w:proofErr w:type="spellEnd"/>
      <w:r w:rsidRPr="003325B5">
        <w:rPr>
          <w:rFonts w:ascii="Calibri" w:hAnsi="Calibri" w:cs="Calibri"/>
          <w:b/>
          <w:color w:val="5E9629"/>
          <w:sz w:val="48"/>
          <w:szCs w:val="48"/>
        </w:rPr>
        <w:t xml:space="preserve"> </w:t>
      </w:r>
      <w:proofErr w:type="spellStart"/>
      <w:r w:rsidRPr="003325B5">
        <w:rPr>
          <w:rFonts w:ascii="Calibri" w:hAnsi="Calibri" w:cs="Calibri"/>
          <w:b/>
          <w:color w:val="5E9629"/>
          <w:sz w:val="48"/>
          <w:szCs w:val="48"/>
        </w:rPr>
        <w:t>Pangki</w:t>
      </w:r>
      <w:proofErr w:type="spellEnd"/>
      <w:r w:rsidRPr="003325B5">
        <w:rPr>
          <w:rFonts w:ascii="Calibri" w:hAnsi="Calibri" w:cs="Calibri"/>
          <w:b/>
          <w:color w:val="5E9629"/>
          <w:sz w:val="48"/>
          <w:szCs w:val="48"/>
        </w:rPr>
        <w:t>, Brougham Gardens/</w:t>
      </w:r>
      <w:proofErr w:type="spellStart"/>
      <w:r w:rsidRPr="003325B5">
        <w:rPr>
          <w:rFonts w:ascii="Calibri" w:hAnsi="Calibri" w:cs="Calibri"/>
          <w:b/>
          <w:color w:val="5E9629"/>
          <w:sz w:val="48"/>
          <w:szCs w:val="48"/>
        </w:rPr>
        <w:t>Tantutitingga</w:t>
      </w:r>
      <w:proofErr w:type="spellEnd"/>
      <w:r w:rsidRPr="003325B5">
        <w:rPr>
          <w:rFonts w:ascii="Calibri" w:hAnsi="Calibri" w:cs="Calibri"/>
          <w:b/>
          <w:color w:val="5E9629"/>
          <w:sz w:val="48"/>
          <w:szCs w:val="48"/>
        </w:rPr>
        <w:t xml:space="preserve"> &amp; Karrawirra (Park 12)</w:t>
      </w:r>
    </w:p>
    <w:p w:rsidR="00A1653A" w:rsidRPr="006A456B" w:rsidRDefault="00A1653A" w:rsidP="003325B5">
      <w:pPr>
        <w:tabs>
          <w:tab w:val="left" w:pos="6240"/>
        </w:tabs>
        <w:ind w:left="426"/>
        <w:rPr>
          <w:rFonts w:ascii="Calibri" w:hAnsi="Calibri" w:cs="Calibri"/>
          <w:b/>
          <w:color w:val="5E9629"/>
          <w:sz w:val="28"/>
          <w:szCs w:val="28"/>
        </w:rPr>
      </w:pPr>
      <w:r w:rsidRPr="006A456B">
        <w:rPr>
          <w:rFonts w:ascii="Calibri" w:hAnsi="Calibri" w:cs="Calibri"/>
          <w:b/>
          <w:color w:val="5E9629"/>
          <w:sz w:val="28"/>
          <w:szCs w:val="28"/>
        </w:rPr>
        <w:t>1</w:t>
      </w:r>
      <w:r w:rsidRPr="003325B5">
        <w:rPr>
          <w:rFonts w:ascii="Calibri" w:hAnsi="Calibri"/>
          <w:b/>
          <w:color w:val="5E9629"/>
          <w:sz w:val="28"/>
          <w:szCs w:val="28"/>
        </w:rPr>
        <w:t>.1 Desired Future Character Statement</w:t>
      </w:r>
    </w:p>
    <w:p w:rsidR="00A1653A" w:rsidRPr="00FC3A2E" w:rsidRDefault="00A13AF6" w:rsidP="00FC3A2E">
      <w:pPr>
        <w:spacing w:after="120"/>
        <w:ind w:left="720" w:right="118"/>
        <w:jc w:val="both"/>
        <w:rPr>
          <w:rFonts w:ascii="Calibri" w:hAnsi="Calibri" w:cs="Calibri"/>
          <w:b/>
          <w:i/>
          <w:color w:val="5E9629"/>
          <w:szCs w:val="24"/>
        </w:rPr>
      </w:pPr>
      <w:r w:rsidRPr="00FC3A2E">
        <w:rPr>
          <w:rFonts w:ascii="Calibri" w:hAnsi="Calibri" w:cs="Calibri"/>
          <w:b/>
          <w:i/>
          <w:color w:val="5E9629"/>
          <w:szCs w:val="24"/>
        </w:rPr>
        <w:t xml:space="preserve">The formal gardens provide attractive and well-designed oases in dense parts of the City, </w:t>
      </w:r>
      <w:r w:rsidR="00FC3A2E">
        <w:rPr>
          <w:rFonts w:ascii="Calibri" w:hAnsi="Calibri" w:cs="Calibri"/>
          <w:b/>
          <w:i/>
          <w:color w:val="5E9629"/>
          <w:szCs w:val="24"/>
        </w:rPr>
        <w:t xml:space="preserve">with </w:t>
      </w:r>
      <w:r w:rsidRPr="00FC3A2E">
        <w:rPr>
          <w:rFonts w:ascii="Calibri" w:hAnsi="Calibri" w:cs="Calibri"/>
          <w:b/>
          <w:i/>
          <w:color w:val="5E9629"/>
          <w:szCs w:val="24"/>
        </w:rPr>
        <w:t xml:space="preserve">the southern part of Karrawirra (Park 12) </w:t>
      </w:r>
      <w:r w:rsidR="00FC3A2E" w:rsidRPr="00FC3A2E">
        <w:rPr>
          <w:rFonts w:ascii="Calibri" w:hAnsi="Calibri" w:cs="Calibri"/>
          <w:b/>
          <w:i/>
          <w:color w:val="5E9629"/>
          <w:szCs w:val="24"/>
        </w:rPr>
        <w:t>transition</w:t>
      </w:r>
      <w:r w:rsidR="00FC3A2E">
        <w:rPr>
          <w:rFonts w:ascii="Calibri" w:hAnsi="Calibri" w:cs="Calibri"/>
          <w:b/>
          <w:i/>
          <w:color w:val="5E9629"/>
          <w:szCs w:val="24"/>
        </w:rPr>
        <w:t xml:space="preserve">ing </w:t>
      </w:r>
      <w:r w:rsidR="00FC3A2E" w:rsidRPr="00FC3A2E">
        <w:rPr>
          <w:rFonts w:ascii="Calibri" w:hAnsi="Calibri" w:cs="Calibri"/>
          <w:b/>
          <w:i/>
          <w:color w:val="5E9629"/>
          <w:szCs w:val="24"/>
        </w:rPr>
        <w:t xml:space="preserve">between North Adelaide and the City, with open vistas afforded by the playing fields and structured landscape setting, leading to the urban gardens of the riverside </w:t>
      </w:r>
      <w:r w:rsidR="00FC3A2E">
        <w:rPr>
          <w:rFonts w:ascii="Calibri" w:hAnsi="Calibri" w:cs="Calibri"/>
          <w:b/>
          <w:i/>
          <w:color w:val="5E9629"/>
          <w:szCs w:val="24"/>
        </w:rPr>
        <w:t>environment</w:t>
      </w:r>
      <w:r w:rsidR="00FC3A2E" w:rsidRPr="00FC3A2E">
        <w:rPr>
          <w:rFonts w:ascii="Calibri" w:hAnsi="Calibri" w:cs="Calibri"/>
          <w:b/>
          <w:i/>
          <w:color w:val="5E9629"/>
          <w:szCs w:val="24"/>
        </w:rPr>
        <w:t xml:space="preserve">.  </w:t>
      </w:r>
      <w:r w:rsidR="00A1653A" w:rsidRPr="00FC3A2E">
        <w:rPr>
          <w:rFonts w:ascii="Calibri" w:hAnsi="Calibri" w:cs="Calibri"/>
          <w:b/>
          <w:i/>
          <w:color w:val="5E9629"/>
          <w:szCs w:val="24"/>
        </w:rPr>
        <w:t xml:space="preserve">  </w:t>
      </w:r>
    </w:p>
    <w:p w:rsidR="00A1653A" w:rsidRDefault="00A1653A" w:rsidP="00A1653A">
      <w:pPr>
        <w:pStyle w:val="ListParagraph"/>
        <w:spacing w:after="120"/>
        <w:ind w:left="360"/>
        <w:rPr>
          <w:rFonts w:ascii="Calibri" w:hAnsi="Calibri"/>
          <w:b/>
        </w:rPr>
      </w:pPr>
    </w:p>
    <w:p w:rsidR="009D5F03" w:rsidRDefault="003325B5" w:rsidP="00A1653A">
      <w:pPr>
        <w:pStyle w:val="ListParagraph"/>
        <w:spacing w:after="120"/>
        <w:ind w:left="360" w:firstLine="360"/>
        <w:rPr>
          <w:rFonts w:ascii="Calibri" w:hAnsi="Calibri"/>
          <w:b/>
          <w:color w:val="5E9629"/>
          <w:sz w:val="28"/>
          <w:szCs w:val="28"/>
        </w:rPr>
      </w:pPr>
      <w:r>
        <w:rPr>
          <w:rFonts w:ascii="Calibri" w:hAnsi="Calibri"/>
          <w:b/>
          <w:noProof/>
          <w:color w:val="5E9629"/>
          <w:sz w:val="16"/>
          <w:szCs w:val="16"/>
          <w:lang w:eastAsia="en-AU"/>
        </w:rPr>
        <mc:AlternateContent>
          <mc:Choice Requires="wps">
            <w:drawing>
              <wp:anchor distT="0" distB="0" distL="114300" distR="114300" simplePos="0" relativeHeight="251819008" behindDoc="0" locked="0" layoutInCell="1" allowOverlap="1" wp14:anchorId="212E9577" wp14:editId="1328B8EB">
                <wp:simplePos x="0" y="0"/>
                <wp:positionH relativeFrom="column">
                  <wp:posOffset>238125</wp:posOffset>
                </wp:positionH>
                <wp:positionV relativeFrom="paragraph">
                  <wp:posOffset>123190</wp:posOffset>
                </wp:positionV>
                <wp:extent cx="6076950" cy="3743325"/>
                <wp:effectExtent l="19050" t="19050" r="19050" b="28575"/>
                <wp:wrapNone/>
                <wp:docPr id="69"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743325"/>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18.75pt;margin-top:9.7pt;width:478.5pt;height:29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" filled="f" fillcolor="#dbe5f1 [660]" strokecolor="#5e9629" strokeweight="3pt">
                <v:fill opacity="11822f"/>
              </v:roundrect>
            </w:pict>
          </mc:Fallback>
        </mc:AlternateContent>
      </w:r>
    </w:p>
    <w:p w:rsidR="00A1653A" w:rsidRDefault="00A1653A" w:rsidP="00D944C7">
      <w:pPr>
        <w:pStyle w:val="ListParagraph"/>
        <w:tabs>
          <w:tab w:val="left" w:pos="1418"/>
        </w:tabs>
        <w:spacing w:after="120"/>
        <w:ind w:left="360" w:firstLine="360"/>
        <w:rPr>
          <w:rFonts w:ascii="Calibri" w:hAnsi="Calibri"/>
          <w:b/>
          <w:color w:val="5E9629"/>
          <w:sz w:val="28"/>
          <w:szCs w:val="28"/>
        </w:rPr>
      </w:pPr>
      <w:r>
        <w:rPr>
          <w:rFonts w:ascii="Calibri" w:hAnsi="Calibri"/>
          <w:b/>
          <w:color w:val="5E9629"/>
          <w:sz w:val="28"/>
          <w:szCs w:val="28"/>
        </w:rPr>
        <w:t xml:space="preserve">1.2 </w:t>
      </w:r>
      <w:r w:rsidR="00D944C7">
        <w:rPr>
          <w:rFonts w:ascii="Calibri" w:hAnsi="Calibri"/>
          <w:b/>
          <w:color w:val="5E9629"/>
          <w:sz w:val="28"/>
          <w:szCs w:val="28"/>
        </w:rPr>
        <w:tab/>
      </w:r>
      <w:r w:rsidRPr="00EF5A55">
        <w:rPr>
          <w:rFonts w:ascii="Calibri" w:hAnsi="Calibri"/>
          <w:b/>
          <w:color w:val="5E9629"/>
          <w:sz w:val="28"/>
          <w:szCs w:val="28"/>
        </w:rPr>
        <w:t>Challenges</w:t>
      </w:r>
      <w:r w:rsidR="00F47A8C">
        <w:rPr>
          <w:rFonts w:ascii="Calibri" w:hAnsi="Calibri"/>
          <w:b/>
          <w:color w:val="5E9629"/>
          <w:sz w:val="28"/>
          <w:szCs w:val="28"/>
        </w:rPr>
        <w:t>/Opportunities</w:t>
      </w:r>
      <w:r w:rsidRPr="00EF5A55">
        <w:rPr>
          <w:rFonts w:ascii="Calibri" w:hAnsi="Calibri"/>
          <w:b/>
          <w:color w:val="5E9629"/>
          <w:sz w:val="28"/>
          <w:szCs w:val="28"/>
        </w:rPr>
        <w:t xml:space="preserve">  </w:t>
      </w:r>
    </w:p>
    <w:p w:rsidR="009F6B75" w:rsidRPr="00C92027" w:rsidRDefault="009F6B75" w:rsidP="009F6B75">
      <w:pPr>
        <w:pStyle w:val="ListParagraph"/>
        <w:numPr>
          <w:ilvl w:val="0"/>
          <w:numId w:val="3"/>
        </w:numPr>
        <w:spacing w:after="120"/>
        <w:ind w:left="1080" w:right="118"/>
        <w:jc w:val="both"/>
        <w:rPr>
          <w:rFonts w:ascii="Calibri" w:hAnsi="Calibri"/>
          <w:szCs w:val="24"/>
        </w:rPr>
      </w:pPr>
      <w:r w:rsidRPr="00C92027">
        <w:rPr>
          <w:rFonts w:ascii="Calibri" w:hAnsi="Calibri"/>
          <w:szCs w:val="24"/>
        </w:rPr>
        <w:t xml:space="preserve">Providing </w:t>
      </w:r>
      <w:r w:rsidRPr="00C92027">
        <w:rPr>
          <w:rFonts w:ascii="Calibri" w:hAnsi="Calibri" w:cs="Calibri"/>
          <w:b/>
          <w:color w:val="5E9629"/>
          <w:szCs w:val="24"/>
        </w:rPr>
        <w:t>high amenity, high quality and formal urban spaces</w:t>
      </w:r>
      <w:r w:rsidRPr="00C92027">
        <w:rPr>
          <w:rFonts w:ascii="Calibri" w:hAnsi="Calibri"/>
          <w:szCs w:val="24"/>
        </w:rPr>
        <w:t xml:space="preserve"> recognising the historic and cultural significance of the </w:t>
      </w:r>
      <w:r w:rsidR="009A3AF1" w:rsidRPr="00C92027">
        <w:rPr>
          <w:rFonts w:ascii="Calibri" w:hAnsi="Calibri"/>
          <w:szCs w:val="24"/>
        </w:rPr>
        <w:t>parks and gardens</w:t>
      </w:r>
      <w:r w:rsidRPr="00C92027">
        <w:rPr>
          <w:rFonts w:ascii="Calibri" w:hAnsi="Calibri"/>
          <w:szCs w:val="24"/>
        </w:rPr>
        <w:t>.</w:t>
      </w:r>
    </w:p>
    <w:p w:rsidR="00035915" w:rsidRPr="00C92027" w:rsidRDefault="00035915" w:rsidP="00E91A58">
      <w:pPr>
        <w:pStyle w:val="ListParagraph"/>
        <w:numPr>
          <w:ilvl w:val="0"/>
          <w:numId w:val="3"/>
        </w:numPr>
        <w:spacing w:after="120"/>
        <w:ind w:left="1080" w:right="118"/>
        <w:jc w:val="both"/>
        <w:rPr>
          <w:rFonts w:ascii="Calibri" w:hAnsi="Calibri"/>
          <w:szCs w:val="24"/>
        </w:rPr>
      </w:pPr>
      <w:r w:rsidRPr="00C92027">
        <w:rPr>
          <w:rFonts w:ascii="Calibri" w:hAnsi="Calibri"/>
          <w:szCs w:val="24"/>
        </w:rPr>
        <w:t>Strengthen</w:t>
      </w:r>
      <w:r w:rsidR="009D5F03" w:rsidRPr="00C92027">
        <w:rPr>
          <w:rFonts w:ascii="Calibri" w:hAnsi="Calibri"/>
          <w:szCs w:val="24"/>
        </w:rPr>
        <w:t>ing</w:t>
      </w:r>
      <w:r w:rsidRPr="00C92027">
        <w:rPr>
          <w:rFonts w:ascii="Calibri" w:hAnsi="Calibri"/>
          <w:szCs w:val="24"/>
        </w:rPr>
        <w:t xml:space="preserve"> the </w:t>
      </w:r>
      <w:r w:rsidRPr="00C92027">
        <w:rPr>
          <w:rFonts w:ascii="Calibri" w:hAnsi="Calibri" w:cs="Calibri"/>
          <w:b/>
          <w:color w:val="5E9629"/>
          <w:szCs w:val="24"/>
        </w:rPr>
        <w:t>quality and appeal</w:t>
      </w:r>
      <w:r w:rsidRPr="00C92027">
        <w:rPr>
          <w:rFonts w:ascii="Calibri" w:hAnsi="Calibri"/>
          <w:szCs w:val="24"/>
        </w:rPr>
        <w:t xml:space="preserve"> of the Park Lands to </w:t>
      </w:r>
      <w:r w:rsidR="008F74A6" w:rsidRPr="00C92027">
        <w:rPr>
          <w:rFonts w:ascii="Calibri" w:hAnsi="Calibri"/>
          <w:szCs w:val="24"/>
        </w:rPr>
        <w:t>attract park users</w:t>
      </w:r>
      <w:r w:rsidRPr="00C92027">
        <w:rPr>
          <w:rFonts w:ascii="Calibri" w:hAnsi="Calibri"/>
          <w:szCs w:val="24"/>
        </w:rPr>
        <w:t>.</w:t>
      </w:r>
    </w:p>
    <w:p w:rsidR="009A3AF1" w:rsidRPr="00C92027" w:rsidRDefault="00A1653A" w:rsidP="00E91A58">
      <w:pPr>
        <w:pStyle w:val="ListParagraph"/>
        <w:numPr>
          <w:ilvl w:val="0"/>
          <w:numId w:val="3"/>
        </w:numPr>
        <w:spacing w:after="120"/>
        <w:ind w:left="1080" w:right="118"/>
        <w:jc w:val="both"/>
        <w:rPr>
          <w:rFonts w:ascii="Calibri" w:hAnsi="Calibri"/>
          <w:szCs w:val="24"/>
        </w:rPr>
      </w:pPr>
      <w:r w:rsidRPr="00C92027">
        <w:rPr>
          <w:rFonts w:ascii="Calibri" w:hAnsi="Calibri"/>
          <w:szCs w:val="24"/>
        </w:rPr>
        <w:t xml:space="preserve">Contributing to the </w:t>
      </w:r>
      <w:r w:rsidRPr="00C92027">
        <w:rPr>
          <w:rFonts w:ascii="Calibri" w:hAnsi="Calibri" w:cs="Calibri"/>
          <w:b/>
          <w:color w:val="5E9629"/>
          <w:szCs w:val="24"/>
        </w:rPr>
        <w:t>open space needs and expectations</w:t>
      </w:r>
      <w:r w:rsidRPr="00C92027">
        <w:rPr>
          <w:rFonts w:ascii="Calibri" w:hAnsi="Calibri"/>
          <w:szCs w:val="24"/>
        </w:rPr>
        <w:t xml:space="preserve"> of the growing residential communities </w:t>
      </w:r>
      <w:r w:rsidR="00035915" w:rsidRPr="00C92027">
        <w:rPr>
          <w:rFonts w:ascii="Calibri" w:hAnsi="Calibri"/>
          <w:szCs w:val="24"/>
        </w:rPr>
        <w:t>in and around the City</w:t>
      </w:r>
      <w:r w:rsidRPr="00C92027">
        <w:rPr>
          <w:rFonts w:ascii="Calibri" w:hAnsi="Calibri"/>
          <w:szCs w:val="24"/>
        </w:rPr>
        <w:t xml:space="preserve">. </w:t>
      </w:r>
    </w:p>
    <w:p w:rsidR="00A1653A" w:rsidRPr="00C92027" w:rsidRDefault="009A3AF1" w:rsidP="00E91A58">
      <w:pPr>
        <w:pStyle w:val="ListParagraph"/>
        <w:numPr>
          <w:ilvl w:val="0"/>
          <w:numId w:val="3"/>
        </w:numPr>
        <w:spacing w:after="120"/>
        <w:ind w:left="1080" w:right="118"/>
        <w:jc w:val="both"/>
        <w:rPr>
          <w:rFonts w:ascii="Calibri" w:hAnsi="Calibri"/>
          <w:szCs w:val="24"/>
        </w:rPr>
      </w:pPr>
      <w:r w:rsidRPr="00C92027">
        <w:rPr>
          <w:rFonts w:ascii="Calibri" w:hAnsi="Calibri"/>
          <w:szCs w:val="24"/>
        </w:rPr>
        <w:t xml:space="preserve">Ensuring the existing </w:t>
      </w:r>
      <w:r w:rsidRPr="00C92027">
        <w:rPr>
          <w:rFonts w:ascii="Calibri" w:hAnsi="Calibri" w:cs="Calibri"/>
          <w:b/>
          <w:color w:val="5E9629"/>
          <w:szCs w:val="24"/>
        </w:rPr>
        <w:t>sports fields</w:t>
      </w:r>
      <w:r w:rsidRPr="00C92027">
        <w:rPr>
          <w:rFonts w:ascii="Calibri" w:hAnsi="Calibri"/>
          <w:szCs w:val="24"/>
        </w:rPr>
        <w:t xml:space="preserve"> are available for appropriate use by the whole community</w:t>
      </w:r>
      <w:r w:rsidR="00B27888">
        <w:rPr>
          <w:rFonts w:ascii="Calibri" w:hAnsi="Calibri"/>
          <w:szCs w:val="24"/>
        </w:rPr>
        <w:t xml:space="preserve"> and provide appropriate supportive facilities</w:t>
      </w:r>
      <w:r w:rsidRPr="00C92027">
        <w:rPr>
          <w:rFonts w:ascii="Calibri" w:hAnsi="Calibri"/>
          <w:szCs w:val="24"/>
        </w:rPr>
        <w:t>.</w:t>
      </w:r>
      <w:r w:rsidR="00A1653A" w:rsidRPr="00C92027">
        <w:rPr>
          <w:rFonts w:ascii="Calibri" w:hAnsi="Calibri"/>
          <w:szCs w:val="24"/>
        </w:rPr>
        <w:t xml:space="preserve">  </w:t>
      </w:r>
    </w:p>
    <w:p w:rsidR="0052055E" w:rsidRPr="00C92027" w:rsidRDefault="0052055E" w:rsidP="0052055E">
      <w:pPr>
        <w:pStyle w:val="ListParagraph"/>
        <w:numPr>
          <w:ilvl w:val="0"/>
          <w:numId w:val="3"/>
        </w:numPr>
        <w:spacing w:after="120"/>
        <w:ind w:left="1080" w:right="118"/>
        <w:jc w:val="both"/>
        <w:rPr>
          <w:rFonts w:ascii="Calibri" w:hAnsi="Calibri"/>
          <w:szCs w:val="24"/>
        </w:rPr>
      </w:pPr>
      <w:r w:rsidRPr="00C92027">
        <w:rPr>
          <w:rFonts w:ascii="Calibri" w:hAnsi="Calibri"/>
          <w:szCs w:val="24"/>
        </w:rPr>
        <w:t xml:space="preserve">Maintaining and enhancing the </w:t>
      </w:r>
      <w:r w:rsidRPr="00C92027">
        <w:rPr>
          <w:rFonts w:ascii="Calibri" w:hAnsi="Calibri" w:cs="Calibri"/>
          <w:b/>
          <w:color w:val="5E9629"/>
          <w:szCs w:val="24"/>
        </w:rPr>
        <w:t>formal garden settings</w:t>
      </w:r>
      <w:r w:rsidR="009D5F03" w:rsidRPr="00C92027">
        <w:rPr>
          <w:rFonts w:ascii="Calibri" w:hAnsi="Calibri"/>
          <w:szCs w:val="24"/>
        </w:rPr>
        <w:t xml:space="preserve"> of these Parks,</w:t>
      </w:r>
      <w:r w:rsidRPr="00C92027">
        <w:rPr>
          <w:rFonts w:ascii="Calibri" w:hAnsi="Calibri"/>
          <w:szCs w:val="24"/>
        </w:rPr>
        <w:t xml:space="preserve"> particularly surrounding monuments, State Heritage Places and </w:t>
      </w:r>
      <w:r w:rsidR="001C12F7" w:rsidRPr="00C92027">
        <w:rPr>
          <w:rFonts w:ascii="Calibri" w:hAnsi="Calibri"/>
          <w:szCs w:val="24"/>
        </w:rPr>
        <w:t xml:space="preserve">other </w:t>
      </w:r>
      <w:r w:rsidRPr="00C92027">
        <w:rPr>
          <w:rFonts w:ascii="Calibri" w:hAnsi="Calibri"/>
          <w:szCs w:val="24"/>
        </w:rPr>
        <w:t>items of cultural and historic</w:t>
      </w:r>
      <w:r w:rsidR="001C12F7" w:rsidRPr="00C92027">
        <w:rPr>
          <w:rFonts w:ascii="Calibri" w:hAnsi="Calibri"/>
          <w:szCs w:val="24"/>
        </w:rPr>
        <w:t xml:space="preserve">al </w:t>
      </w:r>
      <w:r w:rsidRPr="00C92027">
        <w:rPr>
          <w:rFonts w:ascii="Calibri" w:hAnsi="Calibri"/>
          <w:szCs w:val="24"/>
        </w:rPr>
        <w:t>importance.</w:t>
      </w:r>
    </w:p>
    <w:p w:rsidR="00A1653A" w:rsidRPr="00C92027" w:rsidRDefault="0052055E" w:rsidP="00E91A58">
      <w:pPr>
        <w:pStyle w:val="ListParagraph"/>
        <w:numPr>
          <w:ilvl w:val="0"/>
          <w:numId w:val="3"/>
        </w:numPr>
        <w:spacing w:after="120"/>
        <w:ind w:left="1080" w:right="118"/>
        <w:jc w:val="both"/>
        <w:rPr>
          <w:rFonts w:ascii="Calibri" w:hAnsi="Calibri"/>
          <w:szCs w:val="24"/>
        </w:rPr>
      </w:pPr>
      <w:r w:rsidRPr="00C92027">
        <w:rPr>
          <w:rFonts w:ascii="Calibri" w:hAnsi="Calibri"/>
          <w:szCs w:val="24"/>
        </w:rPr>
        <w:t>M</w:t>
      </w:r>
      <w:r w:rsidR="00A1653A" w:rsidRPr="00C92027">
        <w:rPr>
          <w:rFonts w:ascii="Calibri" w:hAnsi="Calibri"/>
          <w:szCs w:val="24"/>
        </w:rPr>
        <w:t>aintain</w:t>
      </w:r>
      <w:r w:rsidR="009D5F03" w:rsidRPr="00C92027">
        <w:rPr>
          <w:rFonts w:ascii="Calibri" w:hAnsi="Calibri"/>
          <w:szCs w:val="24"/>
        </w:rPr>
        <w:t>ing</w:t>
      </w:r>
      <w:r w:rsidR="00A1653A" w:rsidRPr="00C92027">
        <w:rPr>
          <w:rFonts w:ascii="Calibri" w:hAnsi="Calibri"/>
          <w:szCs w:val="24"/>
        </w:rPr>
        <w:t xml:space="preserve"> important </w:t>
      </w:r>
      <w:r w:rsidR="00A1653A" w:rsidRPr="00C92027">
        <w:rPr>
          <w:rFonts w:ascii="Calibri" w:hAnsi="Calibri" w:cs="Calibri"/>
          <w:b/>
          <w:color w:val="5E9629"/>
          <w:szCs w:val="24"/>
        </w:rPr>
        <w:t>views and vistas</w:t>
      </w:r>
      <w:r w:rsidR="00A1653A" w:rsidRPr="00C92027">
        <w:rPr>
          <w:rFonts w:ascii="Calibri" w:hAnsi="Calibri"/>
          <w:szCs w:val="24"/>
        </w:rPr>
        <w:t xml:space="preserve"> across the Adelaide Plains</w:t>
      </w:r>
      <w:r w:rsidR="009D5F03" w:rsidRPr="00C92027">
        <w:rPr>
          <w:rFonts w:ascii="Calibri" w:hAnsi="Calibri"/>
          <w:color w:val="000000" w:themeColor="text1"/>
          <w:szCs w:val="24"/>
        </w:rPr>
        <w:t xml:space="preserve"> to the Adelaide Hills.</w:t>
      </w:r>
    </w:p>
    <w:p w:rsidR="00A1653A" w:rsidRPr="00C92027" w:rsidRDefault="00A1653A" w:rsidP="00E91A58">
      <w:pPr>
        <w:pStyle w:val="ListParagraph"/>
        <w:numPr>
          <w:ilvl w:val="0"/>
          <w:numId w:val="3"/>
        </w:numPr>
        <w:spacing w:after="120"/>
        <w:ind w:left="1080" w:right="118"/>
        <w:jc w:val="both"/>
        <w:rPr>
          <w:rFonts w:ascii="Calibri" w:hAnsi="Calibri"/>
          <w:szCs w:val="24"/>
        </w:rPr>
      </w:pPr>
      <w:r w:rsidRPr="00C92027">
        <w:rPr>
          <w:rFonts w:ascii="Calibri" w:hAnsi="Calibri"/>
          <w:szCs w:val="24"/>
        </w:rPr>
        <w:t xml:space="preserve">Ensuring </w:t>
      </w:r>
      <w:r w:rsidRPr="00C92027">
        <w:rPr>
          <w:rFonts w:ascii="Calibri" w:hAnsi="Calibri" w:cs="Calibri"/>
          <w:b/>
          <w:color w:val="5E9629"/>
          <w:szCs w:val="24"/>
        </w:rPr>
        <w:t>tree avenues</w:t>
      </w:r>
      <w:r w:rsidRPr="00C92027">
        <w:rPr>
          <w:rFonts w:ascii="Calibri" w:hAnsi="Calibri"/>
          <w:szCs w:val="24"/>
        </w:rPr>
        <w:t xml:space="preserve"> are conserved or gradually replanted as required.</w:t>
      </w:r>
    </w:p>
    <w:p w:rsidR="00F47A8C" w:rsidRPr="00C92027" w:rsidRDefault="00A1653A" w:rsidP="00E91A58">
      <w:pPr>
        <w:pStyle w:val="ListParagraph"/>
        <w:numPr>
          <w:ilvl w:val="0"/>
          <w:numId w:val="3"/>
        </w:numPr>
        <w:spacing w:after="120"/>
        <w:ind w:left="1080" w:right="118"/>
        <w:jc w:val="both"/>
        <w:rPr>
          <w:rFonts w:ascii="Calibri" w:hAnsi="Calibri"/>
          <w:szCs w:val="24"/>
        </w:rPr>
      </w:pPr>
      <w:r w:rsidRPr="00C92027">
        <w:rPr>
          <w:rFonts w:ascii="Calibri" w:hAnsi="Calibri"/>
          <w:szCs w:val="24"/>
        </w:rPr>
        <w:t xml:space="preserve">Meeting </w:t>
      </w:r>
      <w:r w:rsidRPr="00C92027">
        <w:rPr>
          <w:rFonts w:ascii="Calibri" w:hAnsi="Calibri" w:cs="Calibri"/>
          <w:b/>
          <w:color w:val="5E9629"/>
          <w:szCs w:val="24"/>
        </w:rPr>
        <w:t>demand for improved pedestrian and cyclist access</w:t>
      </w:r>
      <w:r w:rsidRPr="00C92027">
        <w:rPr>
          <w:rFonts w:ascii="Calibri" w:hAnsi="Calibri"/>
          <w:szCs w:val="24"/>
        </w:rPr>
        <w:t xml:space="preserve"> for recreation and commuter purposes.</w:t>
      </w:r>
    </w:p>
    <w:p w:rsidR="00104984" w:rsidRDefault="00104984" w:rsidP="00104984">
      <w:pPr>
        <w:rPr>
          <w:rFonts w:ascii="Calibri" w:hAnsi="Calibri"/>
          <w:b/>
        </w:rPr>
        <w:sectPr w:rsidR="00104984" w:rsidSect="006C6EC6">
          <w:headerReference w:type="default" r:id="rId13"/>
          <w:pgSz w:w="11906" w:h="16838"/>
          <w:pgMar w:top="720" w:right="1274" w:bottom="720" w:left="720" w:header="1417" w:footer="283" w:gutter="0"/>
          <w:cols w:space="708"/>
          <w:docGrid w:linePitch="360"/>
        </w:sectPr>
      </w:pPr>
    </w:p>
    <w:p w:rsidR="00104984" w:rsidRPr="00EF5A55" w:rsidRDefault="00C6091F" w:rsidP="00920A72">
      <w:pPr>
        <w:rPr>
          <w:rFonts w:ascii="Calibri" w:hAnsi="Calibri"/>
          <w:b/>
          <w:color w:val="5E9629"/>
          <w:sz w:val="28"/>
          <w:szCs w:val="28"/>
        </w:rPr>
      </w:pPr>
      <w:r>
        <w:rPr>
          <w:noProof/>
          <w:lang w:eastAsia="en-AU"/>
        </w:rPr>
        <w:lastRenderedPageBreak/>
        <mc:AlternateContent>
          <mc:Choice Requires="wps">
            <w:drawing>
              <wp:anchor distT="0" distB="0" distL="114300" distR="114300" simplePos="0" relativeHeight="251765760" behindDoc="0" locked="0" layoutInCell="1" allowOverlap="1" wp14:anchorId="5B29167A" wp14:editId="52502135">
                <wp:simplePos x="0" y="0"/>
                <wp:positionH relativeFrom="column">
                  <wp:posOffset>-114301</wp:posOffset>
                </wp:positionH>
                <wp:positionV relativeFrom="paragraph">
                  <wp:posOffset>365760</wp:posOffset>
                </wp:positionV>
                <wp:extent cx="3095625" cy="7893050"/>
                <wp:effectExtent l="0" t="0" r="9525" b="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893050"/>
                        </a:xfrm>
                        <a:prstGeom prst="rect">
                          <a:avLst/>
                        </a:prstGeom>
                        <a:solidFill>
                          <a:srgbClr val="FFFFFF"/>
                        </a:solidFill>
                        <a:ln w="9525">
                          <a:noFill/>
                          <a:miter lim="800000"/>
                          <a:headEnd/>
                          <a:tailEnd/>
                        </a:ln>
                        <a:extLst/>
                      </wps:spPr>
                      <wps:txbx>
                        <w:txbxContent>
                          <w:p w:rsidR="00992865" w:rsidRDefault="00992865" w:rsidP="00104984">
                            <w:pPr>
                              <w:spacing w:after="120"/>
                              <w:jc w:val="both"/>
                              <w:rPr>
                                <w:rFonts w:ascii="Calibri" w:hAnsi="Calibri" w:cs="Calibri"/>
                                <w:sz w:val="18"/>
                                <w:szCs w:val="18"/>
                              </w:rPr>
                            </w:pPr>
                            <w:r>
                              <w:rPr>
                                <w:rFonts w:ascii="Calibri" w:hAnsi="Calibri" w:cs="Calibri"/>
                                <w:sz w:val="18"/>
                                <w:szCs w:val="18"/>
                              </w:rPr>
                              <w:t xml:space="preserve">1.3.1 </w:t>
                            </w:r>
                            <w:r>
                              <w:rPr>
                                <w:rFonts w:ascii="Calibri" w:hAnsi="Calibri" w:cs="Calibri"/>
                                <w:sz w:val="18"/>
                                <w:szCs w:val="18"/>
                              </w:rPr>
                              <w:tab/>
                            </w:r>
                            <w:r w:rsidRPr="00CD6623">
                              <w:rPr>
                                <w:rFonts w:ascii="Calibri" w:hAnsi="Calibri" w:cs="Calibri"/>
                                <w:sz w:val="18"/>
                                <w:szCs w:val="18"/>
                              </w:rPr>
                              <w:t xml:space="preserve">Enable </w:t>
                            </w:r>
                            <w:r w:rsidRPr="00F63D10">
                              <w:rPr>
                                <w:rFonts w:ascii="Calibri" w:hAnsi="Calibri" w:cs="Calibri"/>
                                <w:b/>
                                <w:color w:val="5E9629"/>
                                <w:sz w:val="18"/>
                                <w:szCs w:val="18"/>
                              </w:rPr>
                              <w:t>appropriate activities and events</w:t>
                            </w:r>
                            <w:r w:rsidRPr="00CD6623">
                              <w:rPr>
                                <w:rFonts w:ascii="Calibri" w:hAnsi="Calibri" w:cs="Calibri"/>
                                <w:sz w:val="18"/>
                                <w:szCs w:val="18"/>
                              </w:rPr>
                              <w:t xml:space="preserve"> in the Park</w:t>
                            </w:r>
                            <w:r>
                              <w:rPr>
                                <w:rFonts w:ascii="Calibri" w:hAnsi="Calibri" w:cs="Calibri"/>
                                <w:sz w:val="18"/>
                                <w:szCs w:val="18"/>
                              </w:rPr>
                              <w:t xml:space="preserve">s (RS2 &amp; </w:t>
                            </w:r>
                            <w:r w:rsidRPr="00CD6623">
                              <w:rPr>
                                <w:rFonts w:ascii="Calibri" w:hAnsi="Calibri" w:cs="Calibri"/>
                                <w:sz w:val="18"/>
                                <w:szCs w:val="18"/>
                              </w:rPr>
                              <w:t>6</w:t>
                            </w:r>
                            <w:r>
                              <w:rPr>
                                <w:rFonts w:ascii="Calibri" w:hAnsi="Calibri" w:cs="Calibri"/>
                                <w:sz w:val="18"/>
                                <w:szCs w:val="18"/>
                              </w:rPr>
                              <w:t xml:space="preserve">).  </w:t>
                            </w:r>
                          </w:p>
                          <w:p w:rsidR="00992865" w:rsidRPr="009407E7" w:rsidRDefault="00992865" w:rsidP="00C6091F">
                            <w:pPr>
                              <w:spacing w:after="120"/>
                              <w:jc w:val="both"/>
                              <w:rPr>
                                <w:rFonts w:ascii="Calibri" w:hAnsi="Calibri"/>
                                <w:sz w:val="18"/>
                                <w:szCs w:val="18"/>
                              </w:rPr>
                            </w:pPr>
                            <w:r>
                              <w:rPr>
                                <w:rFonts w:ascii="Calibri" w:hAnsi="Calibri" w:cs="Calibri"/>
                                <w:sz w:val="18"/>
                                <w:szCs w:val="18"/>
                              </w:rPr>
                              <w:t xml:space="preserve">1.3.2 </w:t>
                            </w:r>
                            <w:r>
                              <w:rPr>
                                <w:rFonts w:ascii="Calibri" w:hAnsi="Calibri" w:cs="Calibri"/>
                                <w:sz w:val="18"/>
                                <w:szCs w:val="18"/>
                              </w:rPr>
                              <w:tab/>
                              <w:t xml:space="preserve">Retain, conserve, enhance and interpret the identified </w:t>
                            </w:r>
                            <w:r w:rsidRPr="00F63D10">
                              <w:rPr>
                                <w:rFonts w:ascii="Calibri" w:hAnsi="Calibri" w:cs="Calibri"/>
                                <w:b/>
                                <w:color w:val="5E9629"/>
                                <w:sz w:val="18"/>
                                <w:szCs w:val="18"/>
                              </w:rPr>
                              <w:t>cultural heritage landscape</w:t>
                            </w:r>
                            <w:r>
                              <w:rPr>
                                <w:rFonts w:ascii="Calibri" w:hAnsi="Calibri" w:cs="Calibri"/>
                                <w:sz w:val="18"/>
                                <w:szCs w:val="18"/>
                              </w:rPr>
                              <w:t xml:space="preserve"> and its contributory features such as exotic species, </w:t>
                            </w:r>
                            <w:r w:rsidRPr="009407E7">
                              <w:rPr>
                                <w:rFonts w:ascii="Calibri" w:hAnsi="Calibri"/>
                                <w:sz w:val="18"/>
                                <w:szCs w:val="18"/>
                              </w:rPr>
                              <w:t>avenues and corridors (</w:t>
                            </w:r>
                            <w:proofErr w:type="spellStart"/>
                            <w:r w:rsidRPr="009407E7">
                              <w:rPr>
                                <w:rFonts w:ascii="Calibri" w:hAnsi="Calibri"/>
                                <w:sz w:val="18"/>
                                <w:szCs w:val="18"/>
                              </w:rPr>
                              <w:t>HS3</w:t>
                            </w:r>
                            <w:proofErr w:type="spellEnd"/>
                            <w:r w:rsidRPr="009407E7">
                              <w:rPr>
                                <w:rFonts w:ascii="Calibri" w:hAnsi="Calibri"/>
                                <w:sz w:val="18"/>
                                <w:szCs w:val="18"/>
                              </w:rPr>
                              <w:t xml:space="preserve"> &amp; 4), </w:t>
                            </w:r>
                            <w:r>
                              <w:rPr>
                                <w:rFonts w:ascii="Calibri" w:hAnsi="Calibri"/>
                                <w:sz w:val="18"/>
                                <w:szCs w:val="18"/>
                              </w:rPr>
                              <w:t>listed at</w:t>
                            </w:r>
                            <w:r w:rsidRPr="009407E7">
                              <w:rPr>
                                <w:rFonts w:ascii="Calibri" w:hAnsi="Calibri"/>
                                <w:sz w:val="18"/>
                                <w:szCs w:val="18"/>
                              </w:rPr>
                              <w:t xml:space="preserve"> 2.1.5 below</w:t>
                            </w:r>
                            <w:r>
                              <w:rPr>
                                <w:rFonts w:ascii="Calibri" w:hAnsi="Calibri"/>
                                <w:sz w:val="18"/>
                                <w:szCs w:val="18"/>
                              </w:rPr>
                              <w:t xml:space="preserve"> and seek local heritage listing of the places so identified</w:t>
                            </w:r>
                            <w:r w:rsidRPr="009407E7">
                              <w:rPr>
                                <w:rFonts w:ascii="Calibri" w:hAnsi="Calibri"/>
                                <w:sz w:val="18"/>
                                <w:szCs w:val="18"/>
                              </w:rPr>
                              <w:t>.</w:t>
                            </w:r>
                          </w:p>
                          <w:p w:rsidR="00992865" w:rsidRDefault="00992865" w:rsidP="00F63D10">
                            <w:pPr>
                              <w:spacing w:after="120"/>
                              <w:jc w:val="both"/>
                              <w:rPr>
                                <w:rFonts w:ascii="Calibri" w:hAnsi="Calibri" w:cs="Calibri"/>
                                <w:sz w:val="18"/>
                                <w:szCs w:val="18"/>
                              </w:rPr>
                            </w:pPr>
                            <w:r w:rsidRPr="00E234F6">
                              <w:rPr>
                                <w:rFonts w:ascii="Calibri" w:hAnsi="Calibri" w:cs="Calibri"/>
                                <w:sz w:val="18"/>
                                <w:szCs w:val="18"/>
                              </w:rPr>
                              <w:t>1.3.3</w:t>
                            </w:r>
                            <w:r>
                              <w:rPr>
                                <w:rFonts w:ascii="Calibri" w:hAnsi="Calibri" w:cs="Calibri"/>
                                <w:sz w:val="18"/>
                                <w:szCs w:val="18"/>
                              </w:rPr>
                              <w:t xml:space="preserve"> </w:t>
                            </w:r>
                            <w:r>
                              <w:rPr>
                                <w:rFonts w:ascii="Calibri" w:hAnsi="Calibri" w:cs="Calibri"/>
                                <w:sz w:val="18"/>
                                <w:szCs w:val="18"/>
                              </w:rPr>
                              <w:tab/>
                              <w:t xml:space="preserve">Retain existing </w:t>
                            </w:r>
                            <w:r w:rsidRPr="00FA115E">
                              <w:rPr>
                                <w:rFonts w:ascii="Calibri" w:hAnsi="Calibri" w:cs="Calibri"/>
                                <w:b/>
                                <w:color w:val="5E9629"/>
                                <w:sz w:val="18"/>
                                <w:szCs w:val="18"/>
                              </w:rPr>
                              <w:t xml:space="preserve">spatial layout and pathway alignments </w:t>
                            </w:r>
                            <w:r>
                              <w:rPr>
                                <w:rFonts w:ascii="Calibri" w:hAnsi="Calibri" w:cs="Calibri"/>
                                <w:sz w:val="18"/>
                                <w:szCs w:val="18"/>
                              </w:rPr>
                              <w:t>which are part of the cultural heritage values of the parks and gardens (HS3).</w:t>
                            </w:r>
                          </w:p>
                          <w:p w:rsidR="00992865" w:rsidRPr="00705824" w:rsidRDefault="00992865" w:rsidP="00F63D10">
                            <w:pPr>
                              <w:spacing w:after="120"/>
                              <w:jc w:val="both"/>
                              <w:rPr>
                                <w:rFonts w:ascii="Calibri" w:hAnsi="Calibri"/>
                                <w:sz w:val="18"/>
                                <w:szCs w:val="18"/>
                              </w:rPr>
                            </w:pPr>
                            <w:r>
                              <w:rPr>
                                <w:rFonts w:ascii="Calibri" w:hAnsi="Calibri" w:cs="Calibri"/>
                                <w:sz w:val="18"/>
                                <w:szCs w:val="18"/>
                              </w:rPr>
                              <w:t xml:space="preserve">1.3.4 </w:t>
                            </w:r>
                            <w:r>
                              <w:rPr>
                                <w:rFonts w:ascii="Calibri" w:hAnsi="Calibri" w:cs="Calibri"/>
                                <w:sz w:val="18"/>
                                <w:szCs w:val="18"/>
                              </w:rPr>
                              <w:tab/>
                            </w:r>
                            <w:r>
                              <w:rPr>
                                <w:rFonts w:ascii="Calibri" w:hAnsi="Calibri"/>
                                <w:sz w:val="18"/>
                                <w:szCs w:val="18"/>
                              </w:rPr>
                              <w:t xml:space="preserve">Enhance formal and sporting setting of the parks and gardens </w:t>
                            </w:r>
                            <w:r w:rsidRPr="00A141B4">
                              <w:rPr>
                                <w:rFonts w:ascii="Calibri" w:hAnsi="Calibri"/>
                                <w:sz w:val="18"/>
                                <w:szCs w:val="18"/>
                              </w:rPr>
                              <w:t xml:space="preserve">through </w:t>
                            </w:r>
                            <w:r w:rsidRPr="00FA115E">
                              <w:rPr>
                                <w:rFonts w:ascii="Calibri" w:hAnsi="Calibri"/>
                                <w:b/>
                                <w:color w:val="5E9629"/>
                                <w:sz w:val="18"/>
                                <w:szCs w:val="18"/>
                              </w:rPr>
                              <w:t>large tree species plantings</w:t>
                            </w:r>
                            <w:r w:rsidRPr="00A141B4">
                              <w:rPr>
                                <w:rFonts w:ascii="Calibri" w:hAnsi="Calibri"/>
                                <w:sz w:val="18"/>
                                <w:szCs w:val="18"/>
                              </w:rPr>
                              <w:t xml:space="preserve"> consistent with the</w:t>
                            </w:r>
                            <w:r>
                              <w:rPr>
                                <w:rFonts w:ascii="Calibri" w:hAnsi="Calibri"/>
                                <w:sz w:val="18"/>
                                <w:szCs w:val="18"/>
                              </w:rPr>
                              <w:t xml:space="preserve"> </w:t>
                            </w:r>
                            <w:r w:rsidRPr="00971464">
                              <w:rPr>
                                <w:rFonts w:ascii="Calibri" w:hAnsi="Calibri"/>
                                <w:sz w:val="18"/>
                                <w:szCs w:val="18"/>
                              </w:rPr>
                              <w:t>relevant Adelaide Park Lands Landscape Master Plan zones and</w:t>
                            </w:r>
                            <w:r>
                              <w:rPr>
                                <w:rFonts w:ascii="Calibri" w:hAnsi="Calibri"/>
                                <w:sz w:val="18"/>
                                <w:szCs w:val="18"/>
                              </w:rPr>
                              <w:t xml:space="preserve"> manage landscape consistent with the planting directions in 2.2 below</w:t>
                            </w:r>
                            <w:r w:rsidRPr="00A141B4">
                              <w:rPr>
                                <w:rFonts w:ascii="Calibri" w:hAnsi="Calibri"/>
                                <w:sz w:val="18"/>
                                <w:szCs w:val="18"/>
                              </w:rPr>
                              <w:t>. (</w:t>
                            </w:r>
                            <w:r w:rsidRPr="00A141B4">
                              <w:rPr>
                                <w:rFonts w:ascii="Calibri" w:hAnsi="Calibri"/>
                                <w:i/>
                                <w:sz w:val="18"/>
                                <w:szCs w:val="18"/>
                              </w:rPr>
                              <w:t>L13</w:t>
                            </w:r>
                            <w:r w:rsidRPr="00A141B4">
                              <w:rPr>
                                <w:rFonts w:ascii="Calibri" w:hAnsi="Calibri"/>
                                <w:sz w:val="18"/>
                                <w:szCs w:val="18"/>
                              </w:rPr>
                              <w:t>)</w:t>
                            </w:r>
                          </w:p>
                          <w:p w:rsidR="00992865" w:rsidRDefault="00992865" w:rsidP="00F63D10">
                            <w:pPr>
                              <w:spacing w:after="120"/>
                              <w:jc w:val="both"/>
                              <w:rPr>
                                <w:rFonts w:ascii="Calibri" w:hAnsi="Calibri" w:cs="Calibri"/>
                                <w:sz w:val="18"/>
                                <w:szCs w:val="18"/>
                              </w:rPr>
                            </w:pPr>
                            <w:r>
                              <w:rPr>
                                <w:rFonts w:ascii="Calibri" w:hAnsi="Calibri" w:cs="Calibri"/>
                                <w:sz w:val="18"/>
                                <w:szCs w:val="18"/>
                              </w:rPr>
                              <w:t xml:space="preserve">1.3.5 </w:t>
                            </w:r>
                            <w:r>
                              <w:rPr>
                                <w:rFonts w:ascii="Calibri" w:hAnsi="Calibri" w:cs="Calibri"/>
                                <w:sz w:val="18"/>
                                <w:szCs w:val="18"/>
                              </w:rPr>
                              <w:tab/>
                              <w:t xml:space="preserve">Maintain </w:t>
                            </w:r>
                            <w:r>
                              <w:rPr>
                                <w:rFonts w:ascii="Calibri" w:hAnsi="Calibri" w:cs="Calibri"/>
                                <w:b/>
                                <w:color w:val="5E9629"/>
                                <w:sz w:val="18"/>
                                <w:szCs w:val="18"/>
                              </w:rPr>
                              <w:t xml:space="preserve">Brougham </w:t>
                            </w:r>
                            <w:r w:rsidRPr="00B70FDA">
                              <w:rPr>
                                <w:rFonts w:ascii="Calibri" w:hAnsi="Calibri" w:cs="Calibri"/>
                                <w:b/>
                                <w:color w:val="5E9629"/>
                                <w:sz w:val="18"/>
                                <w:szCs w:val="18"/>
                              </w:rPr>
                              <w:t>Gardens and</w:t>
                            </w:r>
                            <w:r>
                              <w:rPr>
                                <w:rFonts w:ascii="Calibri" w:hAnsi="Calibri" w:cs="Calibri"/>
                                <w:b/>
                                <w:color w:val="5E9629"/>
                                <w:sz w:val="18"/>
                                <w:szCs w:val="18"/>
                              </w:rPr>
                              <w:t xml:space="preserve"> Palmer Gardens </w:t>
                            </w:r>
                            <w:r w:rsidRPr="00B067DF">
                              <w:rPr>
                                <w:rFonts w:ascii="Calibri" w:hAnsi="Calibri" w:cs="Calibri"/>
                                <w:sz w:val="18"/>
                                <w:szCs w:val="18"/>
                              </w:rPr>
                              <w:t xml:space="preserve">for </w:t>
                            </w:r>
                            <w:r>
                              <w:rPr>
                                <w:rFonts w:ascii="Calibri" w:hAnsi="Calibri" w:cs="Calibri"/>
                                <w:sz w:val="18"/>
                                <w:szCs w:val="18"/>
                              </w:rPr>
                              <w:t xml:space="preserve">passive and informal recreation activities within a formal garden setting. </w:t>
                            </w:r>
                          </w:p>
                          <w:p w:rsidR="00992865" w:rsidRDefault="00992865" w:rsidP="00F63D10">
                            <w:pPr>
                              <w:spacing w:after="120"/>
                              <w:jc w:val="both"/>
                              <w:rPr>
                                <w:rFonts w:ascii="Calibri" w:hAnsi="Calibri" w:cs="Calibri"/>
                                <w:color w:val="000000" w:themeColor="text1"/>
                                <w:sz w:val="18"/>
                                <w:szCs w:val="18"/>
                              </w:rPr>
                            </w:pPr>
                            <w:r w:rsidRPr="00B70FDA">
                              <w:rPr>
                                <w:rFonts w:ascii="Calibri" w:hAnsi="Calibri" w:cs="Calibri"/>
                                <w:color w:val="000000" w:themeColor="text1"/>
                                <w:sz w:val="18"/>
                                <w:szCs w:val="18"/>
                              </w:rPr>
                              <w:t xml:space="preserve">1.3.6 </w:t>
                            </w:r>
                            <w:r>
                              <w:rPr>
                                <w:rFonts w:ascii="Calibri" w:hAnsi="Calibri" w:cs="Calibri"/>
                                <w:color w:val="000000" w:themeColor="text1"/>
                                <w:sz w:val="18"/>
                                <w:szCs w:val="18"/>
                              </w:rPr>
                              <w:tab/>
                              <w:t xml:space="preserve">Maintain and reinforce the </w:t>
                            </w:r>
                            <w:r w:rsidRPr="00DC7CF4">
                              <w:rPr>
                                <w:rFonts w:ascii="Calibri" w:hAnsi="Calibri" w:cs="Calibri"/>
                                <w:b/>
                                <w:color w:val="5E9629"/>
                                <w:sz w:val="18"/>
                                <w:szCs w:val="18"/>
                              </w:rPr>
                              <w:t>structure and formal character</w:t>
                            </w:r>
                            <w:r>
                              <w:rPr>
                                <w:rFonts w:ascii="Calibri" w:hAnsi="Calibri" w:cs="Calibri"/>
                                <w:color w:val="000000" w:themeColor="text1"/>
                                <w:sz w:val="18"/>
                                <w:szCs w:val="18"/>
                              </w:rPr>
                              <w:t xml:space="preserve"> of Pennington Gardens, Brougham Gardens, Palmer Gardens, Angas Gardens, Peace Park and Grundy Gardens.  </w:t>
                            </w:r>
                          </w:p>
                          <w:p w:rsidR="00992865" w:rsidRPr="00816D1C" w:rsidRDefault="00992865" w:rsidP="00816D1C">
                            <w:pPr>
                              <w:spacing w:line="240" w:lineRule="auto"/>
                              <w:jc w:val="both"/>
                              <w:rPr>
                                <w:rFonts w:ascii="Calibri" w:hAnsi="Calibri" w:cs="Calibri"/>
                                <w:color w:val="000000" w:themeColor="text1"/>
                                <w:sz w:val="18"/>
                                <w:szCs w:val="18"/>
                              </w:rPr>
                            </w:pPr>
                            <w:r>
                              <w:rPr>
                                <w:rFonts w:ascii="Calibri" w:eastAsia="Times New Roman" w:hAnsi="Calibri" w:cs="Times New Roman"/>
                                <w:color w:val="000000" w:themeColor="text1"/>
                                <w:sz w:val="18"/>
                                <w:szCs w:val="18"/>
                                <w:lang w:eastAsia="en-AU"/>
                              </w:rPr>
                              <w:t>1.3.7</w:t>
                            </w:r>
                            <w:r>
                              <w:rPr>
                                <w:rFonts w:ascii="Calibri" w:eastAsia="Times New Roman" w:hAnsi="Calibri" w:cs="Times New Roman"/>
                                <w:color w:val="000000" w:themeColor="text1"/>
                                <w:sz w:val="18"/>
                                <w:szCs w:val="18"/>
                                <w:lang w:eastAsia="en-AU"/>
                              </w:rPr>
                              <w:tab/>
                            </w:r>
                            <w:r w:rsidRPr="00816D1C">
                              <w:rPr>
                                <w:rFonts w:ascii="Calibri" w:hAnsi="Calibri" w:cs="Calibri"/>
                                <w:color w:val="000000" w:themeColor="text1"/>
                                <w:sz w:val="18"/>
                                <w:szCs w:val="18"/>
                              </w:rPr>
                              <w:t xml:space="preserve">Conserve and manage </w:t>
                            </w:r>
                            <w:r w:rsidRPr="002E4790">
                              <w:rPr>
                                <w:rFonts w:ascii="Calibri" w:hAnsi="Calibri" w:cs="Calibri"/>
                                <w:color w:val="000000" w:themeColor="text1"/>
                                <w:sz w:val="18"/>
                                <w:szCs w:val="18"/>
                              </w:rPr>
                              <w:t>sites of</w:t>
                            </w:r>
                            <w:r w:rsidRPr="00816D1C">
                              <w:rPr>
                                <w:rFonts w:ascii="Calibri" w:hAnsi="Calibri" w:cs="Calibri"/>
                                <w:color w:val="000000" w:themeColor="text1"/>
                                <w:sz w:val="18"/>
                                <w:szCs w:val="18"/>
                              </w:rPr>
                              <w:t xml:space="preserve"> </w:t>
                            </w:r>
                            <w:r w:rsidRPr="00816D1C">
                              <w:rPr>
                                <w:rFonts w:ascii="Calibri" w:hAnsi="Calibri" w:cs="Calibri"/>
                                <w:b/>
                                <w:color w:val="5E9629"/>
                                <w:sz w:val="18"/>
                                <w:szCs w:val="18"/>
                              </w:rPr>
                              <w:t>cultural and historical significance</w:t>
                            </w:r>
                            <w:r w:rsidRPr="00816D1C">
                              <w:rPr>
                                <w:rFonts w:ascii="Calibri" w:hAnsi="Calibri" w:cs="Calibri"/>
                                <w:color w:val="000000" w:themeColor="text1"/>
                                <w:sz w:val="18"/>
                                <w:szCs w:val="18"/>
                              </w:rPr>
                              <w:t xml:space="preserve"> </w:t>
                            </w:r>
                            <w:r w:rsidRPr="00B432C4">
                              <w:rPr>
                                <w:rFonts w:ascii="Calibri" w:hAnsi="Calibri" w:cs="Calibri"/>
                                <w:color w:val="000000" w:themeColor="text1"/>
                                <w:sz w:val="18"/>
                                <w:szCs w:val="18"/>
                              </w:rPr>
                              <w:t>and protect</w:t>
                            </w:r>
                            <w:r>
                              <w:rPr>
                                <w:rFonts w:ascii="Calibri" w:hAnsi="Calibri" w:cs="Calibri"/>
                                <w:color w:val="000000" w:themeColor="text1"/>
                                <w:sz w:val="18"/>
                                <w:szCs w:val="18"/>
                              </w:rPr>
                              <w:t xml:space="preserve"> and enhance </w:t>
                            </w:r>
                            <w:r w:rsidRPr="00B432C4">
                              <w:rPr>
                                <w:rFonts w:ascii="Calibri" w:hAnsi="Calibri" w:cs="Calibri"/>
                                <w:color w:val="000000" w:themeColor="text1"/>
                                <w:sz w:val="18"/>
                                <w:szCs w:val="18"/>
                              </w:rPr>
                              <w:t xml:space="preserve">their </w:t>
                            </w:r>
                            <w:r>
                              <w:rPr>
                                <w:rFonts w:ascii="Calibri" w:hAnsi="Calibri" w:cs="Calibri"/>
                                <w:color w:val="000000" w:themeColor="text1"/>
                                <w:sz w:val="18"/>
                                <w:szCs w:val="18"/>
                              </w:rPr>
                              <w:t xml:space="preserve">landscape </w:t>
                            </w:r>
                            <w:r w:rsidRPr="00B432C4">
                              <w:rPr>
                                <w:rFonts w:ascii="Calibri" w:hAnsi="Calibri" w:cs="Calibri"/>
                                <w:color w:val="000000" w:themeColor="text1"/>
                                <w:sz w:val="18"/>
                                <w:szCs w:val="18"/>
                              </w:rPr>
                              <w:t>settings</w:t>
                            </w:r>
                            <w:r>
                              <w:rPr>
                                <w:rFonts w:ascii="Calibri" w:hAnsi="Calibri" w:cs="Calibri"/>
                                <w:color w:val="000000" w:themeColor="text1"/>
                                <w:sz w:val="18"/>
                                <w:szCs w:val="18"/>
                              </w:rPr>
                              <w:t xml:space="preserve"> as shown on 2</w:t>
                            </w:r>
                            <w:r w:rsidRPr="00B432C4">
                              <w:rPr>
                                <w:rFonts w:ascii="Calibri" w:hAnsi="Calibri" w:cs="Calibri"/>
                                <w:color w:val="000000" w:themeColor="text1"/>
                                <w:sz w:val="18"/>
                                <w:szCs w:val="18"/>
                              </w:rPr>
                              <w:t>.</w:t>
                            </w:r>
                            <w:r>
                              <w:rPr>
                                <w:rFonts w:ascii="Calibri" w:hAnsi="Calibri" w:cs="Calibri"/>
                                <w:color w:val="000000" w:themeColor="text1"/>
                                <w:sz w:val="18"/>
                                <w:szCs w:val="18"/>
                              </w:rPr>
                              <w:t>1.5 below.</w:t>
                            </w:r>
                            <w:r w:rsidRPr="00816D1C">
                              <w:rPr>
                                <w:rFonts w:ascii="Calibri" w:hAnsi="Calibri" w:cs="Calibri"/>
                                <w:color w:val="000000" w:themeColor="text1"/>
                                <w:sz w:val="18"/>
                                <w:szCs w:val="18"/>
                              </w:rPr>
                              <w:t xml:space="preserve"> </w:t>
                            </w:r>
                          </w:p>
                          <w:p w:rsidR="00992865" w:rsidRDefault="00992865" w:rsidP="00FB47BF">
                            <w:pPr>
                              <w:widowControl w:val="0"/>
                              <w:spacing w:after="120"/>
                              <w:jc w:val="both"/>
                              <w:rPr>
                                <w:rFonts w:ascii="Calibri" w:hAnsi="Calibri" w:cs="Calibri"/>
                                <w:b/>
                                <w:bCs/>
                                <w:sz w:val="18"/>
                                <w:szCs w:val="18"/>
                              </w:rPr>
                            </w:pPr>
                            <w:r>
                              <w:rPr>
                                <w:rFonts w:ascii="Calibri" w:hAnsi="Calibri" w:cs="Calibri"/>
                                <w:sz w:val="18"/>
                                <w:szCs w:val="18"/>
                              </w:rPr>
                              <w:t>1.3.8</w:t>
                            </w:r>
                            <w:r w:rsidRPr="00492E0F">
                              <w:rPr>
                                <w:rFonts w:ascii="Calibri" w:hAnsi="Calibri" w:cs="Calibri"/>
                                <w:sz w:val="18"/>
                                <w:szCs w:val="18"/>
                              </w:rPr>
                              <w:t xml:space="preserve"> </w:t>
                            </w:r>
                            <w:r>
                              <w:rPr>
                                <w:rFonts w:ascii="Calibri" w:hAnsi="Calibri" w:cs="Calibri"/>
                                <w:sz w:val="18"/>
                                <w:szCs w:val="18"/>
                              </w:rPr>
                              <w:tab/>
                              <w:t>P</w:t>
                            </w:r>
                            <w:r w:rsidRPr="00492E0F">
                              <w:rPr>
                                <w:rFonts w:ascii="Calibri" w:hAnsi="Calibri" w:cs="Calibri"/>
                                <w:sz w:val="18"/>
                                <w:szCs w:val="18"/>
                              </w:rPr>
                              <w:t>rovid</w:t>
                            </w:r>
                            <w:r>
                              <w:rPr>
                                <w:rFonts w:ascii="Calibri" w:hAnsi="Calibri" w:cs="Calibri"/>
                                <w:sz w:val="18"/>
                                <w:szCs w:val="18"/>
                              </w:rPr>
                              <w:t>e</w:t>
                            </w:r>
                            <w:r w:rsidRPr="00492E0F">
                              <w:rPr>
                                <w:rFonts w:ascii="Calibri" w:hAnsi="Calibri" w:cs="Calibri"/>
                                <w:sz w:val="18"/>
                                <w:szCs w:val="18"/>
                              </w:rPr>
                              <w:t xml:space="preserve"> </w:t>
                            </w:r>
                            <w:r w:rsidRPr="006F5658">
                              <w:rPr>
                                <w:rFonts w:ascii="Calibri" w:hAnsi="Calibri" w:cs="Calibri"/>
                                <w:b/>
                                <w:color w:val="5E9629"/>
                                <w:sz w:val="18"/>
                                <w:szCs w:val="18"/>
                              </w:rPr>
                              <w:t>supporting infrastructure</w:t>
                            </w:r>
                            <w:r>
                              <w:rPr>
                                <w:rFonts w:ascii="Calibri" w:hAnsi="Calibri" w:cs="Calibri"/>
                                <w:sz w:val="18"/>
                                <w:szCs w:val="18"/>
                              </w:rPr>
                              <w:t xml:space="preserve"> for paths such as </w:t>
                            </w:r>
                            <w:r w:rsidRPr="006F5658">
                              <w:rPr>
                                <w:rFonts w:ascii="Calibri" w:hAnsi="Calibri" w:cs="Calibri"/>
                                <w:sz w:val="18"/>
                                <w:szCs w:val="18"/>
                              </w:rPr>
                              <w:t>signage, lighting, path upgrades and supporting facilities</w:t>
                            </w:r>
                            <w:r>
                              <w:rPr>
                                <w:rFonts w:ascii="Calibri" w:hAnsi="Calibri" w:cs="Calibri"/>
                                <w:sz w:val="18"/>
                                <w:szCs w:val="18"/>
                              </w:rPr>
                              <w:t xml:space="preserve"> (</w:t>
                            </w:r>
                            <w:r w:rsidRPr="00363343">
                              <w:rPr>
                                <w:rFonts w:ascii="Calibri" w:hAnsi="Calibri" w:cs="Calibri"/>
                                <w:sz w:val="18"/>
                                <w:szCs w:val="18"/>
                              </w:rPr>
                              <w:t>PLPP3</w:t>
                            </w:r>
                            <w:r>
                              <w:rPr>
                                <w:rFonts w:ascii="Calibri" w:hAnsi="Calibri" w:cs="Calibri"/>
                                <w:sz w:val="18"/>
                                <w:szCs w:val="18"/>
                              </w:rPr>
                              <w:t>).</w:t>
                            </w:r>
                            <w:r w:rsidRPr="00363343">
                              <w:rPr>
                                <w:rFonts w:ascii="Calibri" w:hAnsi="Calibri" w:cs="Calibri"/>
                                <w:b/>
                                <w:bCs/>
                                <w:sz w:val="18"/>
                                <w:szCs w:val="18"/>
                              </w:rPr>
                              <w:t xml:space="preserve"> </w:t>
                            </w:r>
                          </w:p>
                          <w:p w:rsidR="00992865" w:rsidRDefault="00992865" w:rsidP="00C6091F">
                            <w:pPr>
                              <w:spacing w:before="120" w:after="0"/>
                              <w:jc w:val="both"/>
                              <w:rPr>
                                <w:rFonts w:ascii="Calibri" w:hAnsi="Calibri" w:cs="Calibri"/>
                                <w:sz w:val="18"/>
                                <w:szCs w:val="18"/>
                              </w:rPr>
                            </w:pPr>
                            <w:r>
                              <w:rPr>
                                <w:rFonts w:ascii="Calibri" w:hAnsi="Calibri" w:cs="Calibri"/>
                                <w:sz w:val="18"/>
                                <w:szCs w:val="18"/>
                              </w:rPr>
                              <w:t xml:space="preserve">1.3.9 </w:t>
                            </w:r>
                            <w:r w:rsidRPr="002B3835">
                              <w:rPr>
                                <w:rFonts w:ascii="Calibri" w:hAnsi="Calibri" w:cs="Calibri"/>
                                <w:b/>
                                <w:color w:val="5E9629"/>
                                <w:sz w:val="18"/>
                                <w:szCs w:val="18"/>
                              </w:rPr>
                              <w:t>Lighting</w:t>
                            </w:r>
                            <w:r>
                              <w:rPr>
                                <w:rFonts w:ascii="Calibri" w:hAnsi="Calibri" w:cs="Calibri"/>
                                <w:sz w:val="18"/>
                                <w:szCs w:val="18"/>
                              </w:rPr>
                              <w:t xml:space="preserve"> should support the safe movement of pedestrians throughout the Park.</w:t>
                            </w:r>
                            <w:r w:rsidRPr="007C4B9D">
                              <w:rPr>
                                <w:rFonts w:ascii="Calibri" w:hAnsi="Calibri" w:cs="Calibri"/>
                                <w:sz w:val="18"/>
                                <w:szCs w:val="18"/>
                              </w:rPr>
                              <w:t xml:space="preserve"> </w:t>
                            </w:r>
                            <w:r>
                              <w:rPr>
                                <w:rFonts w:ascii="Calibri" w:hAnsi="Calibri" w:cs="Calibri"/>
                                <w:sz w:val="18"/>
                                <w:szCs w:val="18"/>
                              </w:rPr>
                              <w:t>(</w:t>
                            </w:r>
                            <w:proofErr w:type="spellStart"/>
                            <w:r>
                              <w:rPr>
                                <w:rFonts w:ascii="Calibri" w:hAnsi="Calibri" w:cs="Calibri"/>
                                <w:sz w:val="18"/>
                                <w:szCs w:val="18"/>
                              </w:rPr>
                              <w:t>R9</w:t>
                            </w:r>
                            <w:proofErr w:type="spellEnd"/>
                            <w:r>
                              <w:rPr>
                                <w:rFonts w:ascii="Calibri" w:hAnsi="Calibri" w:cs="Calibri"/>
                                <w:sz w:val="18"/>
                                <w:szCs w:val="18"/>
                              </w:rPr>
                              <w:t>)</w:t>
                            </w:r>
                          </w:p>
                          <w:p w:rsidR="00992865" w:rsidRDefault="00992865" w:rsidP="00C6091F">
                            <w:pPr>
                              <w:spacing w:before="60" w:after="0"/>
                              <w:jc w:val="both"/>
                              <w:rPr>
                                <w:rFonts w:ascii="Calibri" w:hAnsi="Calibri" w:cs="Calibri"/>
                                <w:sz w:val="18"/>
                                <w:szCs w:val="18"/>
                              </w:rPr>
                            </w:pPr>
                            <w:r>
                              <w:rPr>
                                <w:rFonts w:ascii="Calibri" w:hAnsi="Calibri" w:cs="Calibri"/>
                                <w:sz w:val="18"/>
                                <w:szCs w:val="18"/>
                              </w:rPr>
                              <w:t xml:space="preserve">1.3.10 Ensure that </w:t>
                            </w:r>
                            <w:r w:rsidRPr="002B3835">
                              <w:rPr>
                                <w:rFonts w:ascii="Calibri" w:hAnsi="Calibri" w:cs="Calibri"/>
                                <w:b/>
                                <w:color w:val="5E9629"/>
                                <w:sz w:val="18"/>
                                <w:szCs w:val="18"/>
                              </w:rPr>
                              <w:t>CPTED principles</w:t>
                            </w:r>
                            <w:r>
                              <w:rPr>
                                <w:rFonts w:ascii="Calibri" w:hAnsi="Calibri" w:cs="Calibri"/>
                                <w:sz w:val="18"/>
                                <w:szCs w:val="18"/>
                              </w:rPr>
                              <w:t xml:space="preserve"> are taken into consideration, whereby sightlines are supported through vegetation management. (</w:t>
                            </w:r>
                            <w:proofErr w:type="spellStart"/>
                            <w:r>
                              <w:rPr>
                                <w:rFonts w:ascii="Calibri" w:hAnsi="Calibri" w:cs="Calibri"/>
                                <w:sz w:val="18"/>
                                <w:szCs w:val="18"/>
                              </w:rPr>
                              <w:t>R9</w:t>
                            </w:r>
                            <w:proofErr w:type="spellEnd"/>
                            <w:r>
                              <w:rPr>
                                <w:rFonts w:ascii="Calibri" w:hAnsi="Calibri" w:cs="Calibri"/>
                                <w:sz w:val="18"/>
                                <w:szCs w:val="18"/>
                              </w:rPr>
                              <w:t>)</w:t>
                            </w:r>
                          </w:p>
                          <w:p w:rsidR="00992865" w:rsidRDefault="00992865" w:rsidP="003E5FA5">
                            <w:pPr>
                              <w:spacing w:after="0"/>
                              <w:jc w:val="both"/>
                              <w:rPr>
                                <w:rFonts w:ascii="Calibri" w:hAnsi="Calibri" w:cs="Calibri"/>
                                <w:sz w:val="18"/>
                                <w:szCs w:val="18"/>
                              </w:rPr>
                            </w:pPr>
                            <w:r>
                              <w:rPr>
                                <w:rFonts w:ascii="Calibri" w:hAnsi="Calibri" w:cs="Calibri"/>
                                <w:sz w:val="18"/>
                                <w:szCs w:val="18"/>
                              </w:rPr>
                              <w:t xml:space="preserve">1.3.11 </w:t>
                            </w:r>
                            <w:r>
                              <w:rPr>
                                <w:rFonts w:ascii="Calibri" w:hAnsi="Calibri" w:cs="Calibri"/>
                                <w:sz w:val="18"/>
                                <w:szCs w:val="18"/>
                              </w:rPr>
                              <w:tab/>
                              <w:t xml:space="preserve">Maintain and enhance </w:t>
                            </w:r>
                            <w:r w:rsidRPr="00FA115E">
                              <w:rPr>
                                <w:rFonts w:ascii="Calibri" w:hAnsi="Calibri" w:cs="Calibri"/>
                                <w:b/>
                                <w:color w:val="5E9629"/>
                                <w:sz w:val="18"/>
                                <w:szCs w:val="18"/>
                              </w:rPr>
                              <w:t>views and</w:t>
                            </w:r>
                            <w:r w:rsidRPr="00FA115E">
                              <w:rPr>
                                <w:rFonts w:ascii="Calibri" w:hAnsi="Calibri" w:cs="Calibri"/>
                                <w:color w:val="5E9629"/>
                                <w:sz w:val="18"/>
                                <w:szCs w:val="18"/>
                              </w:rPr>
                              <w:t xml:space="preserve"> </w:t>
                            </w:r>
                            <w:r w:rsidRPr="00FA115E">
                              <w:rPr>
                                <w:rFonts w:ascii="Calibri" w:hAnsi="Calibri" w:cs="Calibri"/>
                                <w:b/>
                                <w:color w:val="5E9629"/>
                                <w:sz w:val="18"/>
                                <w:szCs w:val="18"/>
                              </w:rPr>
                              <w:t xml:space="preserve">vistas </w:t>
                            </w:r>
                            <w:r>
                              <w:rPr>
                                <w:rFonts w:ascii="Calibri" w:hAnsi="Calibri" w:cs="Calibri"/>
                                <w:b/>
                                <w:color w:val="5E9629"/>
                                <w:sz w:val="18"/>
                                <w:szCs w:val="18"/>
                              </w:rPr>
                              <w:t xml:space="preserve">across the Adelaide Plains </w:t>
                            </w:r>
                            <w:r w:rsidRPr="00FA115E">
                              <w:rPr>
                                <w:rFonts w:ascii="Calibri" w:hAnsi="Calibri" w:cs="Calibri"/>
                                <w:b/>
                                <w:color w:val="5E9629"/>
                                <w:sz w:val="18"/>
                                <w:szCs w:val="18"/>
                              </w:rPr>
                              <w:t>to the Adelaide Hills</w:t>
                            </w:r>
                            <w:r>
                              <w:rPr>
                                <w:rFonts w:ascii="Calibri" w:hAnsi="Calibri" w:cs="Calibri"/>
                                <w:sz w:val="18"/>
                                <w:szCs w:val="18"/>
                              </w:rPr>
                              <w:t xml:space="preserve"> through carefully planned tree planting and spatial arrangements to reinforce the open and expansive character of the Structured Park Lands/Sport Zone, the Civic, Cultural and Urban Parks Zone and the Urban Gardens Zone (LS9). Views illustrated as:</w:t>
                            </w:r>
                          </w:p>
                          <w:p w:rsidR="00992865" w:rsidRDefault="00992865" w:rsidP="003E5FA5">
                            <w:pPr>
                              <w:spacing w:after="60"/>
                              <w:ind w:left="284"/>
                              <w:jc w:val="both"/>
                              <w:rPr>
                                <w:rFonts w:ascii="Calibri" w:hAnsi="Calibri" w:cs="Calibri"/>
                                <w:sz w:val="18"/>
                                <w:szCs w:val="18"/>
                              </w:rPr>
                            </w:pPr>
                            <w:r>
                              <w:rPr>
                                <w:rFonts w:ascii="Calibri" w:hAnsi="Calibri"/>
                                <w:noProof/>
                                <w:sz w:val="16"/>
                                <w:szCs w:val="16"/>
                                <w:lang w:eastAsia="en-AU"/>
                              </w:rPr>
                              <w:drawing>
                                <wp:inline distT="0" distB="0" distL="0" distR="0" wp14:anchorId="50632BEA" wp14:editId="07988EA5">
                                  <wp:extent cx="600075" cy="271001"/>
                                  <wp:effectExtent l="38100" t="0" r="0" b="152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99975">
                                            <a:off x="0" y="0"/>
                                            <a:ext cx="609751" cy="275371"/>
                                          </a:xfrm>
                                          <a:prstGeom prst="rect">
                                            <a:avLst/>
                                          </a:prstGeom>
                                          <a:noFill/>
                                          <a:ln>
                                            <a:noFill/>
                                          </a:ln>
                                        </pic:spPr>
                                      </pic:pic>
                                    </a:graphicData>
                                  </a:graphic>
                                </wp:inline>
                              </w:drawing>
                            </w:r>
                          </w:p>
                          <w:p w:rsidR="00992865" w:rsidRPr="004F0AD7" w:rsidRDefault="00992865" w:rsidP="00104984">
                            <w:pPr>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9pt;margin-top:28.8pt;width:243.75pt;height:6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" stroked="f">
                <v:textbox>
                  <w:txbxContent>
                    <w:p w:rsidR="00992865" w:rsidRDefault="00992865" w:rsidP="00104984">
                      <w:pPr>
                        <w:spacing w:after="120"/>
                        <w:jc w:val="both"/>
                        <w:rPr>
                          <w:rFonts w:ascii="Calibri" w:hAnsi="Calibri" w:cs="Calibri"/>
                          <w:sz w:val="18"/>
                          <w:szCs w:val="18"/>
                        </w:rPr>
                      </w:pPr>
                      <w:r>
                        <w:rPr>
                          <w:rFonts w:ascii="Calibri" w:hAnsi="Calibri" w:cs="Calibri"/>
                          <w:sz w:val="18"/>
                          <w:szCs w:val="18"/>
                        </w:rPr>
                        <w:t xml:space="preserve">1.3.1 </w:t>
                      </w:r>
                      <w:r>
                        <w:rPr>
                          <w:rFonts w:ascii="Calibri" w:hAnsi="Calibri" w:cs="Calibri"/>
                          <w:sz w:val="18"/>
                          <w:szCs w:val="18"/>
                        </w:rPr>
                        <w:tab/>
                      </w:r>
                      <w:r w:rsidRPr="00CD6623">
                        <w:rPr>
                          <w:rFonts w:ascii="Calibri" w:hAnsi="Calibri" w:cs="Calibri"/>
                          <w:sz w:val="18"/>
                          <w:szCs w:val="18"/>
                        </w:rPr>
                        <w:t xml:space="preserve">Enable </w:t>
                      </w:r>
                      <w:r w:rsidRPr="00F63D10">
                        <w:rPr>
                          <w:rFonts w:ascii="Calibri" w:hAnsi="Calibri" w:cs="Calibri"/>
                          <w:b/>
                          <w:color w:val="5E9629"/>
                          <w:sz w:val="18"/>
                          <w:szCs w:val="18"/>
                        </w:rPr>
                        <w:t>appropriate activities and events</w:t>
                      </w:r>
                      <w:r w:rsidRPr="00CD6623">
                        <w:rPr>
                          <w:rFonts w:ascii="Calibri" w:hAnsi="Calibri" w:cs="Calibri"/>
                          <w:sz w:val="18"/>
                          <w:szCs w:val="18"/>
                        </w:rPr>
                        <w:t xml:space="preserve"> in the Park</w:t>
                      </w:r>
                      <w:r>
                        <w:rPr>
                          <w:rFonts w:ascii="Calibri" w:hAnsi="Calibri" w:cs="Calibri"/>
                          <w:sz w:val="18"/>
                          <w:szCs w:val="18"/>
                        </w:rPr>
                        <w:t xml:space="preserve">s (RS2 &amp; </w:t>
                      </w:r>
                      <w:r w:rsidRPr="00CD6623">
                        <w:rPr>
                          <w:rFonts w:ascii="Calibri" w:hAnsi="Calibri" w:cs="Calibri"/>
                          <w:sz w:val="18"/>
                          <w:szCs w:val="18"/>
                        </w:rPr>
                        <w:t>6</w:t>
                      </w:r>
                      <w:r>
                        <w:rPr>
                          <w:rFonts w:ascii="Calibri" w:hAnsi="Calibri" w:cs="Calibri"/>
                          <w:sz w:val="18"/>
                          <w:szCs w:val="18"/>
                        </w:rPr>
                        <w:t xml:space="preserve">).  </w:t>
                      </w:r>
                    </w:p>
                    <w:p w:rsidR="00992865" w:rsidRPr="009407E7" w:rsidRDefault="00992865" w:rsidP="00C6091F">
                      <w:pPr>
                        <w:spacing w:after="120"/>
                        <w:jc w:val="both"/>
                        <w:rPr>
                          <w:rFonts w:ascii="Calibri" w:hAnsi="Calibri"/>
                          <w:sz w:val="18"/>
                          <w:szCs w:val="18"/>
                        </w:rPr>
                      </w:pPr>
                      <w:r>
                        <w:rPr>
                          <w:rFonts w:ascii="Calibri" w:hAnsi="Calibri" w:cs="Calibri"/>
                          <w:sz w:val="18"/>
                          <w:szCs w:val="18"/>
                        </w:rPr>
                        <w:t xml:space="preserve">1.3.2 </w:t>
                      </w:r>
                      <w:r>
                        <w:rPr>
                          <w:rFonts w:ascii="Calibri" w:hAnsi="Calibri" w:cs="Calibri"/>
                          <w:sz w:val="18"/>
                          <w:szCs w:val="18"/>
                        </w:rPr>
                        <w:tab/>
                        <w:t xml:space="preserve">Retain, conserve, enhance and interpret the identified </w:t>
                      </w:r>
                      <w:r w:rsidRPr="00F63D10">
                        <w:rPr>
                          <w:rFonts w:ascii="Calibri" w:hAnsi="Calibri" w:cs="Calibri"/>
                          <w:b/>
                          <w:color w:val="5E9629"/>
                          <w:sz w:val="18"/>
                          <w:szCs w:val="18"/>
                        </w:rPr>
                        <w:t>cultural heritage landscape</w:t>
                      </w:r>
                      <w:r>
                        <w:rPr>
                          <w:rFonts w:ascii="Calibri" w:hAnsi="Calibri" w:cs="Calibri"/>
                          <w:sz w:val="18"/>
                          <w:szCs w:val="18"/>
                        </w:rPr>
                        <w:t xml:space="preserve"> and its contributory features such as exotic species, </w:t>
                      </w:r>
                      <w:r w:rsidRPr="009407E7">
                        <w:rPr>
                          <w:rFonts w:ascii="Calibri" w:hAnsi="Calibri"/>
                          <w:sz w:val="18"/>
                          <w:szCs w:val="18"/>
                        </w:rPr>
                        <w:t>avenues and corridors (</w:t>
                      </w:r>
                      <w:proofErr w:type="spellStart"/>
                      <w:r w:rsidRPr="009407E7">
                        <w:rPr>
                          <w:rFonts w:ascii="Calibri" w:hAnsi="Calibri"/>
                          <w:sz w:val="18"/>
                          <w:szCs w:val="18"/>
                        </w:rPr>
                        <w:t>HS3</w:t>
                      </w:r>
                      <w:proofErr w:type="spellEnd"/>
                      <w:r w:rsidRPr="009407E7">
                        <w:rPr>
                          <w:rFonts w:ascii="Calibri" w:hAnsi="Calibri"/>
                          <w:sz w:val="18"/>
                          <w:szCs w:val="18"/>
                        </w:rPr>
                        <w:t xml:space="preserve"> &amp; 4), </w:t>
                      </w:r>
                      <w:r>
                        <w:rPr>
                          <w:rFonts w:ascii="Calibri" w:hAnsi="Calibri"/>
                          <w:sz w:val="18"/>
                          <w:szCs w:val="18"/>
                        </w:rPr>
                        <w:t>listed at</w:t>
                      </w:r>
                      <w:r w:rsidRPr="009407E7">
                        <w:rPr>
                          <w:rFonts w:ascii="Calibri" w:hAnsi="Calibri"/>
                          <w:sz w:val="18"/>
                          <w:szCs w:val="18"/>
                        </w:rPr>
                        <w:t xml:space="preserve"> 2.1.5 below</w:t>
                      </w:r>
                      <w:r>
                        <w:rPr>
                          <w:rFonts w:ascii="Calibri" w:hAnsi="Calibri"/>
                          <w:sz w:val="18"/>
                          <w:szCs w:val="18"/>
                        </w:rPr>
                        <w:t xml:space="preserve"> and seek local heritage listing of the places so identified</w:t>
                      </w:r>
                      <w:r w:rsidRPr="009407E7">
                        <w:rPr>
                          <w:rFonts w:ascii="Calibri" w:hAnsi="Calibri"/>
                          <w:sz w:val="18"/>
                          <w:szCs w:val="18"/>
                        </w:rPr>
                        <w:t>.</w:t>
                      </w:r>
                    </w:p>
                    <w:p w:rsidR="00992865" w:rsidRDefault="00992865" w:rsidP="00F63D10">
                      <w:pPr>
                        <w:spacing w:after="120"/>
                        <w:jc w:val="both"/>
                        <w:rPr>
                          <w:rFonts w:ascii="Calibri" w:hAnsi="Calibri" w:cs="Calibri"/>
                          <w:sz w:val="18"/>
                          <w:szCs w:val="18"/>
                        </w:rPr>
                      </w:pPr>
                      <w:r w:rsidRPr="00E234F6">
                        <w:rPr>
                          <w:rFonts w:ascii="Calibri" w:hAnsi="Calibri" w:cs="Calibri"/>
                          <w:sz w:val="18"/>
                          <w:szCs w:val="18"/>
                        </w:rPr>
                        <w:t>1.3.3</w:t>
                      </w:r>
                      <w:r>
                        <w:rPr>
                          <w:rFonts w:ascii="Calibri" w:hAnsi="Calibri" w:cs="Calibri"/>
                          <w:sz w:val="18"/>
                          <w:szCs w:val="18"/>
                        </w:rPr>
                        <w:t xml:space="preserve"> </w:t>
                      </w:r>
                      <w:r>
                        <w:rPr>
                          <w:rFonts w:ascii="Calibri" w:hAnsi="Calibri" w:cs="Calibri"/>
                          <w:sz w:val="18"/>
                          <w:szCs w:val="18"/>
                        </w:rPr>
                        <w:tab/>
                        <w:t xml:space="preserve">Retain existing </w:t>
                      </w:r>
                      <w:r w:rsidRPr="00FA115E">
                        <w:rPr>
                          <w:rFonts w:ascii="Calibri" w:hAnsi="Calibri" w:cs="Calibri"/>
                          <w:b/>
                          <w:color w:val="5E9629"/>
                          <w:sz w:val="18"/>
                          <w:szCs w:val="18"/>
                        </w:rPr>
                        <w:t xml:space="preserve">spatial layout and pathway alignments </w:t>
                      </w:r>
                      <w:r>
                        <w:rPr>
                          <w:rFonts w:ascii="Calibri" w:hAnsi="Calibri" w:cs="Calibri"/>
                          <w:sz w:val="18"/>
                          <w:szCs w:val="18"/>
                        </w:rPr>
                        <w:t>which are part of the cultural heritage values of the parks and gardens (HS3).</w:t>
                      </w:r>
                    </w:p>
                    <w:p w:rsidR="00992865" w:rsidRPr="00705824" w:rsidRDefault="00992865" w:rsidP="00F63D10">
                      <w:pPr>
                        <w:spacing w:after="120"/>
                        <w:jc w:val="both"/>
                        <w:rPr>
                          <w:rFonts w:ascii="Calibri" w:hAnsi="Calibri"/>
                          <w:sz w:val="18"/>
                          <w:szCs w:val="18"/>
                        </w:rPr>
                      </w:pPr>
                      <w:r>
                        <w:rPr>
                          <w:rFonts w:ascii="Calibri" w:hAnsi="Calibri" w:cs="Calibri"/>
                          <w:sz w:val="18"/>
                          <w:szCs w:val="18"/>
                        </w:rPr>
                        <w:t xml:space="preserve">1.3.4 </w:t>
                      </w:r>
                      <w:r>
                        <w:rPr>
                          <w:rFonts w:ascii="Calibri" w:hAnsi="Calibri" w:cs="Calibri"/>
                          <w:sz w:val="18"/>
                          <w:szCs w:val="18"/>
                        </w:rPr>
                        <w:tab/>
                      </w:r>
                      <w:r>
                        <w:rPr>
                          <w:rFonts w:ascii="Calibri" w:hAnsi="Calibri"/>
                          <w:sz w:val="18"/>
                          <w:szCs w:val="18"/>
                        </w:rPr>
                        <w:t xml:space="preserve">Enhance formal and sporting setting of the parks and gardens </w:t>
                      </w:r>
                      <w:r w:rsidRPr="00A141B4">
                        <w:rPr>
                          <w:rFonts w:ascii="Calibri" w:hAnsi="Calibri"/>
                          <w:sz w:val="18"/>
                          <w:szCs w:val="18"/>
                        </w:rPr>
                        <w:t xml:space="preserve">through </w:t>
                      </w:r>
                      <w:r w:rsidRPr="00FA115E">
                        <w:rPr>
                          <w:rFonts w:ascii="Calibri" w:hAnsi="Calibri"/>
                          <w:b/>
                          <w:color w:val="5E9629"/>
                          <w:sz w:val="18"/>
                          <w:szCs w:val="18"/>
                        </w:rPr>
                        <w:t>large tree species plantings</w:t>
                      </w:r>
                      <w:r w:rsidRPr="00A141B4">
                        <w:rPr>
                          <w:rFonts w:ascii="Calibri" w:hAnsi="Calibri"/>
                          <w:sz w:val="18"/>
                          <w:szCs w:val="18"/>
                        </w:rPr>
                        <w:t xml:space="preserve"> consistent with the</w:t>
                      </w:r>
                      <w:r>
                        <w:rPr>
                          <w:rFonts w:ascii="Calibri" w:hAnsi="Calibri"/>
                          <w:sz w:val="18"/>
                          <w:szCs w:val="18"/>
                        </w:rPr>
                        <w:t xml:space="preserve"> </w:t>
                      </w:r>
                      <w:r w:rsidRPr="00971464">
                        <w:rPr>
                          <w:rFonts w:ascii="Calibri" w:hAnsi="Calibri"/>
                          <w:sz w:val="18"/>
                          <w:szCs w:val="18"/>
                        </w:rPr>
                        <w:t>relevant Adelaide Park Lands Landscape Master Plan zones and</w:t>
                      </w:r>
                      <w:r>
                        <w:rPr>
                          <w:rFonts w:ascii="Calibri" w:hAnsi="Calibri"/>
                          <w:sz w:val="18"/>
                          <w:szCs w:val="18"/>
                        </w:rPr>
                        <w:t xml:space="preserve"> manage landscape consistent with the planting directions in 2.2 below</w:t>
                      </w:r>
                      <w:r w:rsidRPr="00A141B4">
                        <w:rPr>
                          <w:rFonts w:ascii="Calibri" w:hAnsi="Calibri"/>
                          <w:sz w:val="18"/>
                          <w:szCs w:val="18"/>
                        </w:rPr>
                        <w:t>. (</w:t>
                      </w:r>
                      <w:r w:rsidRPr="00A141B4">
                        <w:rPr>
                          <w:rFonts w:ascii="Calibri" w:hAnsi="Calibri"/>
                          <w:i/>
                          <w:sz w:val="18"/>
                          <w:szCs w:val="18"/>
                        </w:rPr>
                        <w:t>L13</w:t>
                      </w:r>
                      <w:r w:rsidRPr="00A141B4">
                        <w:rPr>
                          <w:rFonts w:ascii="Calibri" w:hAnsi="Calibri"/>
                          <w:sz w:val="18"/>
                          <w:szCs w:val="18"/>
                        </w:rPr>
                        <w:t>)</w:t>
                      </w:r>
                    </w:p>
                    <w:p w:rsidR="00992865" w:rsidRDefault="00992865" w:rsidP="00F63D10">
                      <w:pPr>
                        <w:spacing w:after="120"/>
                        <w:jc w:val="both"/>
                        <w:rPr>
                          <w:rFonts w:ascii="Calibri" w:hAnsi="Calibri" w:cs="Calibri"/>
                          <w:sz w:val="18"/>
                          <w:szCs w:val="18"/>
                        </w:rPr>
                      </w:pPr>
                      <w:r>
                        <w:rPr>
                          <w:rFonts w:ascii="Calibri" w:hAnsi="Calibri" w:cs="Calibri"/>
                          <w:sz w:val="18"/>
                          <w:szCs w:val="18"/>
                        </w:rPr>
                        <w:t xml:space="preserve">1.3.5 </w:t>
                      </w:r>
                      <w:r>
                        <w:rPr>
                          <w:rFonts w:ascii="Calibri" w:hAnsi="Calibri" w:cs="Calibri"/>
                          <w:sz w:val="18"/>
                          <w:szCs w:val="18"/>
                        </w:rPr>
                        <w:tab/>
                        <w:t xml:space="preserve">Maintain </w:t>
                      </w:r>
                      <w:r>
                        <w:rPr>
                          <w:rFonts w:ascii="Calibri" w:hAnsi="Calibri" w:cs="Calibri"/>
                          <w:b/>
                          <w:color w:val="5E9629"/>
                          <w:sz w:val="18"/>
                          <w:szCs w:val="18"/>
                        </w:rPr>
                        <w:t xml:space="preserve">Brougham </w:t>
                      </w:r>
                      <w:r w:rsidRPr="00B70FDA">
                        <w:rPr>
                          <w:rFonts w:ascii="Calibri" w:hAnsi="Calibri" w:cs="Calibri"/>
                          <w:b/>
                          <w:color w:val="5E9629"/>
                          <w:sz w:val="18"/>
                          <w:szCs w:val="18"/>
                        </w:rPr>
                        <w:t>Gardens and</w:t>
                      </w:r>
                      <w:r>
                        <w:rPr>
                          <w:rFonts w:ascii="Calibri" w:hAnsi="Calibri" w:cs="Calibri"/>
                          <w:b/>
                          <w:color w:val="5E9629"/>
                          <w:sz w:val="18"/>
                          <w:szCs w:val="18"/>
                        </w:rPr>
                        <w:t xml:space="preserve"> Palmer Gardens </w:t>
                      </w:r>
                      <w:r w:rsidRPr="00B067DF">
                        <w:rPr>
                          <w:rFonts w:ascii="Calibri" w:hAnsi="Calibri" w:cs="Calibri"/>
                          <w:sz w:val="18"/>
                          <w:szCs w:val="18"/>
                        </w:rPr>
                        <w:t xml:space="preserve">for </w:t>
                      </w:r>
                      <w:r>
                        <w:rPr>
                          <w:rFonts w:ascii="Calibri" w:hAnsi="Calibri" w:cs="Calibri"/>
                          <w:sz w:val="18"/>
                          <w:szCs w:val="18"/>
                        </w:rPr>
                        <w:t xml:space="preserve">passive and informal recreation activities within a formal garden setting. </w:t>
                      </w:r>
                    </w:p>
                    <w:p w:rsidR="00992865" w:rsidRDefault="00992865" w:rsidP="00F63D10">
                      <w:pPr>
                        <w:spacing w:after="120"/>
                        <w:jc w:val="both"/>
                        <w:rPr>
                          <w:rFonts w:ascii="Calibri" w:hAnsi="Calibri" w:cs="Calibri"/>
                          <w:color w:val="000000" w:themeColor="text1"/>
                          <w:sz w:val="18"/>
                          <w:szCs w:val="18"/>
                        </w:rPr>
                      </w:pPr>
                      <w:r w:rsidRPr="00B70FDA">
                        <w:rPr>
                          <w:rFonts w:ascii="Calibri" w:hAnsi="Calibri" w:cs="Calibri"/>
                          <w:color w:val="000000" w:themeColor="text1"/>
                          <w:sz w:val="18"/>
                          <w:szCs w:val="18"/>
                        </w:rPr>
                        <w:t xml:space="preserve">1.3.6 </w:t>
                      </w:r>
                      <w:r>
                        <w:rPr>
                          <w:rFonts w:ascii="Calibri" w:hAnsi="Calibri" w:cs="Calibri"/>
                          <w:color w:val="000000" w:themeColor="text1"/>
                          <w:sz w:val="18"/>
                          <w:szCs w:val="18"/>
                        </w:rPr>
                        <w:tab/>
                        <w:t xml:space="preserve">Maintain and reinforce the </w:t>
                      </w:r>
                      <w:r w:rsidRPr="00DC7CF4">
                        <w:rPr>
                          <w:rFonts w:ascii="Calibri" w:hAnsi="Calibri" w:cs="Calibri"/>
                          <w:b/>
                          <w:color w:val="5E9629"/>
                          <w:sz w:val="18"/>
                          <w:szCs w:val="18"/>
                        </w:rPr>
                        <w:t>structure and formal character</w:t>
                      </w:r>
                      <w:r>
                        <w:rPr>
                          <w:rFonts w:ascii="Calibri" w:hAnsi="Calibri" w:cs="Calibri"/>
                          <w:color w:val="000000" w:themeColor="text1"/>
                          <w:sz w:val="18"/>
                          <w:szCs w:val="18"/>
                        </w:rPr>
                        <w:t xml:space="preserve"> of Pennington Gardens, Brougham Gardens, Palmer Gardens, Angas Gardens, Peace Park and Grundy Gardens.  </w:t>
                      </w:r>
                    </w:p>
                    <w:p w:rsidR="00992865" w:rsidRPr="00816D1C" w:rsidRDefault="00992865" w:rsidP="00816D1C">
                      <w:pPr>
                        <w:spacing w:line="240" w:lineRule="auto"/>
                        <w:jc w:val="both"/>
                        <w:rPr>
                          <w:rFonts w:ascii="Calibri" w:hAnsi="Calibri" w:cs="Calibri"/>
                          <w:color w:val="000000" w:themeColor="text1"/>
                          <w:sz w:val="18"/>
                          <w:szCs w:val="18"/>
                        </w:rPr>
                      </w:pPr>
                      <w:r>
                        <w:rPr>
                          <w:rFonts w:ascii="Calibri" w:eastAsia="Times New Roman" w:hAnsi="Calibri" w:cs="Times New Roman"/>
                          <w:color w:val="000000" w:themeColor="text1"/>
                          <w:sz w:val="18"/>
                          <w:szCs w:val="18"/>
                          <w:lang w:eastAsia="en-AU"/>
                        </w:rPr>
                        <w:t>1.3.7</w:t>
                      </w:r>
                      <w:r>
                        <w:rPr>
                          <w:rFonts w:ascii="Calibri" w:eastAsia="Times New Roman" w:hAnsi="Calibri" w:cs="Times New Roman"/>
                          <w:color w:val="000000" w:themeColor="text1"/>
                          <w:sz w:val="18"/>
                          <w:szCs w:val="18"/>
                          <w:lang w:eastAsia="en-AU"/>
                        </w:rPr>
                        <w:tab/>
                      </w:r>
                      <w:r w:rsidRPr="00816D1C">
                        <w:rPr>
                          <w:rFonts w:ascii="Calibri" w:hAnsi="Calibri" w:cs="Calibri"/>
                          <w:color w:val="000000" w:themeColor="text1"/>
                          <w:sz w:val="18"/>
                          <w:szCs w:val="18"/>
                        </w:rPr>
                        <w:t xml:space="preserve">Conserve and manage </w:t>
                      </w:r>
                      <w:r w:rsidRPr="002E4790">
                        <w:rPr>
                          <w:rFonts w:ascii="Calibri" w:hAnsi="Calibri" w:cs="Calibri"/>
                          <w:color w:val="000000" w:themeColor="text1"/>
                          <w:sz w:val="18"/>
                          <w:szCs w:val="18"/>
                        </w:rPr>
                        <w:t>sites of</w:t>
                      </w:r>
                      <w:r w:rsidRPr="00816D1C">
                        <w:rPr>
                          <w:rFonts w:ascii="Calibri" w:hAnsi="Calibri" w:cs="Calibri"/>
                          <w:color w:val="000000" w:themeColor="text1"/>
                          <w:sz w:val="18"/>
                          <w:szCs w:val="18"/>
                        </w:rPr>
                        <w:t xml:space="preserve"> </w:t>
                      </w:r>
                      <w:r w:rsidRPr="00816D1C">
                        <w:rPr>
                          <w:rFonts w:ascii="Calibri" w:hAnsi="Calibri" w:cs="Calibri"/>
                          <w:b/>
                          <w:color w:val="5E9629"/>
                          <w:sz w:val="18"/>
                          <w:szCs w:val="18"/>
                        </w:rPr>
                        <w:t>cultural and historical significance</w:t>
                      </w:r>
                      <w:r w:rsidRPr="00816D1C">
                        <w:rPr>
                          <w:rFonts w:ascii="Calibri" w:hAnsi="Calibri" w:cs="Calibri"/>
                          <w:color w:val="000000" w:themeColor="text1"/>
                          <w:sz w:val="18"/>
                          <w:szCs w:val="18"/>
                        </w:rPr>
                        <w:t xml:space="preserve"> </w:t>
                      </w:r>
                      <w:r w:rsidRPr="00B432C4">
                        <w:rPr>
                          <w:rFonts w:ascii="Calibri" w:hAnsi="Calibri" w:cs="Calibri"/>
                          <w:color w:val="000000" w:themeColor="text1"/>
                          <w:sz w:val="18"/>
                          <w:szCs w:val="18"/>
                        </w:rPr>
                        <w:t>and protect</w:t>
                      </w:r>
                      <w:r>
                        <w:rPr>
                          <w:rFonts w:ascii="Calibri" w:hAnsi="Calibri" w:cs="Calibri"/>
                          <w:color w:val="000000" w:themeColor="text1"/>
                          <w:sz w:val="18"/>
                          <w:szCs w:val="18"/>
                        </w:rPr>
                        <w:t xml:space="preserve"> and enhance </w:t>
                      </w:r>
                      <w:r w:rsidRPr="00B432C4">
                        <w:rPr>
                          <w:rFonts w:ascii="Calibri" w:hAnsi="Calibri" w:cs="Calibri"/>
                          <w:color w:val="000000" w:themeColor="text1"/>
                          <w:sz w:val="18"/>
                          <w:szCs w:val="18"/>
                        </w:rPr>
                        <w:t xml:space="preserve">their </w:t>
                      </w:r>
                      <w:r>
                        <w:rPr>
                          <w:rFonts w:ascii="Calibri" w:hAnsi="Calibri" w:cs="Calibri"/>
                          <w:color w:val="000000" w:themeColor="text1"/>
                          <w:sz w:val="18"/>
                          <w:szCs w:val="18"/>
                        </w:rPr>
                        <w:t xml:space="preserve">landscape </w:t>
                      </w:r>
                      <w:r w:rsidRPr="00B432C4">
                        <w:rPr>
                          <w:rFonts w:ascii="Calibri" w:hAnsi="Calibri" w:cs="Calibri"/>
                          <w:color w:val="000000" w:themeColor="text1"/>
                          <w:sz w:val="18"/>
                          <w:szCs w:val="18"/>
                        </w:rPr>
                        <w:t>settings</w:t>
                      </w:r>
                      <w:r>
                        <w:rPr>
                          <w:rFonts w:ascii="Calibri" w:hAnsi="Calibri" w:cs="Calibri"/>
                          <w:color w:val="000000" w:themeColor="text1"/>
                          <w:sz w:val="18"/>
                          <w:szCs w:val="18"/>
                        </w:rPr>
                        <w:t xml:space="preserve"> as shown on 2</w:t>
                      </w:r>
                      <w:r w:rsidRPr="00B432C4">
                        <w:rPr>
                          <w:rFonts w:ascii="Calibri" w:hAnsi="Calibri" w:cs="Calibri"/>
                          <w:color w:val="000000" w:themeColor="text1"/>
                          <w:sz w:val="18"/>
                          <w:szCs w:val="18"/>
                        </w:rPr>
                        <w:t>.</w:t>
                      </w:r>
                      <w:r>
                        <w:rPr>
                          <w:rFonts w:ascii="Calibri" w:hAnsi="Calibri" w:cs="Calibri"/>
                          <w:color w:val="000000" w:themeColor="text1"/>
                          <w:sz w:val="18"/>
                          <w:szCs w:val="18"/>
                        </w:rPr>
                        <w:t>1.5 below.</w:t>
                      </w:r>
                      <w:r w:rsidRPr="00816D1C">
                        <w:rPr>
                          <w:rFonts w:ascii="Calibri" w:hAnsi="Calibri" w:cs="Calibri"/>
                          <w:color w:val="000000" w:themeColor="text1"/>
                          <w:sz w:val="18"/>
                          <w:szCs w:val="18"/>
                        </w:rPr>
                        <w:t xml:space="preserve"> </w:t>
                      </w:r>
                    </w:p>
                    <w:p w:rsidR="00992865" w:rsidRDefault="00992865" w:rsidP="00FB47BF">
                      <w:pPr>
                        <w:widowControl w:val="0"/>
                        <w:spacing w:after="120"/>
                        <w:jc w:val="both"/>
                        <w:rPr>
                          <w:rFonts w:ascii="Calibri" w:hAnsi="Calibri" w:cs="Calibri"/>
                          <w:b/>
                          <w:bCs/>
                          <w:sz w:val="18"/>
                          <w:szCs w:val="18"/>
                        </w:rPr>
                      </w:pPr>
                      <w:r>
                        <w:rPr>
                          <w:rFonts w:ascii="Calibri" w:hAnsi="Calibri" w:cs="Calibri"/>
                          <w:sz w:val="18"/>
                          <w:szCs w:val="18"/>
                        </w:rPr>
                        <w:t>1.3.8</w:t>
                      </w:r>
                      <w:r w:rsidRPr="00492E0F">
                        <w:rPr>
                          <w:rFonts w:ascii="Calibri" w:hAnsi="Calibri" w:cs="Calibri"/>
                          <w:sz w:val="18"/>
                          <w:szCs w:val="18"/>
                        </w:rPr>
                        <w:t xml:space="preserve"> </w:t>
                      </w:r>
                      <w:r>
                        <w:rPr>
                          <w:rFonts w:ascii="Calibri" w:hAnsi="Calibri" w:cs="Calibri"/>
                          <w:sz w:val="18"/>
                          <w:szCs w:val="18"/>
                        </w:rPr>
                        <w:tab/>
                        <w:t>P</w:t>
                      </w:r>
                      <w:r w:rsidRPr="00492E0F">
                        <w:rPr>
                          <w:rFonts w:ascii="Calibri" w:hAnsi="Calibri" w:cs="Calibri"/>
                          <w:sz w:val="18"/>
                          <w:szCs w:val="18"/>
                        </w:rPr>
                        <w:t>rovid</w:t>
                      </w:r>
                      <w:r>
                        <w:rPr>
                          <w:rFonts w:ascii="Calibri" w:hAnsi="Calibri" w:cs="Calibri"/>
                          <w:sz w:val="18"/>
                          <w:szCs w:val="18"/>
                        </w:rPr>
                        <w:t>e</w:t>
                      </w:r>
                      <w:r w:rsidRPr="00492E0F">
                        <w:rPr>
                          <w:rFonts w:ascii="Calibri" w:hAnsi="Calibri" w:cs="Calibri"/>
                          <w:sz w:val="18"/>
                          <w:szCs w:val="18"/>
                        </w:rPr>
                        <w:t xml:space="preserve"> </w:t>
                      </w:r>
                      <w:r w:rsidRPr="006F5658">
                        <w:rPr>
                          <w:rFonts w:ascii="Calibri" w:hAnsi="Calibri" w:cs="Calibri"/>
                          <w:b/>
                          <w:color w:val="5E9629"/>
                          <w:sz w:val="18"/>
                          <w:szCs w:val="18"/>
                        </w:rPr>
                        <w:t>supporting infrastructure</w:t>
                      </w:r>
                      <w:r>
                        <w:rPr>
                          <w:rFonts w:ascii="Calibri" w:hAnsi="Calibri" w:cs="Calibri"/>
                          <w:sz w:val="18"/>
                          <w:szCs w:val="18"/>
                        </w:rPr>
                        <w:t xml:space="preserve"> for paths such as </w:t>
                      </w:r>
                      <w:r w:rsidRPr="006F5658">
                        <w:rPr>
                          <w:rFonts w:ascii="Calibri" w:hAnsi="Calibri" w:cs="Calibri"/>
                          <w:sz w:val="18"/>
                          <w:szCs w:val="18"/>
                        </w:rPr>
                        <w:t>signage, lighting, path upgrades and supporting facilities</w:t>
                      </w:r>
                      <w:r>
                        <w:rPr>
                          <w:rFonts w:ascii="Calibri" w:hAnsi="Calibri" w:cs="Calibri"/>
                          <w:sz w:val="18"/>
                          <w:szCs w:val="18"/>
                        </w:rPr>
                        <w:t xml:space="preserve"> (</w:t>
                      </w:r>
                      <w:r w:rsidRPr="00363343">
                        <w:rPr>
                          <w:rFonts w:ascii="Calibri" w:hAnsi="Calibri" w:cs="Calibri"/>
                          <w:sz w:val="18"/>
                          <w:szCs w:val="18"/>
                        </w:rPr>
                        <w:t>PLPP3</w:t>
                      </w:r>
                      <w:r>
                        <w:rPr>
                          <w:rFonts w:ascii="Calibri" w:hAnsi="Calibri" w:cs="Calibri"/>
                          <w:sz w:val="18"/>
                          <w:szCs w:val="18"/>
                        </w:rPr>
                        <w:t>).</w:t>
                      </w:r>
                      <w:r w:rsidRPr="00363343">
                        <w:rPr>
                          <w:rFonts w:ascii="Calibri" w:hAnsi="Calibri" w:cs="Calibri"/>
                          <w:b/>
                          <w:bCs/>
                          <w:sz w:val="18"/>
                          <w:szCs w:val="18"/>
                        </w:rPr>
                        <w:t xml:space="preserve"> </w:t>
                      </w:r>
                    </w:p>
                    <w:p w:rsidR="00992865" w:rsidRDefault="00992865" w:rsidP="00C6091F">
                      <w:pPr>
                        <w:spacing w:before="120" w:after="0"/>
                        <w:jc w:val="both"/>
                        <w:rPr>
                          <w:rFonts w:ascii="Calibri" w:hAnsi="Calibri" w:cs="Calibri"/>
                          <w:sz w:val="18"/>
                          <w:szCs w:val="18"/>
                        </w:rPr>
                      </w:pPr>
                      <w:r>
                        <w:rPr>
                          <w:rFonts w:ascii="Calibri" w:hAnsi="Calibri" w:cs="Calibri"/>
                          <w:sz w:val="18"/>
                          <w:szCs w:val="18"/>
                        </w:rPr>
                        <w:t xml:space="preserve">1.3.9 </w:t>
                      </w:r>
                      <w:r w:rsidRPr="002B3835">
                        <w:rPr>
                          <w:rFonts w:ascii="Calibri" w:hAnsi="Calibri" w:cs="Calibri"/>
                          <w:b/>
                          <w:color w:val="5E9629"/>
                          <w:sz w:val="18"/>
                          <w:szCs w:val="18"/>
                        </w:rPr>
                        <w:t>Lighting</w:t>
                      </w:r>
                      <w:r>
                        <w:rPr>
                          <w:rFonts w:ascii="Calibri" w:hAnsi="Calibri" w:cs="Calibri"/>
                          <w:sz w:val="18"/>
                          <w:szCs w:val="18"/>
                        </w:rPr>
                        <w:t xml:space="preserve"> should support the safe movement of pedestrians throughout the Park.</w:t>
                      </w:r>
                      <w:r w:rsidRPr="007C4B9D">
                        <w:rPr>
                          <w:rFonts w:ascii="Calibri" w:hAnsi="Calibri" w:cs="Calibri"/>
                          <w:sz w:val="18"/>
                          <w:szCs w:val="18"/>
                        </w:rPr>
                        <w:t xml:space="preserve"> </w:t>
                      </w:r>
                      <w:r>
                        <w:rPr>
                          <w:rFonts w:ascii="Calibri" w:hAnsi="Calibri" w:cs="Calibri"/>
                          <w:sz w:val="18"/>
                          <w:szCs w:val="18"/>
                        </w:rPr>
                        <w:t>(</w:t>
                      </w:r>
                      <w:proofErr w:type="spellStart"/>
                      <w:r>
                        <w:rPr>
                          <w:rFonts w:ascii="Calibri" w:hAnsi="Calibri" w:cs="Calibri"/>
                          <w:sz w:val="18"/>
                          <w:szCs w:val="18"/>
                        </w:rPr>
                        <w:t>R9</w:t>
                      </w:r>
                      <w:proofErr w:type="spellEnd"/>
                      <w:r>
                        <w:rPr>
                          <w:rFonts w:ascii="Calibri" w:hAnsi="Calibri" w:cs="Calibri"/>
                          <w:sz w:val="18"/>
                          <w:szCs w:val="18"/>
                        </w:rPr>
                        <w:t>)</w:t>
                      </w:r>
                    </w:p>
                    <w:p w:rsidR="00992865" w:rsidRDefault="00992865" w:rsidP="00C6091F">
                      <w:pPr>
                        <w:spacing w:before="60" w:after="0"/>
                        <w:jc w:val="both"/>
                        <w:rPr>
                          <w:rFonts w:ascii="Calibri" w:hAnsi="Calibri" w:cs="Calibri"/>
                          <w:sz w:val="18"/>
                          <w:szCs w:val="18"/>
                        </w:rPr>
                      </w:pPr>
                      <w:r>
                        <w:rPr>
                          <w:rFonts w:ascii="Calibri" w:hAnsi="Calibri" w:cs="Calibri"/>
                          <w:sz w:val="18"/>
                          <w:szCs w:val="18"/>
                        </w:rPr>
                        <w:t xml:space="preserve">1.3.10 Ensure that </w:t>
                      </w:r>
                      <w:r w:rsidRPr="002B3835">
                        <w:rPr>
                          <w:rFonts w:ascii="Calibri" w:hAnsi="Calibri" w:cs="Calibri"/>
                          <w:b/>
                          <w:color w:val="5E9629"/>
                          <w:sz w:val="18"/>
                          <w:szCs w:val="18"/>
                        </w:rPr>
                        <w:t>CPTED principles</w:t>
                      </w:r>
                      <w:r>
                        <w:rPr>
                          <w:rFonts w:ascii="Calibri" w:hAnsi="Calibri" w:cs="Calibri"/>
                          <w:sz w:val="18"/>
                          <w:szCs w:val="18"/>
                        </w:rPr>
                        <w:t xml:space="preserve"> are taken into consideration, whereby sightlines are supported through vegetation management. (</w:t>
                      </w:r>
                      <w:proofErr w:type="spellStart"/>
                      <w:r>
                        <w:rPr>
                          <w:rFonts w:ascii="Calibri" w:hAnsi="Calibri" w:cs="Calibri"/>
                          <w:sz w:val="18"/>
                          <w:szCs w:val="18"/>
                        </w:rPr>
                        <w:t>R9</w:t>
                      </w:r>
                      <w:proofErr w:type="spellEnd"/>
                      <w:r>
                        <w:rPr>
                          <w:rFonts w:ascii="Calibri" w:hAnsi="Calibri" w:cs="Calibri"/>
                          <w:sz w:val="18"/>
                          <w:szCs w:val="18"/>
                        </w:rPr>
                        <w:t>)</w:t>
                      </w:r>
                    </w:p>
                    <w:p w:rsidR="00992865" w:rsidRDefault="00992865" w:rsidP="003E5FA5">
                      <w:pPr>
                        <w:spacing w:after="0"/>
                        <w:jc w:val="both"/>
                        <w:rPr>
                          <w:rFonts w:ascii="Calibri" w:hAnsi="Calibri" w:cs="Calibri"/>
                          <w:sz w:val="18"/>
                          <w:szCs w:val="18"/>
                        </w:rPr>
                      </w:pPr>
                      <w:r>
                        <w:rPr>
                          <w:rFonts w:ascii="Calibri" w:hAnsi="Calibri" w:cs="Calibri"/>
                          <w:sz w:val="18"/>
                          <w:szCs w:val="18"/>
                        </w:rPr>
                        <w:t xml:space="preserve">1.3.11 </w:t>
                      </w:r>
                      <w:r>
                        <w:rPr>
                          <w:rFonts w:ascii="Calibri" w:hAnsi="Calibri" w:cs="Calibri"/>
                          <w:sz w:val="18"/>
                          <w:szCs w:val="18"/>
                        </w:rPr>
                        <w:tab/>
                        <w:t xml:space="preserve">Maintain and enhance </w:t>
                      </w:r>
                      <w:r w:rsidRPr="00FA115E">
                        <w:rPr>
                          <w:rFonts w:ascii="Calibri" w:hAnsi="Calibri" w:cs="Calibri"/>
                          <w:b/>
                          <w:color w:val="5E9629"/>
                          <w:sz w:val="18"/>
                          <w:szCs w:val="18"/>
                        </w:rPr>
                        <w:t>views and</w:t>
                      </w:r>
                      <w:r w:rsidRPr="00FA115E">
                        <w:rPr>
                          <w:rFonts w:ascii="Calibri" w:hAnsi="Calibri" w:cs="Calibri"/>
                          <w:color w:val="5E9629"/>
                          <w:sz w:val="18"/>
                          <w:szCs w:val="18"/>
                        </w:rPr>
                        <w:t xml:space="preserve"> </w:t>
                      </w:r>
                      <w:r w:rsidRPr="00FA115E">
                        <w:rPr>
                          <w:rFonts w:ascii="Calibri" w:hAnsi="Calibri" w:cs="Calibri"/>
                          <w:b/>
                          <w:color w:val="5E9629"/>
                          <w:sz w:val="18"/>
                          <w:szCs w:val="18"/>
                        </w:rPr>
                        <w:t xml:space="preserve">vistas </w:t>
                      </w:r>
                      <w:r>
                        <w:rPr>
                          <w:rFonts w:ascii="Calibri" w:hAnsi="Calibri" w:cs="Calibri"/>
                          <w:b/>
                          <w:color w:val="5E9629"/>
                          <w:sz w:val="18"/>
                          <w:szCs w:val="18"/>
                        </w:rPr>
                        <w:t xml:space="preserve">across the Adelaide Plains </w:t>
                      </w:r>
                      <w:r w:rsidRPr="00FA115E">
                        <w:rPr>
                          <w:rFonts w:ascii="Calibri" w:hAnsi="Calibri" w:cs="Calibri"/>
                          <w:b/>
                          <w:color w:val="5E9629"/>
                          <w:sz w:val="18"/>
                          <w:szCs w:val="18"/>
                        </w:rPr>
                        <w:t>to the Adelaide Hills</w:t>
                      </w:r>
                      <w:r>
                        <w:rPr>
                          <w:rFonts w:ascii="Calibri" w:hAnsi="Calibri" w:cs="Calibri"/>
                          <w:sz w:val="18"/>
                          <w:szCs w:val="18"/>
                        </w:rPr>
                        <w:t xml:space="preserve"> through carefully planned tree planting and spatial arrangements to reinforce the open and expansive character of the Structured Park Lands/Sport Zone, the Civic, Cultural and Urban Parks Zone and the Urban Gardens Zone (LS9). Views illustrated as:</w:t>
                      </w:r>
                    </w:p>
                    <w:p w:rsidR="00992865" w:rsidRDefault="00992865" w:rsidP="003E5FA5">
                      <w:pPr>
                        <w:spacing w:after="60"/>
                        <w:ind w:left="284"/>
                        <w:jc w:val="both"/>
                        <w:rPr>
                          <w:rFonts w:ascii="Calibri" w:hAnsi="Calibri" w:cs="Calibri"/>
                          <w:sz w:val="18"/>
                          <w:szCs w:val="18"/>
                        </w:rPr>
                      </w:pPr>
                      <w:r>
                        <w:rPr>
                          <w:rFonts w:ascii="Calibri" w:hAnsi="Calibri"/>
                          <w:noProof/>
                          <w:sz w:val="16"/>
                          <w:szCs w:val="16"/>
                          <w:lang w:eastAsia="en-AU"/>
                        </w:rPr>
                        <w:drawing>
                          <wp:inline distT="0" distB="0" distL="0" distR="0" wp14:anchorId="50632BEA" wp14:editId="07988EA5">
                            <wp:extent cx="600075" cy="271001"/>
                            <wp:effectExtent l="38100" t="0" r="0" b="152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99975">
                                      <a:off x="0" y="0"/>
                                      <a:ext cx="609751" cy="275371"/>
                                    </a:xfrm>
                                    <a:prstGeom prst="rect">
                                      <a:avLst/>
                                    </a:prstGeom>
                                    <a:noFill/>
                                    <a:ln>
                                      <a:noFill/>
                                    </a:ln>
                                  </pic:spPr>
                                </pic:pic>
                              </a:graphicData>
                            </a:graphic>
                          </wp:inline>
                        </w:drawing>
                      </w:r>
                    </w:p>
                    <w:p w:rsidR="00992865" w:rsidRPr="004F0AD7" w:rsidRDefault="00992865" w:rsidP="00104984">
                      <w:pPr>
                        <w:rPr>
                          <w:rFonts w:ascii="Calibri" w:hAnsi="Calibri" w:cs="Calibri"/>
                          <w:sz w:val="18"/>
                          <w:szCs w:val="18"/>
                        </w:rPr>
                      </w:pPr>
                    </w:p>
                  </w:txbxContent>
                </v:textbox>
              </v:shape>
            </w:pict>
          </mc:Fallback>
        </mc:AlternateContent>
      </w:r>
      <w:r w:rsidR="00B27888">
        <w:rPr>
          <w:noProof/>
          <w:lang w:eastAsia="en-AU"/>
        </w:rPr>
        <mc:AlternateContent>
          <mc:Choice Requires="wps">
            <w:drawing>
              <wp:anchor distT="0" distB="0" distL="114300" distR="114300" simplePos="0" relativeHeight="251766784" behindDoc="0" locked="0" layoutInCell="1" allowOverlap="1" wp14:anchorId="11DF7642" wp14:editId="44C881D1">
                <wp:simplePos x="0" y="0"/>
                <wp:positionH relativeFrom="column">
                  <wp:posOffset>11197590</wp:posOffset>
                </wp:positionH>
                <wp:positionV relativeFrom="paragraph">
                  <wp:posOffset>367030</wp:posOffset>
                </wp:positionV>
                <wp:extent cx="2825750" cy="8324215"/>
                <wp:effectExtent l="0" t="0" r="0" b="635"/>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832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865" w:rsidRDefault="00992865" w:rsidP="00104984">
                            <w:pPr>
                              <w:spacing w:after="120"/>
                              <w:jc w:val="both"/>
                              <w:rPr>
                                <w:rFonts w:ascii="Calibri" w:hAnsi="Calibri" w:cs="Calibri"/>
                                <w:sz w:val="18"/>
                                <w:szCs w:val="18"/>
                              </w:rPr>
                            </w:pPr>
                            <w:proofErr w:type="gramStart"/>
                            <w:r>
                              <w:rPr>
                                <w:rFonts w:ascii="Calibri" w:hAnsi="Calibri" w:cs="Calibri"/>
                                <w:sz w:val="18"/>
                                <w:szCs w:val="18"/>
                              </w:rPr>
                              <w:t xml:space="preserve">1.3.12 </w:t>
                            </w:r>
                            <w:r>
                              <w:rPr>
                                <w:rFonts w:ascii="Calibri" w:hAnsi="Calibri" w:cs="Calibri"/>
                                <w:sz w:val="18"/>
                                <w:szCs w:val="18"/>
                              </w:rPr>
                              <w:tab/>
                              <w:t xml:space="preserve">Manage </w:t>
                            </w:r>
                            <w:r w:rsidRPr="00FA115E">
                              <w:rPr>
                                <w:rFonts w:ascii="Calibri" w:hAnsi="Calibri" w:cs="Calibri"/>
                                <w:b/>
                                <w:color w:val="5E9629"/>
                                <w:sz w:val="18"/>
                                <w:szCs w:val="18"/>
                              </w:rPr>
                              <w:t>car parking availability</w:t>
                            </w:r>
                            <w:r w:rsidRPr="00FA115E">
                              <w:rPr>
                                <w:rFonts w:ascii="Calibri" w:hAnsi="Calibri" w:cs="Calibri"/>
                                <w:color w:val="5E9629"/>
                                <w:sz w:val="18"/>
                                <w:szCs w:val="18"/>
                              </w:rPr>
                              <w:t xml:space="preserve"> </w:t>
                            </w:r>
                            <w:r>
                              <w:rPr>
                                <w:rFonts w:ascii="Calibri" w:hAnsi="Calibri" w:cs="Calibri"/>
                                <w:sz w:val="18"/>
                                <w:szCs w:val="18"/>
                              </w:rPr>
                              <w:t>to ensure access to park facilities (</w:t>
                            </w:r>
                            <w:proofErr w:type="spellStart"/>
                            <w:r>
                              <w:rPr>
                                <w:rFonts w:ascii="Calibri" w:hAnsi="Calibri" w:cs="Calibri"/>
                                <w:sz w:val="18"/>
                                <w:szCs w:val="18"/>
                              </w:rPr>
                              <w:t>MP6.2</w:t>
                            </w:r>
                            <w:proofErr w:type="spellEnd"/>
                            <w:r>
                              <w:rPr>
                                <w:rFonts w:ascii="Calibri" w:hAnsi="Calibri" w:cs="Calibri"/>
                                <w:sz w:val="18"/>
                                <w:szCs w:val="18"/>
                              </w:rPr>
                              <w:t>).</w:t>
                            </w:r>
                            <w:proofErr w:type="gramEnd"/>
                          </w:p>
                          <w:p w:rsidR="00992865" w:rsidRDefault="00992865" w:rsidP="00104984">
                            <w:pPr>
                              <w:spacing w:after="60"/>
                              <w:jc w:val="both"/>
                              <w:rPr>
                                <w:rFonts w:ascii="Calibri" w:hAnsi="Calibri" w:cs="Calibri"/>
                                <w:noProof/>
                                <w:sz w:val="18"/>
                                <w:szCs w:val="18"/>
                                <w:lang w:eastAsia="en-AU"/>
                              </w:rPr>
                            </w:pPr>
                            <w:r>
                              <w:rPr>
                                <w:rFonts w:ascii="Calibri" w:hAnsi="Calibri" w:cs="Calibri"/>
                                <w:noProof/>
                                <w:sz w:val="18"/>
                                <w:szCs w:val="18"/>
                                <w:lang w:eastAsia="en-AU"/>
                              </w:rPr>
                              <w:t xml:space="preserve">1.3.13 </w:t>
                            </w:r>
                            <w:r>
                              <w:rPr>
                                <w:rFonts w:ascii="Calibri" w:hAnsi="Calibri" w:cs="Calibri"/>
                                <w:noProof/>
                                <w:sz w:val="18"/>
                                <w:szCs w:val="18"/>
                                <w:lang w:eastAsia="en-AU"/>
                              </w:rPr>
                              <w:tab/>
                              <w:t xml:space="preserve">Support the </w:t>
                            </w:r>
                            <w:r w:rsidRPr="00FA115E">
                              <w:rPr>
                                <w:rFonts w:ascii="Calibri" w:hAnsi="Calibri" w:cs="Calibri"/>
                                <w:b/>
                                <w:noProof/>
                                <w:color w:val="5E9629"/>
                                <w:sz w:val="18"/>
                                <w:szCs w:val="18"/>
                                <w:lang w:eastAsia="en-AU"/>
                              </w:rPr>
                              <w:t>rationalistion of buildings</w:t>
                            </w:r>
                            <w:r>
                              <w:rPr>
                                <w:rFonts w:ascii="Calibri" w:hAnsi="Calibri" w:cs="Calibri"/>
                                <w:b/>
                                <w:noProof/>
                                <w:sz w:val="18"/>
                                <w:szCs w:val="18"/>
                                <w:lang w:eastAsia="en-AU"/>
                              </w:rPr>
                              <w:t xml:space="preserve"> </w:t>
                            </w:r>
                            <w:r>
                              <w:rPr>
                                <w:rFonts w:ascii="Calibri" w:hAnsi="Calibri" w:cs="Calibri"/>
                                <w:noProof/>
                                <w:sz w:val="18"/>
                                <w:szCs w:val="18"/>
                                <w:lang w:eastAsia="en-AU"/>
                              </w:rPr>
                              <w:t xml:space="preserve">and upgrade </w:t>
                            </w:r>
                            <w:r w:rsidRPr="001E0EE6">
                              <w:rPr>
                                <w:rFonts w:ascii="Calibri" w:hAnsi="Calibri" w:cs="Calibri"/>
                                <w:noProof/>
                                <w:sz w:val="18"/>
                                <w:szCs w:val="18"/>
                                <w:lang w:eastAsia="en-AU"/>
                              </w:rPr>
                              <w:t xml:space="preserve">of </w:t>
                            </w:r>
                            <w:r w:rsidRPr="00DB17C7">
                              <w:rPr>
                                <w:rFonts w:ascii="Calibri" w:hAnsi="Calibri" w:cs="Calibri"/>
                                <w:b/>
                                <w:noProof/>
                                <w:color w:val="5E9629"/>
                                <w:sz w:val="18"/>
                                <w:szCs w:val="18"/>
                                <w:lang w:eastAsia="en-AU"/>
                              </w:rPr>
                              <w:t>regional sports areas</w:t>
                            </w:r>
                            <w:r w:rsidRPr="001E0EE6">
                              <w:rPr>
                                <w:rFonts w:ascii="Calibri" w:hAnsi="Calibri" w:cs="Calibri"/>
                                <w:b/>
                                <w:noProof/>
                                <w:color w:val="5E9629"/>
                                <w:sz w:val="18"/>
                                <w:szCs w:val="18"/>
                                <w:lang w:eastAsia="en-AU"/>
                              </w:rPr>
                              <w:t xml:space="preserve"> </w:t>
                            </w:r>
                            <w:r w:rsidRPr="00570DD1">
                              <w:rPr>
                                <w:rFonts w:ascii="Calibri" w:hAnsi="Calibri" w:cs="Calibri"/>
                                <w:noProof/>
                                <w:sz w:val="18"/>
                                <w:szCs w:val="18"/>
                                <w:lang w:eastAsia="en-AU"/>
                              </w:rPr>
                              <w:t>(</w:t>
                            </w:r>
                            <w:r>
                              <w:rPr>
                                <w:rFonts w:ascii="Calibri" w:hAnsi="Calibri" w:cs="Calibri"/>
                                <w:noProof/>
                                <w:sz w:val="18"/>
                                <w:szCs w:val="18"/>
                                <w:lang w:eastAsia="en-AU"/>
                              </w:rPr>
                              <w:t xml:space="preserve">MP4.3 and R17).  </w:t>
                            </w:r>
                          </w:p>
                          <w:p w:rsidR="00992865" w:rsidRDefault="00992865" w:rsidP="00FF348F">
                            <w:pPr>
                              <w:spacing w:before="60" w:after="60"/>
                              <w:jc w:val="both"/>
                              <w:rPr>
                                <w:rFonts w:ascii="Calibri" w:hAnsi="Calibri" w:cs="Calibri"/>
                                <w:sz w:val="18"/>
                                <w:szCs w:val="18"/>
                              </w:rPr>
                            </w:pPr>
                            <w:proofErr w:type="gramStart"/>
                            <w:r>
                              <w:rPr>
                                <w:rFonts w:ascii="Calibri" w:hAnsi="Calibri" w:cs="Calibri"/>
                                <w:sz w:val="18"/>
                                <w:szCs w:val="18"/>
                              </w:rPr>
                              <w:t xml:space="preserve">1.3.14 </w:t>
                            </w:r>
                            <w:r>
                              <w:rPr>
                                <w:rFonts w:ascii="Calibri" w:hAnsi="Calibri" w:cs="Calibri"/>
                                <w:sz w:val="18"/>
                                <w:szCs w:val="18"/>
                              </w:rPr>
                              <w:tab/>
                              <w:t xml:space="preserve">Permit leases and licences as shown on </w:t>
                            </w:r>
                            <w:r w:rsidRPr="00FA115E">
                              <w:rPr>
                                <w:rFonts w:ascii="Calibri" w:hAnsi="Calibri" w:cs="Calibri"/>
                                <w:b/>
                                <w:color w:val="5E9629"/>
                                <w:sz w:val="18"/>
                                <w:szCs w:val="18"/>
                              </w:rPr>
                              <w:t>Lease and Licence Areas Map</w:t>
                            </w:r>
                            <w:r>
                              <w:rPr>
                                <w:rFonts w:ascii="Calibri" w:hAnsi="Calibri" w:cs="Calibri"/>
                                <w:sz w:val="18"/>
                                <w:szCs w:val="18"/>
                              </w:rPr>
                              <w:t xml:space="preserve"> 2.3 and in accordance with Chapter 1 Framework.</w:t>
                            </w:r>
                            <w:proofErr w:type="gramEnd"/>
                            <w:r>
                              <w:rPr>
                                <w:rFonts w:ascii="Calibri" w:hAnsi="Calibri" w:cs="Calibri"/>
                                <w:sz w:val="18"/>
                                <w:szCs w:val="18"/>
                              </w:rPr>
                              <w:t xml:space="preserve"> </w:t>
                            </w:r>
                          </w:p>
                          <w:p w:rsidR="00992865" w:rsidRDefault="00992865" w:rsidP="008131A1">
                            <w:pPr>
                              <w:spacing w:before="60" w:after="60"/>
                              <w:jc w:val="both"/>
                              <w:rPr>
                                <w:rFonts w:ascii="Calibri" w:hAnsi="Calibri" w:cs="Calibri"/>
                                <w:sz w:val="18"/>
                                <w:szCs w:val="18"/>
                              </w:rPr>
                            </w:pPr>
                            <w:r>
                              <w:rPr>
                                <w:rFonts w:ascii="Calibri" w:hAnsi="Calibri" w:cs="Calibri"/>
                                <w:sz w:val="18"/>
                                <w:szCs w:val="18"/>
                              </w:rPr>
                              <w:t>1.3.15</w:t>
                            </w:r>
                            <w:r>
                              <w:rPr>
                                <w:rFonts w:ascii="Calibri" w:hAnsi="Calibri" w:cs="Calibri"/>
                                <w:sz w:val="18"/>
                                <w:szCs w:val="18"/>
                              </w:rPr>
                              <w:tab/>
                              <w:t xml:space="preserve">Improve the </w:t>
                            </w:r>
                            <w:r>
                              <w:rPr>
                                <w:rFonts w:ascii="Calibri" w:hAnsi="Calibri" w:cs="Calibri"/>
                                <w:b/>
                                <w:color w:val="5E9629"/>
                                <w:sz w:val="18"/>
                                <w:szCs w:val="18"/>
                              </w:rPr>
                              <w:t xml:space="preserve">long-term management </w:t>
                            </w:r>
                            <w:r>
                              <w:rPr>
                                <w:rFonts w:ascii="Calibri" w:hAnsi="Calibri" w:cs="Calibri"/>
                                <w:sz w:val="18"/>
                                <w:szCs w:val="18"/>
                              </w:rPr>
                              <w:t>of the drainage swale by paring back banks and introducing appropriate vegetation.</w:t>
                            </w:r>
                          </w:p>
                          <w:p w:rsidR="00992865" w:rsidRDefault="00992865" w:rsidP="008131A1">
                            <w:pPr>
                              <w:spacing w:before="60" w:after="60"/>
                              <w:jc w:val="both"/>
                              <w:rPr>
                                <w:rFonts w:ascii="Calibri" w:hAnsi="Calibri" w:cs="Calibri"/>
                                <w:sz w:val="18"/>
                                <w:szCs w:val="18"/>
                              </w:rPr>
                            </w:pPr>
                            <w:r>
                              <w:rPr>
                                <w:rFonts w:ascii="Calibri" w:hAnsi="Calibri" w:cs="Calibri"/>
                                <w:sz w:val="18"/>
                                <w:szCs w:val="18"/>
                              </w:rPr>
                              <w:t xml:space="preserve">1.3.16 </w:t>
                            </w:r>
                            <w:r>
                              <w:rPr>
                                <w:rFonts w:ascii="Calibri" w:hAnsi="Calibri" w:cs="Calibri"/>
                                <w:sz w:val="18"/>
                                <w:szCs w:val="18"/>
                              </w:rPr>
                              <w:tab/>
                              <w:t xml:space="preserve">Ensure any future modifications to the rowing sheds are designed to enhance the </w:t>
                            </w:r>
                            <w:r w:rsidRPr="00010307">
                              <w:rPr>
                                <w:rFonts w:ascii="Calibri" w:hAnsi="Calibri" w:cs="Calibri"/>
                                <w:b/>
                                <w:color w:val="5E9629"/>
                                <w:sz w:val="18"/>
                                <w:szCs w:val="18"/>
                              </w:rPr>
                              <w:t xml:space="preserve">ornamental </w:t>
                            </w:r>
                            <w:r>
                              <w:rPr>
                                <w:rFonts w:ascii="Calibri" w:hAnsi="Calibri" w:cs="Calibri"/>
                                <w:sz w:val="18"/>
                                <w:szCs w:val="18"/>
                              </w:rPr>
                              <w:t xml:space="preserve">character of the River Torrens/Karrawirra Pari area. </w:t>
                            </w:r>
                          </w:p>
                          <w:p w:rsidR="00992865" w:rsidRDefault="00992865" w:rsidP="008131A1">
                            <w:pPr>
                              <w:spacing w:before="60" w:after="60"/>
                              <w:jc w:val="both"/>
                              <w:rPr>
                                <w:rFonts w:ascii="Calibri" w:hAnsi="Calibri" w:cs="Calibri"/>
                                <w:sz w:val="18"/>
                                <w:szCs w:val="18"/>
                              </w:rPr>
                            </w:pPr>
                            <w:r>
                              <w:rPr>
                                <w:rFonts w:ascii="Calibri" w:hAnsi="Calibri" w:cs="Calibri"/>
                                <w:sz w:val="18"/>
                                <w:szCs w:val="18"/>
                              </w:rPr>
                              <w:t>1.3.17</w:t>
                            </w:r>
                            <w:r>
                              <w:rPr>
                                <w:rFonts w:ascii="Calibri" w:hAnsi="Calibri" w:cs="Calibri"/>
                                <w:sz w:val="18"/>
                                <w:szCs w:val="18"/>
                              </w:rPr>
                              <w:tab/>
                            </w:r>
                            <w:proofErr w:type="gramStart"/>
                            <w:r>
                              <w:rPr>
                                <w:rFonts w:ascii="Calibri" w:hAnsi="Calibri" w:cs="Calibri"/>
                                <w:sz w:val="18"/>
                                <w:szCs w:val="18"/>
                              </w:rPr>
                              <w:t>Retain</w:t>
                            </w:r>
                            <w:proofErr w:type="gramEnd"/>
                            <w:r>
                              <w:rPr>
                                <w:rFonts w:ascii="Calibri" w:hAnsi="Calibri" w:cs="Calibri"/>
                                <w:sz w:val="18"/>
                                <w:szCs w:val="18"/>
                              </w:rPr>
                              <w:t xml:space="preserve"> the </w:t>
                            </w:r>
                            <w:r w:rsidRPr="00C20D33">
                              <w:rPr>
                                <w:rFonts w:ascii="Calibri" w:hAnsi="Calibri" w:cs="Calibri"/>
                                <w:b/>
                                <w:color w:val="5E9629"/>
                                <w:sz w:val="18"/>
                                <w:szCs w:val="18"/>
                              </w:rPr>
                              <w:t>boatsheds</w:t>
                            </w:r>
                            <w:r>
                              <w:rPr>
                                <w:rFonts w:ascii="Calibri" w:hAnsi="Calibri" w:cs="Calibri"/>
                                <w:sz w:val="18"/>
                                <w:szCs w:val="18"/>
                              </w:rPr>
                              <w:t xml:space="preserve"> and respect their heritage value. </w:t>
                            </w:r>
                          </w:p>
                          <w:p w:rsidR="00992865" w:rsidRDefault="00992865" w:rsidP="003E764D">
                            <w:pPr>
                              <w:spacing w:after="120"/>
                              <w:jc w:val="both"/>
                              <w:rPr>
                                <w:rFonts w:ascii="Calibri" w:hAnsi="Calibri" w:cs="Calibri"/>
                                <w:sz w:val="18"/>
                                <w:szCs w:val="18"/>
                              </w:rPr>
                            </w:pPr>
                            <w:r>
                              <w:rPr>
                                <w:rFonts w:ascii="Calibri" w:hAnsi="Calibri" w:cs="Calibri"/>
                                <w:sz w:val="18"/>
                                <w:szCs w:val="18"/>
                              </w:rPr>
                              <w:t xml:space="preserve">1.3.18 </w:t>
                            </w:r>
                            <w:r>
                              <w:rPr>
                                <w:rFonts w:ascii="Calibri" w:hAnsi="Calibri" w:cs="Calibri"/>
                                <w:sz w:val="18"/>
                                <w:szCs w:val="18"/>
                              </w:rPr>
                              <w:tab/>
                              <w:t xml:space="preserve">Maximise </w:t>
                            </w:r>
                            <w:r w:rsidRPr="00FA115E">
                              <w:rPr>
                                <w:rFonts w:ascii="Calibri" w:hAnsi="Calibri" w:cs="Calibri"/>
                                <w:b/>
                                <w:color w:val="5E9629"/>
                                <w:sz w:val="18"/>
                                <w:szCs w:val="18"/>
                              </w:rPr>
                              <w:t>programmed usage</w:t>
                            </w:r>
                            <w:r>
                              <w:rPr>
                                <w:rFonts w:ascii="Calibri" w:hAnsi="Calibri" w:cs="Calibri"/>
                                <w:sz w:val="18"/>
                                <w:szCs w:val="18"/>
                              </w:rPr>
                              <w:t xml:space="preserve"> of the sports fields in</w:t>
                            </w:r>
                            <w:r w:rsidRPr="00615307">
                              <w:rPr>
                                <w:rFonts w:ascii="Calibri" w:hAnsi="Calibri" w:cs="Calibri"/>
                                <w:color w:val="B0BC00"/>
                                <w:sz w:val="22"/>
                              </w:rPr>
                              <w:t xml:space="preserve"> </w:t>
                            </w:r>
                            <w:r w:rsidRPr="00615307">
                              <w:rPr>
                                <w:rFonts w:ascii="Calibri" w:hAnsi="Calibri" w:cs="Calibri"/>
                                <w:sz w:val="18"/>
                                <w:szCs w:val="18"/>
                              </w:rPr>
                              <w:t>Karrawirra (Park 12</w:t>
                            </w:r>
                            <w:r>
                              <w:rPr>
                                <w:rFonts w:ascii="Calibri" w:hAnsi="Calibri" w:cs="Calibri"/>
                                <w:sz w:val="18"/>
                                <w:szCs w:val="18"/>
                              </w:rPr>
                              <w:t>) and foster community access to the area leased to the University of Adelaide.</w:t>
                            </w:r>
                          </w:p>
                          <w:p w:rsidR="00992865" w:rsidRPr="00E9009A" w:rsidRDefault="00992865" w:rsidP="00E9009A">
                            <w:pPr>
                              <w:spacing w:after="120"/>
                              <w:jc w:val="both"/>
                              <w:rPr>
                                <w:rFonts w:ascii="Calibri" w:hAnsi="Calibri" w:cs="Calibri"/>
                                <w:sz w:val="18"/>
                                <w:szCs w:val="18"/>
                              </w:rPr>
                            </w:pPr>
                            <w:r w:rsidRPr="00E9009A">
                              <w:rPr>
                                <w:rFonts w:ascii="Calibri" w:hAnsi="Calibri" w:cs="Calibri"/>
                                <w:sz w:val="18"/>
                                <w:szCs w:val="18"/>
                              </w:rPr>
                              <w:t>1.3.1</w:t>
                            </w:r>
                            <w:r>
                              <w:rPr>
                                <w:rFonts w:ascii="Calibri" w:hAnsi="Calibri" w:cs="Calibri"/>
                                <w:sz w:val="18"/>
                                <w:szCs w:val="18"/>
                              </w:rPr>
                              <w:t>9</w:t>
                            </w:r>
                            <w:r w:rsidRPr="00E9009A">
                              <w:rPr>
                                <w:rFonts w:ascii="Calibri" w:hAnsi="Calibri" w:cs="Calibri"/>
                                <w:sz w:val="18"/>
                                <w:szCs w:val="18"/>
                              </w:rPr>
                              <w:t xml:space="preserve">  </w:t>
                            </w:r>
                            <w:r w:rsidRPr="00E9009A">
                              <w:rPr>
                                <w:rFonts w:ascii="Calibri" w:hAnsi="Calibri" w:cs="Calibri"/>
                                <w:sz w:val="18"/>
                                <w:szCs w:val="18"/>
                              </w:rPr>
                              <w:tab/>
                              <w:t xml:space="preserve">Reduce reliance on mains water supplies through </w:t>
                            </w:r>
                            <w:r w:rsidRPr="00E9009A">
                              <w:rPr>
                                <w:rFonts w:ascii="Calibri" w:hAnsi="Calibri" w:cs="Calibri"/>
                                <w:b/>
                                <w:color w:val="5E9629"/>
                                <w:sz w:val="18"/>
                                <w:szCs w:val="18"/>
                              </w:rPr>
                              <w:t>reuse of storm water and waste water (GAP)</w:t>
                            </w:r>
                            <w:r w:rsidRPr="00E9009A">
                              <w:rPr>
                                <w:rFonts w:ascii="Calibri" w:hAnsi="Calibri" w:cs="Calibri"/>
                                <w:sz w:val="18"/>
                                <w:szCs w:val="18"/>
                              </w:rPr>
                              <w:t xml:space="preserve"> for irrigating sports fields.</w:t>
                            </w:r>
                          </w:p>
                          <w:p w:rsidR="00992865" w:rsidRDefault="00992865" w:rsidP="00FF348F">
                            <w:pPr>
                              <w:spacing w:before="60" w:after="60"/>
                              <w:jc w:val="both"/>
                              <w:rPr>
                                <w:rFonts w:ascii="Calibri" w:hAnsi="Calibri" w:cs="Calibri"/>
                                <w:sz w:val="18"/>
                                <w:szCs w:val="18"/>
                              </w:rPr>
                            </w:pPr>
                            <w:r>
                              <w:rPr>
                                <w:rFonts w:ascii="Calibri" w:hAnsi="Calibri" w:cs="Calibri"/>
                                <w:sz w:val="18"/>
                                <w:szCs w:val="18"/>
                              </w:rPr>
                              <w:t xml:space="preserve">1.3.20 </w:t>
                            </w:r>
                            <w:r>
                              <w:rPr>
                                <w:rFonts w:ascii="Calibri" w:hAnsi="Calibri" w:cs="Calibri"/>
                                <w:sz w:val="18"/>
                                <w:szCs w:val="18"/>
                              </w:rPr>
                              <w:tab/>
                              <w:t xml:space="preserve">Improve and monitor </w:t>
                            </w:r>
                            <w:r>
                              <w:rPr>
                                <w:rFonts w:ascii="Calibri" w:hAnsi="Calibri" w:cs="Calibri"/>
                                <w:b/>
                                <w:color w:val="5E9629"/>
                                <w:sz w:val="18"/>
                                <w:szCs w:val="18"/>
                              </w:rPr>
                              <w:t xml:space="preserve">water quality </w:t>
                            </w:r>
                            <w:r>
                              <w:rPr>
                                <w:rFonts w:ascii="Calibri" w:hAnsi="Calibri" w:cs="Calibri"/>
                                <w:sz w:val="18"/>
                                <w:szCs w:val="18"/>
                              </w:rPr>
                              <w:t xml:space="preserve">within the River Torrens/ Karrawirra Parri (RS 7). </w:t>
                            </w:r>
                          </w:p>
                          <w:p w:rsidR="00992865" w:rsidRDefault="00992865" w:rsidP="008A70FA">
                            <w:pPr>
                              <w:spacing w:after="60"/>
                              <w:jc w:val="both"/>
                              <w:rPr>
                                <w:rFonts w:ascii="Calibri" w:hAnsi="Calibri" w:cs="Calibri"/>
                                <w:noProof/>
                                <w:color w:val="000000" w:themeColor="text1"/>
                                <w:sz w:val="18"/>
                                <w:szCs w:val="18"/>
                                <w:lang w:eastAsia="en-AU"/>
                              </w:rPr>
                            </w:pPr>
                            <w:r>
                              <w:rPr>
                                <w:rFonts w:ascii="Calibri" w:hAnsi="Calibri" w:cs="Calibri"/>
                                <w:noProof/>
                                <w:color w:val="000000" w:themeColor="text1"/>
                                <w:sz w:val="18"/>
                                <w:szCs w:val="18"/>
                                <w:lang w:eastAsia="en-AU"/>
                              </w:rPr>
                              <w:t xml:space="preserve">1.3.21 Maintain the formal and ceremonial character of the </w:t>
                            </w:r>
                            <w:r w:rsidRPr="001930E5">
                              <w:rPr>
                                <w:rFonts w:ascii="Calibri" w:hAnsi="Calibri" w:cs="Calibri"/>
                                <w:b/>
                                <w:noProof/>
                                <w:color w:val="5E9629"/>
                                <w:sz w:val="18"/>
                                <w:szCs w:val="18"/>
                                <w:lang w:eastAsia="en-AU"/>
                              </w:rPr>
                              <w:t>Torrens Parade Ground</w:t>
                            </w:r>
                            <w:r>
                              <w:rPr>
                                <w:rFonts w:ascii="Calibri" w:hAnsi="Calibri" w:cs="Calibri"/>
                                <w:noProof/>
                                <w:color w:val="000000" w:themeColor="text1"/>
                                <w:sz w:val="18"/>
                                <w:szCs w:val="18"/>
                                <w:lang w:eastAsia="en-AU"/>
                              </w:rPr>
                              <w:t xml:space="preserve"> </w:t>
                            </w:r>
                            <w:r>
                              <w:rPr>
                                <w:rFonts w:ascii="Calibri" w:hAnsi="Calibri" w:cs="Calibri"/>
                                <w:b/>
                                <w:noProof/>
                                <w:color w:val="5E9629"/>
                                <w:sz w:val="18"/>
                                <w:szCs w:val="18"/>
                                <w:lang w:eastAsia="en-AU"/>
                              </w:rPr>
                              <w:t xml:space="preserve">surrounds </w:t>
                            </w:r>
                            <w:r>
                              <w:rPr>
                                <w:rFonts w:ascii="Calibri" w:hAnsi="Calibri" w:cs="Calibri"/>
                                <w:noProof/>
                                <w:color w:val="000000" w:themeColor="text1"/>
                                <w:sz w:val="18"/>
                                <w:szCs w:val="18"/>
                                <w:lang w:eastAsia="en-AU"/>
                              </w:rPr>
                              <w:t>as a suitable setting for the war memorials, including the Pathway of Honour, as well as the Pioneer Women’s Memorial Garden and Lady Esther Lipman Garden.</w:t>
                            </w:r>
                          </w:p>
                          <w:p w:rsidR="00992865" w:rsidRPr="002E4790" w:rsidRDefault="00992865" w:rsidP="008A70FA">
                            <w:pPr>
                              <w:spacing w:after="60"/>
                              <w:jc w:val="both"/>
                              <w:rPr>
                                <w:rFonts w:ascii="Calibri" w:hAnsi="Calibri" w:cs="Calibri"/>
                                <w:noProof/>
                                <w:color w:val="000000" w:themeColor="text1"/>
                                <w:sz w:val="18"/>
                                <w:szCs w:val="18"/>
                                <w:lang w:eastAsia="en-AU"/>
                              </w:rPr>
                            </w:pPr>
                            <w:r>
                              <w:rPr>
                                <w:rFonts w:ascii="Calibri" w:hAnsi="Calibri" w:cs="Calibri"/>
                                <w:noProof/>
                                <w:color w:val="000000" w:themeColor="text1"/>
                                <w:sz w:val="18"/>
                                <w:szCs w:val="18"/>
                                <w:lang w:eastAsia="en-AU"/>
                              </w:rPr>
                              <w:t>1.3.22</w:t>
                            </w:r>
                            <w:r>
                              <w:rPr>
                                <w:rFonts w:ascii="Calibri" w:hAnsi="Calibri" w:cs="Calibri"/>
                                <w:noProof/>
                                <w:color w:val="000000" w:themeColor="text1"/>
                                <w:sz w:val="18"/>
                                <w:szCs w:val="18"/>
                                <w:lang w:eastAsia="en-AU"/>
                              </w:rPr>
                              <w:tab/>
                              <w:t xml:space="preserve">Ensure that </w:t>
                            </w:r>
                            <w:r w:rsidRPr="00BA1991">
                              <w:rPr>
                                <w:rFonts w:ascii="Calibri" w:hAnsi="Calibri" w:cs="Calibri"/>
                                <w:b/>
                                <w:color w:val="5E9629"/>
                                <w:sz w:val="18"/>
                                <w:szCs w:val="18"/>
                              </w:rPr>
                              <w:t>memorials and monuments</w:t>
                            </w:r>
                            <w:r>
                              <w:rPr>
                                <w:rFonts w:ascii="Calibri" w:hAnsi="Calibri" w:cs="Calibri"/>
                                <w:noProof/>
                                <w:color w:val="000000" w:themeColor="text1"/>
                                <w:sz w:val="18"/>
                                <w:szCs w:val="18"/>
                                <w:lang w:eastAsia="en-AU"/>
                              </w:rPr>
                              <w:t xml:space="preserve"> are appropriately selected, positioned and maintained, avoiding crowding which will devalue their significance.  </w:t>
                            </w:r>
                          </w:p>
                          <w:p w:rsidR="00992865" w:rsidRDefault="00992865" w:rsidP="0014222A">
                            <w:pPr>
                              <w:widowControl w:val="0"/>
                              <w:spacing w:after="120"/>
                              <w:jc w:val="both"/>
                              <w:rPr>
                                <w:rFonts w:ascii="Calibri" w:hAnsi="Calibri" w:cs="Calibri"/>
                                <w:sz w:val="18"/>
                                <w:szCs w:val="18"/>
                              </w:rPr>
                            </w:pPr>
                            <w:r>
                              <w:rPr>
                                <w:rFonts w:ascii="Calibri" w:hAnsi="Calibri" w:cs="Calibri"/>
                                <w:sz w:val="18"/>
                                <w:szCs w:val="18"/>
                              </w:rPr>
                              <w:t>1.3.23</w:t>
                            </w:r>
                            <w:r>
                              <w:rPr>
                                <w:rFonts w:ascii="Calibri" w:hAnsi="Calibri" w:cs="Calibri"/>
                                <w:sz w:val="18"/>
                                <w:szCs w:val="18"/>
                              </w:rPr>
                              <w:tab/>
                            </w:r>
                            <w:r w:rsidRPr="006F5658">
                              <w:rPr>
                                <w:rFonts w:ascii="Calibri" w:hAnsi="Calibri" w:cs="Calibri"/>
                                <w:b/>
                                <w:color w:val="5E9629"/>
                                <w:sz w:val="18"/>
                                <w:szCs w:val="18"/>
                              </w:rPr>
                              <w:t xml:space="preserve">Complete and manage Park Lands </w:t>
                            </w:r>
                            <w:r w:rsidRPr="000371D8">
                              <w:rPr>
                                <w:rFonts w:ascii="Calibri" w:hAnsi="Calibri" w:cs="Calibri"/>
                                <w:b/>
                                <w:color w:val="5E9629"/>
                                <w:sz w:val="18"/>
                                <w:szCs w:val="18"/>
                              </w:rPr>
                              <w:t>paths</w:t>
                            </w:r>
                            <w:r w:rsidRPr="00492E0F">
                              <w:rPr>
                                <w:rFonts w:ascii="Calibri" w:hAnsi="Calibri" w:cs="Calibri"/>
                                <w:sz w:val="18"/>
                                <w:szCs w:val="18"/>
                              </w:rPr>
                              <w:t xml:space="preserve"> for residents and visitors (particularly perimeter paths) </w:t>
                            </w:r>
                            <w:r w:rsidRPr="00363343">
                              <w:rPr>
                                <w:rFonts w:ascii="Calibri" w:hAnsi="Calibri" w:cs="Calibri"/>
                                <w:sz w:val="18"/>
                                <w:szCs w:val="18"/>
                              </w:rPr>
                              <w:t>linking with City and suburban walking and cycle networks where appropriate (RP10, RP11</w:t>
                            </w:r>
                            <w:r>
                              <w:rPr>
                                <w:rFonts w:ascii="Calibri" w:hAnsi="Calibri" w:cs="Calibr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881.7pt;margin-top:28.9pt;width:222.5pt;height:65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IjhwIAABk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" stroked="f">
                <v:textbox>
                  <w:txbxContent>
                    <w:p w:rsidR="00992865" w:rsidRDefault="00992865" w:rsidP="00104984">
                      <w:pPr>
                        <w:spacing w:after="120"/>
                        <w:jc w:val="both"/>
                        <w:rPr>
                          <w:rFonts w:ascii="Calibri" w:hAnsi="Calibri" w:cs="Calibri"/>
                          <w:sz w:val="18"/>
                          <w:szCs w:val="18"/>
                        </w:rPr>
                      </w:pPr>
                      <w:proofErr w:type="gramStart"/>
                      <w:r>
                        <w:rPr>
                          <w:rFonts w:ascii="Calibri" w:hAnsi="Calibri" w:cs="Calibri"/>
                          <w:sz w:val="18"/>
                          <w:szCs w:val="18"/>
                        </w:rPr>
                        <w:t xml:space="preserve">1.3.12 </w:t>
                      </w:r>
                      <w:r>
                        <w:rPr>
                          <w:rFonts w:ascii="Calibri" w:hAnsi="Calibri" w:cs="Calibri"/>
                          <w:sz w:val="18"/>
                          <w:szCs w:val="18"/>
                        </w:rPr>
                        <w:tab/>
                        <w:t xml:space="preserve">Manage </w:t>
                      </w:r>
                      <w:r w:rsidRPr="00FA115E">
                        <w:rPr>
                          <w:rFonts w:ascii="Calibri" w:hAnsi="Calibri" w:cs="Calibri"/>
                          <w:b/>
                          <w:color w:val="5E9629"/>
                          <w:sz w:val="18"/>
                          <w:szCs w:val="18"/>
                        </w:rPr>
                        <w:t>car parking availability</w:t>
                      </w:r>
                      <w:r w:rsidRPr="00FA115E">
                        <w:rPr>
                          <w:rFonts w:ascii="Calibri" w:hAnsi="Calibri" w:cs="Calibri"/>
                          <w:color w:val="5E9629"/>
                          <w:sz w:val="18"/>
                          <w:szCs w:val="18"/>
                        </w:rPr>
                        <w:t xml:space="preserve"> </w:t>
                      </w:r>
                      <w:r>
                        <w:rPr>
                          <w:rFonts w:ascii="Calibri" w:hAnsi="Calibri" w:cs="Calibri"/>
                          <w:sz w:val="18"/>
                          <w:szCs w:val="18"/>
                        </w:rPr>
                        <w:t>to ensure access to park facilities (</w:t>
                      </w:r>
                      <w:proofErr w:type="spellStart"/>
                      <w:r>
                        <w:rPr>
                          <w:rFonts w:ascii="Calibri" w:hAnsi="Calibri" w:cs="Calibri"/>
                          <w:sz w:val="18"/>
                          <w:szCs w:val="18"/>
                        </w:rPr>
                        <w:t>MP6.2</w:t>
                      </w:r>
                      <w:proofErr w:type="spellEnd"/>
                      <w:r>
                        <w:rPr>
                          <w:rFonts w:ascii="Calibri" w:hAnsi="Calibri" w:cs="Calibri"/>
                          <w:sz w:val="18"/>
                          <w:szCs w:val="18"/>
                        </w:rPr>
                        <w:t>).</w:t>
                      </w:r>
                      <w:proofErr w:type="gramEnd"/>
                    </w:p>
                    <w:p w:rsidR="00992865" w:rsidRDefault="00992865" w:rsidP="00104984">
                      <w:pPr>
                        <w:spacing w:after="60"/>
                        <w:jc w:val="both"/>
                        <w:rPr>
                          <w:rFonts w:ascii="Calibri" w:hAnsi="Calibri" w:cs="Calibri"/>
                          <w:noProof/>
                          <w:sz w:val="18"/>
                          <w:szCs w:val="18"/>
                          <w:lang w:eastAsia="en-AU"/>
                        </w:rPr>
                      </w:pPr>
                      <w:r>
                        <w:rPr>
                          <w:rFonts w:ascii="Calibri" w:hAnsi="Calibri" w:cs="Calibri"/>
                          <w:noProof/>
                          <w:sz w:val="18"/>
                          <w:szCs w:val="18"/>
                          <w:lang w:eastAsia="en-AU"/>
                        </w:rPr>
                        <w:t xml:space="preserve">1.3.13 </w:t>
                      </w:r>
                      <w:r>
                        <w:rPr>
                          <w:rFonts w:ascii="Calibri" w:hAnsi="Calibri" w:cs="Calibri"/>
                          <w:noProof/>
                          <w:sz w:val="18"/>
                          <w:szCs w:val="18"/>
                          <w:lang w:eastAsia="en-AU"/>
                        </w:rPr>
                        <w:tab/>
                        <w:t xml:space="preserve">Support the </w:t>
                      </w:r>
                      <w:r w:rsidRPr="00FA115E">
                        <w:rPr>
                          <w:rFonts w:ascii="Calibri" w:hAnsi="Calibri" w:cs="Calibri"/>
                          <w:b/>
                          <w:noProof/>
                          <w:color w:val="5E9629"/>
                          <w:sz w:val="18"/>
                          <w:szCs w:val="18"/>
                          <w:lang w:eastAsia="en-AU"/>
                        </w:rPr>
                        <w:t>rationalistion of buildings</w:t>
                      </w:r>
                      <w:r>
                        <w:rPr>
                          <w:rFonts w:ascii="Calibri" w:hAnsi="Calibri" w:cs="Calibri"/>
                          <w:b/>
                          <w:noProof/>
                          <w:sz w:val="18"/>
                          <w:szCs w:val="18"/>
                          <w:lang w:eastAsia="en-AU"/>
                        </w:rPr>
                        <w:t xml:space="preserve"> </w:t>
                      </w:r>
                      <w:r>
                        <w:rPr>
                          <w:rFonts w:ascii="Calibri" w:hAnsi="Calibri" w:cs="Calibri"/>
                          <w:noProof/>
                          <w:sz w:val="18"/>
                          <w:szCs w:val="18"/>
                          <w:lang w:eastAsia="en-AU"/>
                        </w:rPr>
                        <w:t xml:space="preserve">and upgrade </w:t>
                      </w:r>
                      <w:r w:rsidRPr="001E0EE6">
                        <w:rPr>
                          <w:rFonts w:ascii="Calibri" w:hAnsi="Calibri" w:cs="Calibri"/>
                          <w:noProof/>
                          <w:sz w:val="18"/>
                          <w:szCs w:val="18"/>
                          <w:lang w:eastAsia="en-AU"/>
                        </w:rPr>
                        <w:t xml:space="preserve">of </w:t>
                      </w:r>
                      <w:r w:rsidRPr="00DB17C7">
                        <w:rPr>
                          <w:rFonts w:ascii="Calibri" w:hAnsi="Calibri" w:cs="Calibri"/>
                          <w:b/>
                          <w:noProof/>
                          <w:color w:val="5E9629"/>
                          <w:sz w:val="18"/>
                          <w:szCs w:val="18"/>
                          <w:lang w:eastAsia="en-AU"/>
                        </w:rPr>
                        <w:t>regional sports areas</w:t>
                      </w:r>
                      <w:r w:rsidRPr="001E0EE6">
                        <w:rPr>
                          <w:rFonts w:ascii="Calibri" w:hAnsi="Calibri" w:cs="Calibri"/>
                          <w:b/>
                          <w:noProof/>
                          <w:color w:val="5E9629"/>
                          <w:sz w:val="18"/>
                          <w:szCs w:val="18"/>
                          <w:lang w:eastAsia="en-AU"/>
                        </w:rPr>
                        <w:t xml:space="preserve"> </w:t>
                      </w:r>
                      <w:r w:rsidRPr="00570DD1">
                        <w:rPr>
                          <w:rFonts w:ascii="Calibri" w:hAnsi="Calibri" w:cs="Calibri"/>
                          <w:noProof/>
                          <w:sz w:val="18"/>
                          <w:szCs w:val="18"/>
                          <w:lang w:eastAsia="en-AU"/>
                        </w:rPr>
                        <w:t>(</w:t>
                      </w:r>
                      <w:r>
                        <w:rPr>
                          <w:rFonts w:ascii="Calibri" w:hAnsi="Calibri" w:cs="Calibri"/>
                          <w:noProof/>
                          <w:sz w:val="18"/>
                          <w:szCs w:val="18"/>
                          <w:lang w:eastAsia="en-AU"/>
                        </w:rPr>
                        <w:t xml:space="preserve">MP4.3 and R17).  </w:t>
                      </w:r>
                    </w:p>
                    <w:p w:rsidR="00992865" w:rsidRDefault="00992865" w:rsidP="00FF348F">
                      <w:pPr>
                        <w:spacing w:before="60" w:after="60"/>
                        <w:jc w:val="both"/>
                        <w:rPr>
                          <w:rFonts w:ascii="Calibri" w:hAnsi="Calibri" w:cs="Calibri"/>
                          <w:sz w:val="18"/>
                          <w:szCs w:val="18"/>
                        </w:rPr>
                      </w:pPr>
                      <w:proofErr w:type="gramStart"/>
                      <w:r>
                        <w:rPr>
                          <w:rFonts w:ascii="Calibri" w:hAnsi="Calibri" w:cs="Calibri"/>
                          <w:sz w:val="18"/>
                          <w:szCs w:val="18"/>
                        </w:rPr>
                        <w:t xml:space="preserve">1.3.14 </w:t>
                      </w:r>
                      <w:r>
                        <w:rPr>
                          <w:rFonts w:ascii="Calibri" w:hAnsi="Calibri" w:cs="Calibri"/>
                          <w:sz w:val="18"/>
                          <w:szCs w:val="18"/>
                        </w:rPr>
                        <w:tab/>
                        <w:t xml:space="preserve">Permit leases and licences as shown on </w:t>
                      </w:r>
                      <w:r w:rsidRPr="00FA115E">
                        <w:rPr>
                          <w:rFonts w:ascii="Calibri" w:hAnsi="Calibri" w:cs="Calibri"/>
                          <w:b/>
                          <w:color w:val="5E9629"/>
                          <w:sz w:val="18"/>
                          <w:szCs w:val="18"/>
                        </w:rPr>
                        <w:t>Lease and Licence Areas Map</w:t>
                      </w:r>
                      <w:r>
                        <w:rPr>
                          <w:rFonts w:ascii="Calibri" w:hAnsi="Calibri" w:cs="Calibri"/>
                          <w:sz w:val="18"/>
                          <w:szCs w:val="18"/>
                        </w:rPr>
                        <w:t xml:space="preserve"> 2.3 and in accordance with Chapter 1 Framework.</w:t>
                      </w:r>
                      <w:proofErr w:type="gramEnd"/>
                      <w:r>
                        <w:rPr>
                          <w:rFonts w:ascii="Calibri" w:hAnsi="Calibri" w:cs="Calibri"/>
                          <w:sz w:val="18"/>
                          <w:szCs w:val="18"/>
                        </w:rPr>
                        <w:t xml:space="preserve"> </w:t>
                      </w:r>
                    </w:p>
                    <w:p w:rsidR="00992865" w:rsidRDefault="00992865" w:rsidP="008131A1">
                      <w:pPr>
                        <w:spacing w:before="60" w:after="60"/>
                        <w:jc w:val="both"/>
                        <w:rPr>
                          <w:rFonts w:ascii="Calibri" w:hAnsi="Calibri" w:cs="Calibri"/>
                          <w:sz w:val="18"/>
                          <w:szCs w:val="18"/>
                        </w:rPr>
                      </w:pPr>
                      <w:r>
                        <w:rPr>
                          <w:rFonts w:ascii="Calibri" w:hAnsi="Calibri" w:cs="Calibri"/>
                          <w:sz w:val="18"/>
                          <w:szCs w:val="18"/>
                        </w:rPr>
                        <w:t>1.3.15</w:t>
                      </w:r>
                      <w:r>
                        <w:rPr>
                          <w:rFonts w:ascii="Calibri" w:hAnsi="Calibri" w:cs="Calibri"/>
                          <w:sz w:val="18"/>
                          <w:szCs w:val="18"/>
                        </w:rPr>
                        <w:tab/>
                        <w:t xml:space="preserve">Improve the </w:t>
                      </w:r>
                      <w:r>
                        <w:rPr>
                          <w:rFonts w:ascii="Calibri" w:hAnsi="Calibri" w:cs="Calibri"/>
                          <w:b/>
                          <w:color w:val="5E9629"/>
                          <w:sz w:val="18"/>
                          <w:szCs w:val="18"/>
                        </w:rPr>
                        <w:t xml:space="preserve">long-term management </w:t>
                      </w:r>
                      <w:r>
                        <w:rPr>
                          <w:rFonts w:ascii="Calibri" w:hAnsi="Calibri" w:cs="Calibri"/>
                          <w:sz w:val="18"/>
                          <w:szCs w:val="18"/>
                        </w:rPr>
                        <w:t>of the drainage swale by paring back banks and introducing appropriate vegetation.</w:t>
                      </w:r>
                    </w:p>
                    <w:p w:rsidR="00992865" w:rsidRDefault="00992865" w:rsidP="008131A1">
                      <w:pPr>
                        <w:spacing w:before="60" w:after="60"/>
                        <w:jc w:val="both"/>
                        <w:rPr>
                          <w:rFonts w:ascii="Calibri" w:hAnsi="Calibri" w:cs="Calibri"/>
                          <w:sz w:val="18"/>
                          <w:szCs w:val="18"/>
                        </w:rPr>
                      </w:pPr>
                      <w:r>
                        <w:rPr>
                          <w:rFonts w:ascii="Calibri" w:hAnsi="Calibri" w:cs="Calibri"/>
                          <w:sz w:val="18"/>
                          <w:szCs w:val="18"/>
                        </w:rPr>
                        <w:t xml:space="preserve">1.3.16 </w:t>
                      </w:r>
                      <w:r>
                        <w:rPr>
                          <w:rFonts w:ascii="Calibri" w:hAnsi="Calibri" w:cs="Calibri"/>
                          <w:sz w:val="18"/>
                          <w:szCs w:val="18"/>
                        </w:rPr>
                        <w:tab/>
                        <w:t xml:space="preserve">Ensure any future modifications to the rowing sheds are designed to enhance the </w:t>
                      </w:r>
                      <w:r w:rsidRPr="00010307">
                        <w:rPr>
                          <w:rFonts w:ascii="Calibri" w:hAnsi="Calibri" w:cs="Calibri"/>
                          <w:b/>
                          <w:color w:val="5E9629"/>
                          <w:sz w:val="18"/>
                          <w:szCs w:val="18"/>
                        </w:rPr>
                        <w:t xml:space="preserve">ornamental </w:t>
                      </w:r>
                      <w:r>
                        <w:rPr>
                          <w:rFonts w:ascii="Calibri" w:hAnsi="Calibri" w:cs="Calibri"/>
                          <w:sz w:val="18"/>
                          <w:szCs w:val="18"/>
                        </w:rPr>
                        <w:t xml:space="preserve">character of the River Torrens/Karrawirra Pari area. </w:t>
                      </w:r>
                    </w:p>
                    <w:p w:rsidR="00992865" w:rsidRDefault="00992865" w:rsidP="008131A1">
                      <w:pPr>
                        <w:spacing w:before="60" w:after="60"/>
                        <w:jc w:val="both"/>
                        <w:rPr>
                          <w:rFonts w:ascii="Calibri" w:hAnsi="Calibri" w:cs="Calibri"/>
                          <w:sz w:val="18"/>
                          <w:szCs w:val="18"/>
                        </w:rPr>
                      </w:pPr>
                      <w:r>
                        <w:rPr>
                          <w:rFonts w:ascii="Calibri" w:hAnsi="Calibri" w:cs="Calibri"/>
                          <w:sz w:val="18"/>
                          <w:szCs w:val="18"/>
                        </w:rPr>
                        <w:t>1.3.17</w:t>
                      </w:r>
                      <w:r>
                        <w:rPr>
                          <w:rFonts w:ascii="Calibri" w:hAnsi="Calibri" w:cs="Calibri"/>
                          <w:sz w:val="18"/>
                          <w:szCs w:val="18"/>
                        </w:rPr>
                        <w:tab/>
                      </w:r>
                      <w:proofErr w:type="gramStart"/>
                      <w:r>
                        <w:rPr>
                          <w:rFonts w:ascii="Calibri" w:hAnsi="Calibri" w:cs="Calibri"/>
                          <w:sz w:val="18"/>
                          <w:szCs w:val="18"/>
                        </w:rPr>
                        <w:t>Retain</w:t>
                      </w:r>
                      <w:proofErr w:type="gramEnd"/>
                      <w:r>
                        <w:rPr>
                          <w:rFonts w:ascii="Calibri" w:hAnsi="Calibri" w:cs="Calibri"/>
                          <w:sz w:val="18"/>
                          <w:szCs w:val="18"/>
                        </w:rPr>
                        <w:t xml:space="preserve"> the </w:t>
                      </w:r>
                      <w:r w:rsidRPr="00C20D33">
                        <w:rPr>
                          <w:rFonts w:ascii="Calibri" w:hAnsi="Calibri" w:cs="Calibri"/>
                          <w:b/>
                          <w:color w:val="5E9629"/>
                          <w:sz w:val="18"/>
                          <w:szCs w:val="18"/>
                        </w:rPr>
                        <w:t>boatsheds</w:t>
                      </w:r>
                      <w:r>
                        <w:rPr>
                          <w:rFonts w:ascii="Calibri" w:hAnsi="Calibri" w:cs="Calibri"/>
                          <w:sz w:val="18"/>
                          <w:szCs w:val="18"/>
                        </w:rPr>
                        <w:t xml:space="preserve"> and respect their heritage value. </w:t>
                      </w:r>
                    </w:p>
                    <w:p w:rsidR="00992865" w:rsidRDefault="00992865" w:rsidP="003E764D">
                      <w:pPr>
                        <w:spacing w:after="120"/>
                        <w:jc w:val="both"/>
                        <w:rPr>
                          <w:rFonts w:ascii="Calibri" w:hAnsi="Calibri" w:cs="Calibri"/>
                          <w:sz w:val="18"/>
                          <w:szCs w:val="18"/>
                        </w:rPr>
                      </w:pPr>
                      <w:r>
                        <w:rPr>
                          <w:rFonts w:ascii="Calibri" w:hAnsi="Calibri" w:cs="Calibri"/>
                          <w:sz w:val="18"/>
                          <w:szCs w:val="18"/>
                        </w:rPr>
                        <w:t xml:space="preserve">1.3.18 </w:t>
                      </w:r>
                      <w:r>
                        <w:rPr>
                          <w:rFonts w:ascii="Calibri" w:hAnsi="Calibri" w:cs="Calibri"/>
                          <w:sz w:val="18"/>
                          <w:szCs w:val="18"/>
                        </w:rPr>
                        <w:tab/>
                        <w:t xml:space="preserve">Maximise </w:t>
                      </w:r>
                      <w:r w:rsidRPr="00FA115E">
                        <w:rPr>
                          <w:rFonts w:ascii="Calibri" w:hAnsi="Calibri" w:cs="Calibri"/>
                          <w:b/>
                          <w:color w:val="5E9629"/>
                          <w:sz w:val="18"/>
                          <w:szCs w:val="18"/>
                        </w:rPr>
                        <w:t>programmed usage</w:t>
                      </w:r>
                      <w:r>
                        <w:rPr>
                          <w:rFonts w:ascii="Calibri" w:hAnsi="Calibri" w:cs="Calibri"/>
                          <w:sz w:val="18"/>
                          <w:szCs w:val="18"/>
                        </w:rPr>
                        <w:t xml:space="preserve"> of the sports fields in</w:t>
                      </w:r>
                      <w:r w:rsidRPr="00615307">
                        <w:rPr>
                          <w:rFonts w:ascii="Calibri" w:hAnsi="Calibri" w:cs="Calibri"/>
                          <w:color w:val="B0BC00"/>
                          <w:sz w:val="22"/>
                        </w:rPr>
                        <w:t xml:space="preserve"> </w:t>
                      </w:r>
                      <w:r w:rsidRPr="00615307">
                        <w:rPr>
                          <w:rFonts w:ascii="Calibri" w:hAnsi="Calibri" w:cs="Calibri"/>
                          <w:sz w:val="18"/>
                          <w:szCs w:val="18"/>
                        </w:rPr>
                        <w:t>Karrawirra (Park 12</w:t>
                      </w:r>
                      <w:r>
                        <w:rPr>
                          <w:rFonts w:ascii="Calibri" w:hAnsi="Calibri" w:cs="Calibri"/>
                          <w:sz w:val="18"/>
                          <w:szCs w:val="18"/>
                        </w:rPr>
                        <w:t>) and foster community access to the area leased to the University of Adelaide.</w:t>
                      </w:r>
                    </w:p>
                    <w:p w:rsidR="00992865" w:rsidRPr="00E9009A" w:rsidRDefault="00992865" w:rsidP="00E9009A">
                      <w:pPr>
                        <w:spacing w:after="120"/>
                        <w:jc w:val="both"/>
                        <w:rPr>
                          <w:rFonts w:ascii="Calibri" w:hAnsi="Calibri" w:cs="Calibri"/>
                          <w:sz w:val="18"/>
                          <w:szCs w:val="18"/>
                        </w:rPr>
                      </w:pPr>
                      <w:r w:rsidRPr="00E9009A">
                        <w:rPr>
                          <w:rFonts w:ascii="Calibri" w:hAnsi="Calibri" w:cs="Calibri"/>
                          <w:sz w:val="18"/>
                          <w:szCs w:val="18"/>
                        </w:rPr>
                        <w:t>1.3.1</w:t>
                      </w:r>
                      <w:r>
                        <w:rPr>
                          <w:rFonts w:ascii="Calibri" w:hAnsi="Calibri" w:cs="Calibri"/>
                          <w:sz w:val="18"/>
                          <w:szCs w:val="18"/>
                        </w:rPr>
                        <w:t>9</w:t>
                      </w:r>
                      <w:r w:rsidRPr="00E9009A">
                        <w:rPr>
                          <w:rFonts w:ascii="Calibri" w:hAnsi="Calibri" w:cs="Calibri"/>
                          <w:sz w:val="18"/>
                          <w:szCs w:val="18"/>
                        </w:rPr>
                        <w:t xml:space="preserve">  </w:t>
                      </w:r>
                      <w:r w:rsidRPr="00E9009A">
                        <w:rPr>
                          <w:rFonts w:ascii="Calibri" w:hAnsi="Calibri" w:cs="Calibri"/>
                          <w:sz w:val="18"/>
                          <w:szCs w:val="18"/>
                        </w:rPr>
                        <w:tab/>
                        <w:t xml:space="preserve">Reduce reliance on mains water supplies through </w:t>
                      </w:r>
                      <w:r w:rsidRPr="00E9009A">
                        <w:rPr>
                          <w:rFonts w:ascii="Calibri" w:hAnsi="Calibri" w:cs="Calibri"/>
                          <w:b/>
                          <w:color w:val="5E9629"/>
                          <w:sz w:val="18"/>
                          <w:szCs w:val="18"/>
                        </w:rPr>
                        <w:t>reuse of storm water and waste water (GAP)</w:t>
                      </w:r>
                      <w:r w:rsidRPr="00E9009A">
                        <w:rPr>
                          <w:rFonts w:ascii="Calibri" w:hAnsi="Calibri" w:cs="Calibri"/>
                          <w:sz w:val="18"/>
                          <w:szCs w:val="18"/>
                        </w:rPr>
                        <w:t xml:space="preserve"> for irrigating sports fields.</w:t>
                      </w:r>
                    </w:p>
                    <w:p w:rsidR="00992865" w:rsidRDefault="00992865" w:rsidP="00FF348F">
                      <w:pPr>
                        <w:spacing w:before="60" w:after="60"/>
                        <w:jc w:val="both"/>
                        <w:rPr>
                          <w:rFonts w:ascii="Calibri" w:hAnsi="Calibri" w:cs="Calibri"/>
                          <w:sz w:val="18"/>
                          <w:szCs w:val="18"/>
                        </w:rPr>
                      </w:pPr>
                      <w:r>
                        <w:rPr>
                          <w:rFonts w:ascii="Calibri" w:hAnsi="Calibri" w:cs="Calibri"/>
                          <w:sz w:val="18"/>
                          <w:szCs w:val="18"/>
                        </w:rPr>
                        <w:t xml:space="preserve">1.3.20 </w:t>
                      </w:r>
                      <w:r>
                        <w:rPr>
                          <w:rFonts w:ascii="Calibri" w:hAnsi="Calibri" w:cs="Calibri"/>
                          <w:sz w:val="18"/>
                          <w:szCs w:val="18"/>
                        </w:rPr>
                        <w:tab/>
                        <w:t xml:space="preserve">Improve and monitor </w:t>
                      </w:r>
                      <w:r>
                        <w:rPr>
                          <w:rFonts w:ascii="Calibri" w:hAnsi="Calibri" w:cs="Calibri"/>
                          <w:b/>
                          <w:color w:val="5E9629"/>
                          <w:sz w:val="18"/>
                          <w:szCs w:val="18"/>
                        </w:rPr>
                        <w:t xml:space="preserve">water quality </w:t>
                      </w:r>
                      <w:r>
                        <w:rPr>
                          <w:rFonts w:ascii="Calibri" w:hAnsi="Calibri" w:cs="Calibri"/>
                          <w:sz w:val="18"/>
                          <w:szCs w:val="18"/>
                        </w:rPr>
                        <w:t xml:space="preserve">within the River Torrens/ Karrawirra Parri (RS 7). </w:t>
                      </w:r>
                    </w:p>
                    <w:p w:rsidR="00992865" w:rsidRDefault="00992865" w:rsidP="008A70FA">
                      <w:pPr>
                        <w:spacing w:after="60"/>
                        <w:jc w:val="both"/>
                        <w:rPr>
                          <w:rFonts w:ascii="Calibri" w:hAnsi="Calibri" w:cs="Calibri"/>
                          <w:noProof/>
                          <w:color w:val="000000" w:themeColor="text1"/>
                          <w:sz w:val="18"/>
                          <w:szCs w:val="18"/>
                          <w:lang w:eastAsia="en-AU"/>
                        </w:rPr>
                      </w:pPr>
                      <w:r>
                        <w:rPr>
                          <w:rFonts w:ascii="Calibri" w:hAnsi="Calibri" w:cs="Calibri"/>
                          <w:noProof/>
                          <w:color w:val="000000" w:themeColor="text1"/>
                          <w:sz w:val="18"/>
                          <w:szCs w:val="18"/>
                          <w:lang w:eastAsia="en-AU"/>
                        </w:rPr>
                        <w:t xml:space="preserve">1.3.21 Maintain the formal and ceremonial character of the </w:t>
                      </w:r>
                      <w:r w:rsidRPr="001930E5">
                        <w:rPr>
                          <w:rFonts w:ascii="Calibri" w:hAnsi="Calibri" w:cs="Calibri"/>
                          <w:b/>
                          <w:noProof/>
                          <w:color w:val="5E9629"/>
                          <w:sz w:val="18"/>
                          <w:szCs w:val="18"/>
                          <w:lang w:eastAsia="en-AU"/>
                        </w:rPr>
                        <w:t>Torrens Parade Ground</w:t>
                      </w:r>
                      <w:r>
                        <w:rPr>
                          <w:rFonts w:ascii="Calibri" w:hAnsi="Calibri" w:cs="Calibri"/>
                          <w:noProof/>
                          <w:color w:val="000000" w:themeColor="text1"/>
                          <w:sz w:val="18"/>
                          <w:szCs w:val="18"/>
                          <w:lang w:eastAsia="en-AU"/>
                        </w:rPr>
                        <w:t xml:space="preserve"> </w:t>
                      </w:r>
                      <w:r>
                        <w:rPr>
                          <w:rFonts w:ascii="Calibri" w:hAnsi="Calibri" w:cs="Calibri"/>
                          <w:b/>
                          <w:noProof/>
                          <w:color w:val="5E9629"/>
                          <w:sz w:val="18"/>
                          <w:szCs w:val="18"/>
                          <w:lang w:eastAsia="en-AU"/>
                        </w:rPr>
                        <w:t xml:space="preserve">surrounds </w:t>
                      </w:r>
                      <w:r>
                        <w:rPr>
                          <w:rFonts w:ascii="Calibri" w:hAnsi="Calibri" w:cs="Calibri"/>
                          <w:noProof/>
                          <w:color w:val="000000" w:themeColor="text1"/>
                          <w:sz w:val="18"/>
                          <w:szCs w:val="18"/>
                          <w:lang w:eastAsia="en-AU"/>
                        </w:rPr>
                        <w:t>as a suitable setting for the war memorials, including the Pathway of Honour, as well as the Pioneer Women’s Memorial Garden and Lady Esther Lipman Garden.</w:t>
                      </w:r>
                    </w:p>
                    <w:p w:rsidR="00992865" w:rsidRPr="002E4790" w:rsidRDefault="00992865" w:rsidP="008A70FA">
                      <w:pPr>
                        <w:spacing w:after="60"/>
                        <w:jc w:val="both"/>
                        <w:rPr>
                          <w:rFonts w:ascii="Calibri" w:hAnsi="Calibri" w:cs="Calibri"/>
                          <w:noProof/>
                          <w:color w:val="000000" w:themeColor="text1"/>
                          <w:sz w:val="18"/>
                          <w:szCs w:val="18"/>
                          <w:lang w:eastAsia="en-AU"/>
                        </w:rPr>
                      </w:pPr>
                      <w:r>
                        <w:rPr>
                          <w:rFonts w:ascii="Calibri" w:hAnsi="Calibri" w:cs="Calibri"/>
                          <w:noProof/>
                          <w:color w:val="000000" w:themeColor="text1"/>
                          <w:sz w:val="18"/>
                          <w:szCs w:val="18"/>
                          <w:lang w:eastAsia="en-AU"/>
                        </w:rPr>
                        <w:t>1.3.22</w:t>
                      </w:r>
                      <w:r>
                        <w:rPr>
                          <w:rFonts w:ascii="Calibri" w:hAnsi="Calibri" w:cs="Calibri"/>
                          <w:noProof/>
                          <w:color w:val="000000" w:themeColor="text1"/>
                          <w:sz w:val="18"/>
                          <w:szCs w:val="18"/>
                          <w:lang w:eastAsia="en-AU"/>
                        </w:rPr>
                        <w:tab/>
                        <w:t xml:space="preserve">Ensure that </w:t>
                      </w:r>
                      <w:r w:rsidRPr="00BA1991">
                        <w:rPr>
                          <w:rFonts w:ascii="Calibri" w:hAnsi="Calibri" w:cs="Calibri"/>
                          <w:b/>
                          <w:color w:val="5E9629"/>
                          <w:sz w:val="18"/>
                          <w:szCs w:val="18"/>
                        </w:rPr>
                        <w:t>memorials and monuments</w:t>
                      </w:r>
                      <w:r>
                        <w:rPr>
                          <w:rFonts w:ascii="Calibri" w:hAnsi="Calibri" w:cs="Calibri"/>
                          <w:noProof/>
                          <w:color w:val="000000" w:themeColor="text1"/>
                          <w:sz w:val="18"/>
                          <w:szCs w:val="18"/>
                          <w:lang w:eastAsia="en-AU"/>
                        </w:rPr>
                        <w:t xml:space="preserve"> are appropriately selected, positioned and maintained, avoiding crowding which will devalue their significance.  </w:t>
                      </w:r>
                    </w:p>
                    <w:p w:rsidR="00992865" w:rsidRDefault="00992865" w:rsidP="0014222A">
                      <w:pPr>
                        <w:widowControl w:val="0"/>
                        <w:spacing w:after="120"/>
                        <w:jc w:val="both"/>
                        <w:rPr>
                          <w:rFonts w:ascii="Calibri" w:hAnsi="Calibri" w:cs="Calibri"/>
                          <w:sz w:val="18"/>
                          <w:szCs w:val="18"/>
                        </w:rPr>
                      </w:pPr>
                      <w:r>
                        <w:rPr>
                          <w:rFonts w:ascii="Calibri" w:hAnsi="Calibri" w:cs="Calibri"/>
                          <w:sz w:val="18"/>
                          <w:szCs w:val="18"/>
                        </w:rPr>
                        <w:t>1.3.23</w:t>
                      </w:r>
                      <w:r>
                        <w:rPr>
                          <w:rFonts w:ascii="Calibri" w:hAnsi="Calibri" w:cs="Calibri"/>
                          <w:sz w:val="18"/>
                          <w:szCs w:val="18"/>
                        </w:rPr>
                        <w:tab/>
                      </w:r>
                      <w:r w:rsidRPr="006F5658">
                        <w:rPr>
                          <w:rFonts w:ascii="Calibri" w:hAnsi="Calibri" w:cs="Calibri"/>
                          <w:b/>
                          <w:color w:val="5E9629"/>
                          <w:sz w:val="18"/>
                          <w:szCs w:val="18"/>
                        </w:rPr>
                        <w:t xml:space="preserve">Complete and manage Park Lands </w:t>
                      </w:r>
                      <w:r w:rsidRPr="000371D8">
                        <w:rPr>
                          <w:rFonts w:ascii="Calibri" w:hAnsi="Calibri" w:cs="Calibri"/>
                          <w:b/>
                          <w:color w:val="5E9629"/>
                          <w:sz w:val="18"/>
                          <w:szCs w:val="18"/>
                        </w:rPr>
                        <w:t>paths</w:t>
                      </w:r>
                      <w:r w:rsidRPr="00492E0F">
                        <w:rPr>
                          <w:rFonts w:ascii="Calibri" w:hAnsi="Calibri" w:cs="Calibri"/>
                          <w:sz w:val="18"/>
                          <w:szCs w:val="18"/>
                        </w:rPr>
                        <w:t xml:space="preserve"> for residents and visitors (particularly perimeter paths) </w:t>
                      </w:r>
                      <w:r w:rsidRPr="00363343">
                        <w:rPr>
                          <w:rFonts w:ascii="Calibri" w:hAnsi="Calibri" w:cs="Calibri"/>
                          <w:sz w:val="18"/>
                          <w:szCs w:val="18"/>
                        </w:rPr>
                        <w:t>linking with City and suburban walking and cycle networks where appropriate (RP10, RP11</w:t>
                      </w:r>
                      <w:r>
                        <w:rPr>
                          <w:rFonts w:ascii="Calibri" w:hAnsi="Calibri" w:cs="Calibri"/>
                          <w:sz w:val="18"/>
                          <w:szCs w:val="18"/>
                        </w:rPr>
                        <w:t>).</w:t>
                      </w:r>
                    </w:p>
                  </w:txbxContent>
                </v:textbox>
              </v:shape>
            </w:pict>
          </mc:Fallback>
        </mc:AlternateContent>
      </w:r>
      <w:r w:rsidR="00B31348">
        <w:rPr>
          <w:rFonts w:ascii="Calibri" w:hAnsi="Calibri"/>
          <w:noProof/>
          <w:color w:val="FF0000"/>
          <w:lang w:eastAsia="en-AU"/>
        </w:rPr>
        <mc:AlternateContent>
          <mc:Choice Requires="wps">
            <w:drawing>
              <wp:anchor distT="0" distB="0" distL="114300" distR="114300" simplePos="0" relativeHeight="251821056" behindDoc="0" locked="0" layoutInCell="1" allowOverlap="1" wp14:anchorId="4129E7F3" wp14:editId="7FB423E0">
                <wp:simplePos x="0" y="0"/>
                <wp:positionH relativeFrom="column">
                  <wp:posOffset>3105509</wp:posOffset>
                </wp:positionH>
                <wp:positionV relativeFrom="paragraph">
                  <wp:posOffset>22141</wp:posOffset>
                </wp:positionV>
                <wp:extent cx="7944929" cy="948654"/>
                <wp:effectExtent l="0" t="0" r="0" b="4445"/>
                <wp:wrapNone/>
                <wp:docPr id="6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4929" cy="948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865" w:rsidRPr="00C254E2" w:rsidRDefault="00992865" w:rsidP="00C254E2">
                            <w:pPr>
                              <w:spacing w:after="0"/>
                              <w:jc w:val="center"/>
                              <w:rPr>
                                <w:rFonts w:ascii="Calibri" w:hAnsi="Calibri" w:cs="Calibri"/>
                                <w:b/>
                                <w:sz w:val="22"/>
                              </w:rPr>
                            </w:pPr>
                            <w:r>
                              <w:rPr>
                                <w:rFonts w:ascii="Calibri" w:hAnsi="Calibri" w:cs="Calibri"/>
                                <w:b/>
                                <w:sz w:val="22"/>
                              </w:rPr>
                              <w:t>DESIRED FUTURE CHARACTER</w:t>
                            </w:r>
                          </w:p>
                          <w:p w:rsidR="00992865" w:rsidRDefault="00992865" w:rsidP="00C254E2">
                            <w:pPr>
                              <w:spacing w:after="0" w:line="240" w:lineRule="auto"/>
                              <w:jc w:val="center"/>
                              <w:rPr>
                                <w:rFonts w:ascii="Calibri" w:hAnsi="Calibri" w:cs="Calibri"/>
                                <w:i/>
                                <w:sz w:val="22"/>
                              </w:rPr>
                            </w:pPr>
                            <w:r w:rsidRPr="00B31348">
                              <w:rPr>
                                <w:rFonts w:ascii="Calibri" w:hAnsi="Calibri" w:cs="Calibri"/>
                                <w:b/>
                                <w:i/>
                                <w:color w:val="5E9629"/>
                                <w:szCs w:val="24"/>
                              </w:rPr>
                              <w:t>“</w:t>
                            </w:r>
                            <w:r w:rsidRPr="00FC3A2E">
                              <w:rPr>
                                <w:rFonts w:ascii="Calibri" w:hAnsi="Calibri" w:cs="Calibri"/>
                                <w:b/>
                                <w:i/>
                                <w:color w:val="5E9629"/>
                                <w:szCs w:val="24"/>
                              </w:rPr>
                              <w:t xml:space="preserve">The formal gardens provide attractive and well-designed oases in dense parts of the City, </w:t>
                            </w:r>
                            <w:r>
                              <w:rPr>
                                <w:rFonts w:ascii="Calibri" w:hAnsi="Calibri" w:cs="Calibri"/>
                                <w:b/>
                                <w:i/>
                                <w:color w:val="5E9629"/>
                                <w:szCs w:val="24"/>
                              </w:rPr>
                              <w:t xml:space="preserve">with </w:t>
                            </w:r>
                            <w:r w:rsidRPr="00FC3A2E">
                              <w:rPr>
                                <w:rFonts w:ascii="Calibri" w:hAnsi="Calibri" w:cs="Calibri"/>
                                <w:b/>
                                <w:i/>
                                <w:color w:val="5E9629"/>
                                <w:szCs w:val="24"/>
                              </w:rPr>
                              <w:t>the southern part of Karrawirra (Park 12) transition</w:t>
                            </w:r>
                            <w:r>
                              <w:rPr>
                                <w:rFonts w:ascii="Calibri" w:hAnsi="Calibri" w:cs="Calibri"/>
                                <w:b/>
                                <w:i/>
                                <w:color w:val="5E9629"/>
                                <w:szCs w:val="24"/>
                              </w:rPr>
                              <w:t xml:space="preserve">ing </w:t>
                            </w:r>
                            <w:r w:rsidRPr="00FC3A2E">
                              <w:rPr>
                                <w:rFonts w:ascii="Calibri" w:hAnsi="Calibri" w:cs="Calibri"/>
                                <w:b/>
                                <w:i/>
                                <w:color w:val="5E9629"/>
                                <w:szCs w:val="24"/>
                              </w:rPr>
                              <w:t xml:space="preserve">between North Adelaide and the City, with open vistas afforded by the playing fields and structured landscape setting, leading to the urban gardens of the riverside </w:t>
                            </w:r>
                            <w:r>
                              <w:rPr>
                                <w:rFonts w:ascii="Calibri" w:hAnsi="Calibri" w:cs="Calibri"/>
                                <w:b/>
                                <w:i/>
                                <w:color w:val="5E9629"/>
                                <w:szCs w:val="24"/>
                              </w:rPr>
                              <w:t>environment</w:t>
                            </w:r>
                            <w:r w:rsidRPr="00FC3A2E">
                              <w:rPr>
                                <w:rFonts w:ascii="Calibri" w:hAnsi="Calibri" w:cs="Calibri"/>
                                <w:b/>
                                <w:i/>
                                <w:color w:val="5E9629"/>
                                <w:szCs w:val="24"/>
                              </w:rPr>
                              <w:t>.</w:t>
                            </w:r>
                            <w:r>
                              <w:rPr>
                                <w:rFonts w:ascii="Calibri" w:hAnsi="Calibri" w:cs="Calibri"/>
                                <w:b/>
                                <w:i/>
                                <w:color w:val="5E9629"/>
                                <w:szCs w:val="24"/>
                              </w:rPr>
                              <w:t>”</w:t>
                            </w:r>
                          </w:p>
                          <w:p w:rsidR="00992865" w:rsidRDefault="00992865" w:rsidP="00C254E2">
                            <w:pPr>
                              <w:spacing w:after="0" w:line="240" w:lineRule="auto"/>
                              <w:jc w:val="center"/>
                              <w:rPr>
                                <w:rFonts w:ascii="Calibri" w:hAnsi="Calibri" w:cs="Calibri"/>
                                <w:i/>
                                <w:color w:val="FF0000"/>
                                <w:sz w:val="22"/>
                              </w:rPr>
                            </w:pPr>
                          </w:p>
                          <w:p w:rsidR="00992865" w:rsidRDefault="00992865" w:rsidP="00C254E2">
                            <w:pPr>
                              <w:spacing w:after="0" w:line="240" w:lineRule="auto"/>
                              <w:jc w:val="center"/>
                              <w:rPr>
                                <w:rFonts w:ascii="Calibri" w:hAnsi="Calibri" w:cs="Calibri"/>
                                <w:i/>
                                <w:color w:val="FF0000"/>
                                <w:sz w:val="22"/>
                              </w:rPr>
                            </w:pPr>
                          </w:p>
                          <w:p w:rsidR="00992865" w:rsidRPr="00C254E2" w:rsidRDefault="00992865" w:rsidP="00C254E2">
                            <w:pPr>
                              <w:spacing w:after="0" w:line="240" w:lineRule="auto"/>
                              <w:jc w:val="center"/>
                              <w:rPr>
                                <w:rFonts w:ascii="Calibri" w:hAnsi="Calibri" w:cs="Calibri"/>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1" type="#_x0000_t202" style="position:absolute;margin-left:244.55pt;margin-top:1.75pt;width:625.6pt;height:74.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" stroked="f">
                <v:textbox>
                  <w:txbxContent>
                    <w:p w:rsidR="00992865" w:rsidRPr="00C254E2" w:rsidRDefault="00992865" w:rsidP="00C254E2">
                      <w:pPr>
                        <w:spacing w:after="0"/>
                        <w:jc w:val="center"/>
                        <w:rPr>
                          <w:rFonts w:ascii="Calibri" w:hAnsi="Calibri" w:cs="Calibri"/>
                          <w:b/>
                          <w:sz w:val="22"/>
                        </w:rPr>
                      </w:pPr>
                      <w:r>
                        <w:rPr>
                          <w:rFonts w:ascii="Calibri" w:hAnsi="Calibri" w:cs="Calibri"/>
                          <w:b/>
                          <w:sz w:val="22"/>
                        </w:rPr>
                        <w:t>DESIRED FUTURE CHARACTER</w:t>
                      </w:r>
                    </w:p>
                    <w:p w:rsidR="00992865" w:rsidRDefault="00992865" w:rsidP="00C254E2">
                      <w:pPr>
                        <w:spacing w:after="0" w:line="240" w:lineRule="auto"/>
                        <w:jc w:val="center"/>
                        <w:rPr>
                          <w:rFonts w:ascii="Calibri" w:hAnsi="Calibri" w:cs="Calibri"/>
                          <w:i/>
                          <w:sz w:val="22"/>
                        </w:rPr>
                      </w:pPr>
                      <w:r w:rsidRPr="00B31348">
                        <w:rPr>
                          <w:rFonts w:ascii="Calibri" w:hAnsi="Calibri" w:cs="Calibri"/>
                          <w:b/>
                          <w:i/>
                          <w:color w:val="5E9629"/>
                          <w:szCs w:val="24"/>
                        </w:rPr>
                        <w:t>“</w:t>
                      </w:r>
                      <w:r w:rsidRPr="00FC3A2E">
                        <w:rPr>
                          <w:rFonts w:ascii="Calibri" w:hAnsi="Calibri" w:cs="Calibri"/>
                          <w:b/>
                          <w:i/>
                          <w:color w:val="5E9629"/>
                          <w:szCs w:val="24"/>
                        </w:rPr>
                        <w:t xml:space="preserve">The formal gardens provide attractive and well-designed oases in dense parts of the City, </w:t>
                      </w:r>
                      <w:r>
                        <w:rPr>
                          <w:rFonts w:ascii="Calibri" w:hAnsi="Calibri" w:cs="Calibri"/>
                          <w:b/>
                          <w:i/>
                          <w:color w:val="5E9629"/>
                          <w:szCs w:val="24"/>
                        </w:rPr>
                        <w:t xml:space="preserve">with </w:t>
                      </w:r>
                      <w:r w:rsidRPr="00FC3A2E">
                        <w:rPr>
                          <w:rFonts w:ascii="Calibri" w:hAnsi="Calibri" w:cs="Calibri"/>
                          <w:b/>
                          <w:i/>
                          <w:color w:val="5E9629"/>
                          <w:szCs w:val="24"/>
                        </w:rPr>
                        <w:t>the southern part of Karrawirra (Park 12) transition</w:t>
                      </w:r>
                      <w:r>
                        <w:rPr>
                          <w:rFonts w:ascii="Calibri" w:hAnsi="Calibri" w:cs="Calibri"/>
                          <w:b/>
                          <w:i/>
                          <w:color w:val="5E9629"/>
                          <w:szCs w:val="24"/>
                        </w:rPr>
                        <w:t xml:space="preserve">ing </w:t>
                      </w:r>
                      <w:r w:rsidRPr="00FC3A2E">
                        <w:rPr>
                          <w:rFonts w:ascii="Calibri" w:hAnsi="Calibri" w:cs="Calibri"/>
                          <w:b/>
                          <w:i/>
                          <w:color w:val="5E9629"/>
                          <w:szCs w:val="24"/>
                        </w:rPr>
                        <w:t xml:space="preserve">between North Adelaide and the City, with open vistas afforded by the playing fields and structured landscape setting, leading to the urban gardens of the riverside </w:t>
                      </w:r>
                      <w:r>
                        <w:rPr>
                          <w:rFonts w:ascii="Calibri" w:hAnsi="Calibri" w:cs="Calibri"/>
                          <w:b/>
                          <w:i/>
                          <w:color w:val="5E9629"/>
                          <w:szCs w:val="24"/>
                        </w:rPr>
                        <w:t>environment</w:t>
                      </w:r>
                      <w:r w:rsidRPr="00FC3A2E">
                        <w:rPr>
                          <w:rFonts w:ascii="Calibri" w:hAnsi="Calibri" w:cs="Calibri"/>
                          <w:b/>
                          <w:i/>
                          <w:color w:val="5E9629"/>
                          <w:szCs w:val="24"/>
                        </w:rPr>
                        <w:t>.</w:t>
                      </w:r>
                      <w:r>
                        <w:rPr>
                          <w:rFonts w:ascii="Calibri" w:hAnsi="Calibri" w:cs="Calibri"/>
                          <w:b/>
                          <w:i/>
                          <w:color w:val="5E9629"/>
                          <w:szCs w:val="24"/>
                        </w:rPr>
                        <w:t>”</w:t>
                      </w:r>
                    </w:p>
                    <w:p w:rsidR="00992865" w:rsidRDefault="00992865" w:rsidP="00C254E2">
                      <w:pPr>
                        <w:spacing w:after="0" w:line="240" w:lineRule="auto"/>
                        <w:jc w:val="center"/>
                        <w:rPr>
                          <w:rFonts w:ascii="Calibri" w:hAnsi="Calibri" w:cs="Calibri"/>
                          <w:i/>
                          <w:color w:val="FF0000"/>
                          <w:sz w:val="22"/>
                        </w:rPr>
                      </w:pPr>
                    </w:p>
                    <w:p w:rsidR="00992865" w:rsidRDefault="00992865" w:rsidP="00C254E2">
                      <w:pPr>
                        <w:spacing w:after="0" w:line="240" w:lineRule="auto"/>
                        <w:jc w:val="center"/>
                        <w:rPr>
                          <w:rFonts w:ascii="Calibri" w:hAnsi="Calibri" w:cs="Calibri"/>
                          <w:i/>
                          <w:color w:val="FF0000"/>
                          <w:sz w:val="22"/>
                        </w:rPr>
                      </w:pPr>
                    </w:p>
                    <w:p w:rsidR="00992865" w:rsidRPr="00C254E2" w:rsidRDefault="00992865" w:rsidP="00C254E2">
                      <w:pPr>
                        <w:spacing w:after="0" w:line="240" w:lineRule="auto"/>
                        <w:jc w:val="center"/>
                        <w:rPr>
                          <w:rFonts w:ascii="Calibri" w:hAnsi="Calibri" w:cs="Calibri"/>
                          <w:i/>
                          <w:sz w:val="22"/>
                        </w:rPr>
                      </w:pPr>
                    </w:p>
                  </w:txbxContent>
                </v:textbox>
              </v:shape>
            </w:pict>
          </mc:Fallback>
        </mc:AlternateContent>
      </w:r>
      <w:r w:rsidR="00104984" w:rsidRPr="00EF5A55">
        <w:rPr>
          <w:rFonts w:ascii="Calibri" w:hAnsi="Calibri"/>
          <w:b/>
          <w:color w:val="5E9629"/>
          <w:sz w:val="28"/>
          <w:szCs w:val="28"/>
        </w:rPr>
        <w:t xml:space="preserve">1.3 </w:t>
      </w:r>
      <w:r w:rsidR="00920A72">
        <w:rPr>
          <w:rFonts w:ascii="Calibri" w:hAnsi="Calibri"/>
          <w:b/>
          <w:color w:val="5E9629"/>
          <w:sz w:val="28"/>
          <w:szCs w:val="28"/>
        </w:rPr>
        <w:tab/>
      </w:r>
      <w:r w:rsidR="00104984" w:rsidRPr="00EF5A55">
        <w:rPr>
          <w:rFonts w:ascii="Calibri" w:hAnsi="Calibri"/>
          <w:b/>
          <w:color w:val="5E9629"/>
          <w:sz w:val="28"/>
          <w:szCs w:val="28"/>
        </w:rPr>
        <w:t>Management Directions</w:t>
      </w:r>
    </w:p>
    <w:p w:rsidR="00104984" w:rsidRPr="004B151F" w:rsidRDefault="00104984" w:rsidP="00104984">
      <w:pPr>
        <w:ind w:left="360"/>
        <w:rPr>
          <w:rFonts w:ascii="Calibri" w:hAnsi="Calibri"/>
          <w:color w:val="FF0000"/>
        </w:rPr>
      </w:pPr>
    </w:p>
    <w:p w:rsidR="00104984" w:rsidRDefault="00104984" w:rsidP="00104984">
      <w:pPr>
        <w:ind w:left="360"/>
        <w:rPr>
          <w:rFonts w:ascii="Calibri" w:hAnsi="Calibri"/>
          <w:b/>
        </w:rPr>
      </w:pPr>
    </w:p>
    <w:p w:rsidR="004C635B" w:rsidRDefault="00C6091F" w:rsidP="00F76DDC">
      <w:pPr>
        <w:tabs>
          <w:tab w:val="left" w:pos="4287"/>
          <w:tab w:val="center" w:pos="11367"/>
        </w:tabs>
        <w:ind w:left="360"/>
        <w:jc w:val="center"/>
        <w:rPr>
          <w:rFonts w:ascii="Calibri" w:hAnsi="Calibri"/>
          <w:b/>
        </w:rPr>
      </w:pPr>
      <w:r>
        <w:rPr>
          <w:noProof/>
          <w:lang w:eastAsia="en-AU"/>
        </w:rPr>
        <mc:AlternateContent>
          <mc:Choice Requires="wps">
            <w:drawing>
              <wp:anchor distT="0" distB="0" distL="114300" distR="114300" simplePos="0" relativeHeight="251888640" behindDoc="0" locked="0" layoutInCell="1" allowOverlap="1" wp14:anchorId="4FF01711" wp14:editId="48B1C835">
                <wp:simplePos x="0" y="0"/>
                <wp:positionH relativeFrom="column">
                  <wp:posOffset>7972425</wp:posOffset>
                </wp:positionH>
                <wp:positionV relativeFrom="paragraph">
                  <wp:posOffset>4256405</wp:posOffset>
                </wp:positionV>
                <wp:extent cx="3170555" cy="817880"/>
                <wp:effectExtent l="38100" t="19050" r="10795" b="77470"/>
                <wp:wrapNone/>
                <wp:docPr id="62"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0555" cy="8178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3" o:spid="_x0000_s1026" type="#_x0000_t32" style="position:absolute;margin-left:627.75pt;margin-top:335.15pt;width:249.65pt;height:64.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" strokeweight="2.25pt">
                <v:stroke endarrow="block"/>
              </v:shape>
            </w:pict>
          </mc:Fallback>
        </mc:AlternateContent>
      </w:r>
      <w:r>
        <w:rPr>
          <w:noProof/>
          <w:lang w:eastAsia="en-AU"/>
        </w:rPr>
        <mc:AlternateContent>
          <mc:Choice Requires="wps">
            <w:drawing>
              <wp:anchor distT="0" distB="0" distL="114300" distR="114300" simplePos="0" relativeHeight="252000256" behindDoc="0" locked="0" layoutInCell="1" allowOverlap="1" wp14:anchorId="23FF3017" wp14:editId="0FE499E1">
                <wp:simplePos x="0" y="0"/>
                <wp:positionH relativeFrom="column">
                  <wp:posOffset>7496175</wp:posOffset>
                </wp:positionH>
                <wp:positionV relativeFrom="paragraph">
                  <wp:posOffset>1917065</wp:posOffset>
                </wp:positionV>
                <wp:extent cx="3647440" cy="2743835"/>
                <wp:effectExtent l="38100" t="19050" r="29210" b="56515"/>
                <wp:wrapNone/>
                <wp:docPr id="296"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7440" cy="2743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590.25pt;margin-top:150.95pt;width:287.2pt;height:216.05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cQwIAAHI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" strokeweight="2.25pt">
                <v:stroke endarrow="block"/>
              </v:shape>
            </w:pict>
          </mc:Fallback>
        </mc:AlternateContent>
      </w:r>
      <w:r w:rsidR="003325B5">
        <w:rPr>
          <w:rFonts w:ascii="Calibri" w:hAnsi="Calibri"/>
          <w:noProof/>
          <w:color w:val="FF0000"/>
          <w:lang w:eastAsia="en-AU"/>
        </w:rPr>
        <mc:AlternateContent>
          <mc:Choice Requires="wps">
            <w:drawing>
              <wp:anchor distT="0" distB="0" distL="114300" distR="114300" simplePos="0" relativeHeight="251996160" behindDoc="0" locked="0" layoutInCell="1" allowOverlap="1" wp14:anchorId="65028C36" wp14:editId="2DC9EF07">
                <wp:simplePos x="0" y="0"/>
                <wp:positionH relativeFrom="column">
                  <wp:posOffset>6928485</wp:posOffset>
                </wp:positionH>
                <wp:positionV relativeFrom="paragraph">
                  <wp:posOffset>3223260</wp:posOffset>
                </wp:positionV>
                <wp:extent cx="2738755" cy="485775"/>
                <wp:effectExtent l="0" t="0" r="0" b="9525"/>
                <wp:wrapNone/>
                <wp:docPr id="29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485775"/>
                        </a:xfrm>
                        <a:prstGeom prst="rect">
                          <a:avLst/>
                        </a:prstGeom>
                        <a:noFill/>
                        <a:ln>
                          <a:noFill/>
                        </a:ln>
                        <a:extLst/>
                      </wps:spPr>
                      <wps:txbx>
                        <w:txbxContent>
                          <w:p w:rsidR="00992865" w:rsidRPr="003325B5" w:rsidRDefault="00992865" w:rsidP="003325B5">
                            <w:pPr>
                              <w:spacing w:after="0" w:line="240" w:lineRule="auto"/>
                              <w:rPr>
                                <w:rFonts w:ascii="Calibri" w:hAnsi="Calibri" w:cs="Calibri"/>
                                <w:b/>
                                <w:i/>
                                <w:szCs w:val="24"/>
                              </w:rPr>
                            </w:pPr>
                          </w:p>
                          <w:p w:rsidR="00992865" w:rsidRPr="003325B5" w:rsidRDefault="00992865" w:rsidP="003325B5">
                            <w:pPr>
                              <w:spacing w:after="0" w:line="240" w:lineRule="auto"/>
                              <w:jc w:val="center"/>
                              <w:rPr>
                                <w:rFonts w:ascii="Calibri" w:hAnsi="Calibri" w:cs="Calibri"/>
                                <w:b/>
                                <w:i/>
                                <w:szCs w:val="24"/>
                              </w:rPr>
                            </w:pPr>
                            <w:r w:rsidRPr="003325B5">
                              <w:rPr>
                                <w:rFonts w:ascii="Calibri" w:hAnsi="Calibri" w:cs="Calibri"/>
                                <w:b/>
                                <w:i/>
                                <w:szCs w:val="24"/>
                              </w:rPr>
                              <w:t>Karrawirra (Park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45.55pt;margin-top:253.8pt;width:215.65pt;height:38.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" filled="f" stroked="f">
                <v:textbox>
                  <w:txbxContent>
                    <w:p w:rsidR="00992865" w:rsidRPr="003325B5" w:rsidRDefault="00992865" w:rsidP="003325B5">
                      <w:pPr>
                        <w:spacing w:after="0" w:line="240" w:lineRule="auto"/>
                        <w:rPr>
                          <w:rFonts w:ascii="Calibri" w:hAnsi="Calibri" w:cs="Calibri"/>
                          <w:b/>
                          <w:i/>
                          <w:szCs w:val="24"/>
                        </w:rPr>
                      </w:pPr>
                    </w:p>
                    <w:p w:rsidR="00992865" w:rsidRPr="003325B5" w:rsidRDefault="00992865" w:rsidP="003325B5">
                      <w:pPr>
                        <w:spacing w:after="0" w:line="240" w:lineRule="auto"/>
                        <w:jc w:val="center"/>
                        <w:rPr>
                          <w:rFonts w:ascii="Calibri" w:hAnsi="Calibri" w:cs="Calibri"/>
                          <w:b/>
                          <w:i/>
                          <w:szCs w:val="24"/>
                        </w:rPr>
                      </w:pPr>
                      <w:r w:rsidRPr="003325B5">
                        <w:rPr>
                          <w:rFonts w:ascii="Calibri" w:hAnsi="Calibri" w:cs="Calibri"/>
                          <w:b/>
                          <w:i/>
                          <w:szCs w:val="24"/>
                        </w:rPr>
                        <w:t>Karrawirra (Park 12)</w:t>
                      </w:r>
                    </w:p>
                  </w:txbxContent>
                </v:textbox>
              </v:shape>
            </w:pict>
          </mc:Fallback>
        </mc:AlternateContent>
      </w:r>
      <w:r w:rsidR="003325B5">
        <w:rPr>
          <w:rFonts w:ascii="Calibri" w:hAnsi="Calibri"/>
          <w:noProof/>
          <w:color w:val="FF0000"/>
          <w:lang w:eastAsia="en-AU"/>
        </w:rPr>
        <mc:AlternateContent>
          <mc:Choice Requires="wps">
            <w:drawing>
              <wp:anchor distT="0" distB="0" distL="114300" distR="114300" simplePos="0" relativeHeight="251994112" behindDoc="0" locked="0" layoutInCell="1" allowOverlap="1" wp14:anchorId="36E3993D" wp14:editId="547A8DC1">
                <wp:simplePos x="0" y="0"/>
                <wp:positionH relativeFrom="column">
                  <wp:posOffset>3868420</wp:posOffset>
                </wp:positionH>
                <wp:positionV relativeFrom="paragraph">
                  <wp:posOffset>1242060</wp:posOffset>
                </wp:positionV>
                <wp:extent cx="2738755" cy="485775"/>
                <wp:effectExtent l="0" t="0" r="0" b="9525"/>
                <wp:wrapNone/>
                <wp:docPr id="9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485775"/>
                        </a:xfrm>
                        <a:prstGeom prst="rect">
                          <a:avLst/>
                        </a:prstGeom>
                        <a:noFill/>
                        <a:ln>
                          <a:noFill/>
                        </a:ln>
                        <a:extLst/>
                      </wps:spPr>
                      <wps:txbx>
                        <w:txbxContent>
                          <w:p w:rsidR="00992865" w:rsidRPr="003325B5" w:rsidRDefault="00992865" w:rsidP="003325B5">
                            <w:pPr>
                              <w:spacing w:after="0" w:line="240" w:lineRule="auto"/>
                              <w:rPr>
                                <w:rFonts w:ascii="Calibri" w:hAnsi="Calibri" w:cs="Calibri"/>
                                <w:b/>
                                <w:i/>
                                <w:szCs w:val="24"/>
                              </w:rPr>
                            </w:pPr>
                          </w:p>
                          <w:p w:rsidR="00992865" w:rsidRDefault="00992865" w:rsidP="003325B5">
                            <w:pPr>
                              <w:spacing w:after="0" w:line="240" w:lineRule="auto"/>
                              <w:jc w:val="center"/>
                              <w:rPr>
                                <w:rFonts w:ascii="Calibri" w:hAnsi="Calibri" w:cs="Calibri"/>
                                <w:i/>
                                <w:color w:val="FF0000"/>
                                <w:sz w:val="22"/>
                              </w:rPr>
                            </w:pPr>
                            <w:r w:rsidRPr="003325B5">
                              <w:rPr>
                                <w:rFonts w:ascii="Calibri" w:hAnsi="Calibri" w:cs="Calibri"/>
                                <w:b/>
                                <w:i/>
                                <w:szCs w:val="24"/>
                              </w:rPr>
                              <w:t>Palmer Gardens/Pangki Pangki</w:t>
                            </w:r>
                          </w:p>
                          <w:p w:rsidR="00992865" w:rsidRPr="00C254E2" w:rsidRDefault="00992865" w:rsidP="003325B5">
                            <w:pPr>
                              <w:spacing w:after="0" w:line="240" w:lineRule="auto"/>
                              <w:jc w:val="center"/>
                              <w:rPr>
                                <w:rFonts w:ascii="Calibri" w:hAnsi="Calibri" w:cs="Calibri"/>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4.6pt;margin-top:97.8pt;width:215.65pt;height:38.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" filled="f" stroked="f">
                <v:textbox>
                  <w:txbxContent>
                    <w:p w:rsidR="00992865" w:rsidRPr="003325B5" w:rsidRDefault="00992865" w:rsidP="003325B5">
                      <w:pPr>
                        <w:spacing w:after="0" w:line="240" w:lineRule="auto"/>
                        <w:rPr>
                          <w:rFonts w:ascii="Calibri" w:hAnsi="Calibri" w:cs="Calibri"/>
                          <w:b/>
                          <w:i/>
                          <w:szCs w:val="24"/>
                        </w:rPr>
                      </w:pPr>
                    </w:p>
                    <w:p w:rsidR="00992865" w:rsidRDefault="00992865" w:rsidP="003325B5">
                      <w:pPr>
                        <w:spacing w:after="0" w:line="240" w:lineRule="auto"/>
                        <w:jc w:val="center"/>
                        <w:rPr>
                          <w:rFonts w:ascii="Calibri" w:hAnsi="Calibri" w:cs="Calibri"/>
                          <w:i/>
                          <w:color w:val="FF0000"/>
                          <w:sz w:val="22"/>
                        </w:rPr>
                      </w:pPr>
                      <w:r w:rsidRPr="003325B5">
                        <w:rPr>
                          <w:rFonts w:ascii="Calibri" w:hAnsi="Calibri" w:cs="Calibri"/>
                          <w:b/>
                          <w:i/>
                          <w:szCs w:val="24"/>
                        </w:rPr>
                        <w:t>Palmer Gardens/Pangki Pangki</w:t>
                      </w:r>
                    </w:p>
                    <w:p w:rsidR="00992865" w:rsidRPr="00C254E2" w:rsidRDefault="00992865" w:rsidP="003325B5">
                      <w:pPr>
                        <w:spacing w:after="0" w:line="240" w:lineRule="auto"/>
                        <w:jc w:val="center"/>
                        <w:rPr>
                          <w:rFonts w:ascii="Calibri" w:hAnsi="Calibri" w:cs="Calibri"/>
                          <w:i/>
                          <w:sz w:val="22"/>
                        </w:rPr>
                      </w:pPr>
                    </w:p>
                  </w:txbxContent>
                </v:textbox>
              </v:shape>
            </w:pict>
          </mc:Fallback>
        </mc:AlternateContent>
      </w:r>
      <w:r w:rsidR="003325B5">
        <w:rPr>
          <w:rFonts w:ascii="Calibri" w:hAnsi="Calibri"/>
          <w:noProof/>
          <w:color w:val="FF0000"/>
          <w:lang w:eastAsia="en-AU"/>
        </w:rPr>
        <mc:AlternateContent>
          <mc:Choice Requires="wps">
            <w:drawing>
              <wp:anchor distT="0" distB="0" distL="114300" distR="114300" simplePos="0" relativeHeight="251992064" behindDoc="0" locked="0" layoutInCell="1" allowOverlap="1" wp14:anchorId="7C9D01B9" wp14:editId="2E580387">
                <wp:simplePos x="0" y="0"/>
                <wp:positionH relativeFrom="column">
                  <wp:posOffset>6946265</wp:posOffset>
                </wp:positionH>
                <wp:positionV relativeFrom="paragraph">
                  <wp:posOffset>807720</wp:posOffset>
                </wp:positionV>
                <wp:extent cx="2738755" cy="485775"/>
                <wp:effectExtent l="0" t="0" r="0" b="9525"/>
                <wp:wrapNone/>
                <wp:docPr id="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485775"/>
                        </a:xfrm>
                        <a:prstGeom prst="rect">
                          <a:avLst/>
                        </a:prstGeom>
                        <a:noFill/>
                        <a:ln>
                          <a:noFill/>
                        </a:ln>
                        <a:extLst/>
                      </wps:spPr>
                      <wps:txbx>
                        <w:txbxContent>
                          <w:p w:rsidR="00992865" w:rsidRDefault="00992865" w:rsidP="003325B5">
                            <w:pPr>
                              <w:spacing w:after="0" w:line="240" w:lineRule="auto"/>
                              <w:rPr>
                                <w:rFonts w:ascii="Calibri" w:hAnsi="Calibri" w:cs="Calibri"/>
                                <w:i/>
                                <w:sz w:val="22"/>
                              </w:rPr>
                            </w:pPr>
                          </w:p>
                          <w:p w:rsidR="00992865" w:rsidRPr="003325B5" w:rsidRDefault="00992865" w:rsidP="003325B5">
                            <w:pPr>
                              <w:spacing w:after="0" w:line="240" w:lineRule="auto"/>
                              <w:jc w:val="center"/>
                              <w:rPr>
                                <w:rFonts w:ascii="Calibri" w:hAnsi="Calibri" w:cs="Calibri"/>
                                <w:i/>
                                <w:szCs w:val="24"/>
                              </w:rPr>
                            </w:pPr>
                            <w:r w:rsidRPr="003325B5">
                              <w:rPr>
                                <w:rFonts w:ascii="Calibri" w:hAnsi="Calibri" w:cs="Calibri"/>
                                <w:b/>
                                <w:i/>
                                <w:szCs w:val="24"/>
                              </w:rPr>
                              <w:t>Brougham Gardens/Tantutitingga</w:t>
                            </w:r>
                          </w:p>
                          <w:p w:rsidR="00992865" w:rsidRDefault="00992865" w:rsidP="003325B5">
                            <w:pPr>
                              <w:spacing w:after="0" w:line="240" w:lineRule="auto"/>
                              <w:jc w:val="center"/>
                              <w:rPr>
                                <w:rFonts w:ascii="Calibri" w:hAnsi="Calibri" w:cs="Calibri"/>
                                <w:i/>
                                <w:color w:val="FF0000"/>
                                <w:sz w:val="22"/>
                              </w:rPr>
                            </w:pPr>
                          </w:p>
                          <w:p w:rsidR="00992865" w:rsidRPr="00C254E2" w:rsidRDefault="00992865" w:rsidP="003325B5">
                            <w:pPr>
                              <w:spacing w:after="0" w:line="240" w:lineRule="auto"/>
                              <w:jc w:val="center"/>
                              <w:rPr>
                                <w:rFonts w:ascii="Calibri" w:hAnsi="Calibri" w:cs="Calibri"/>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46.95pt;margin-top:63.6pt;width:215.65pt;height:38.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" filled="f" stroked="f">
                <v:textbox>
                  <w:txbxContent>
                    <w:p w:rsidR="00992865" w:rsidRDefault="00992865" w:rsidP="003325B5">
                      <w:pPr>
                        <w:spacing w:after="0" w:line="240" w:lineRule="auto"/>
                        <w:rPr>
                          <w:rFonts w:ascii="Calibri" w:hAnsi="Calibri" w:cs="Calibri"/>
                          <w:i/>
                          <w:sz w:val="22"/>
                        </w:rPr>
                      </w:pPr>
                    </w:p>
                    <w:p w:rsidR="00992865" w:rsidRPr="003325B5" w:rsidRDefault="00992865" w:rsidP="003325B5">
                      <w:pPr>
                        <w:spacing w:after="0" w:line="240" w:lineRule="auto"/>
                        <w:jc w:val="center"/>
                        <w:rPr>
                          <w:rFonts w:ascii="Calibri" w:hAnsi="Calibri" w:cs="Calibri"/>
                          <w:i/>
                          <w:szCs w:val="24"/>
                        </w:rPr>
                      </w:pPr>
                      <w:r w:rsidRPr="003325B5">
                        <w:rPr>
                          <w:rFonts w:ascii="Calibri" w:hAnsi="Calibri" w:cs="Calibri"/>
                          <w:b/>
                          <w:i/>
                          <w:szCs w:val="24"/>
                        </w:rPr>
                        <w:t>Brougham Gardens/Tantutitingga</w:t>
                      </w:r>
                    </w:p>
                    <w:p w:rsidR="00992865" w:rsidRDefault="00992865" w:rsidP="003325B5">
                      <w:pPr>
                        <w:spacing w:after="0" w:line="240" w:lineRule="auto"/>
                        <w:jc w:val="center"/>
                        <w:rPr>
                          <w:rFonts w:ascii="Calibri" w:hAnsi="Calibri" w:cs="Calibri"/>
                          <w:i/>
                          <w:color w:val="FF0000"/>
                          <w:sz w:val="22"/>
                        </w:rPr>
                      </w:pPr>
                    </w:p>
                    <w:p w:rsidR="00992865" w:rsidRPr="00C254E2" w:rsidRDefault="00992865" w:rsidP="003325B5">
                      <w:pPr>
                        <w:spacing w:after="0" w:line="240" w:lineRule="auto"/>
                        <w:jc w:val="center"/>
                        <w:rPr>
                          <w:rFonts w:ascii="Calibri" w:hAnsi="Calibri" w:cs="Calibri"/>
                          <w:i/>
                          <w:sz w:val="22"/>
                        </w:rPr>
                      </w:pPr>
                    </w:p>
                  </w:txbxContent>
                </v:textbox>
              </v:shape>
            </w:pict>
          </mc:Fallback>
        </mc:AlternateContent>
      </w:r>
      <w:r w:rsidR="00B27DC0">
        <w:rPr>
          <w:noProof/>
          <w:lang w:eastAsia="en-AU"/>
        </w:rPr>
        <mc:AlternateContent>
          <mc:Choice Requires="wps">
            <w:drawing>
              <wp:anchor distT="0" distB="0" distL="114300" distR="114300" simplePos="0" relativeHeight="251899904" behindDoc="0" locked="0" layoutInCell="1" allowOverlap="1" wp14:anchorId="018C2C7C" wp14:editId="79934DBC">
                <wp:simplePos x="0" y="0"/>
                <wp:positionH relativeFrom="column">
                  <wp:posOffset>7042785</wp:posOffset>
                </wp:positionH>
                <wp:positionV relativeFrom="paragraph">
                  <wp:posOffset>3107690</wp:posOffset>
                </wp:positionV>
                <wp:extent cx="241935" cy="316230"/>
                <wp:effectExtent l="38100" t="38100" r="43815" b="45720"/>
                <wp:wrapNone/>
                <wp:docPr id="9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31623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3" o:spid="_x0000_s1026" type="#_x0000_t32" style="position:absolute;margin-left:554.55pt;margin-top:244.7pt;width:19.05pt;height:24.9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" strokecolor="#205867" strokeweight="4.5pt">
                <v:stroke endarrow="block"/>
              </v:shape>
            </w:pict>
          </mc:Fallback>
        </mc:AlternateContent>
      </w:r>
      <w:r w:rsidR="00B27DC0">
        <w:rPr>
          <w:noProof/>
          <w:lang w:eastAsia="en-AU"/>
        </w:rPr>
        <mc:AlternateContent>
          <mc:Choice Requires="wps">
            <w:drawing>
              <wp:anchor distT="0" distB="0" distL="114300" distR="114300" simplePos="0" relativeHeight="251932672" behindDoc="0" locked="0" layoutInCell="1" allowOverlap="1" wp14:anchorId="231A2A73" wp14:editId="3DDB3440">
                <wp:simplePos x="0" y="0"/>
                <wp:positionH relativeFrom="column">
                  <wp:posOffset>7496175</wp:posOffset>
                </wp:positionH>
                <wp:positionV relativeFrom="paragraph">
                  <wp:posOffset>5840730</wp:posOffset>
                </wp:positionV>
                <wp:extent cx="629920" cy="86360"/>
                <wp:effectExtent l="38100" t="95250" r="0" b="123190"/>
                <wp:wrapNone/>
                <wp:docPr id="2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86360"/>
                        </a:xfrm>
                        <a:prstGeom prst="straightConnector1">
                          <a:avLst/>
                        </a:prstGeom>
                        <a:noFill/>
                        <a:ln w="57150">
                          <a:solidFill>
                            <a:srgbClr val="4BACC6">
                              <a:lumMod val="50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590.25pt;margin-top:459.9pt;width:49.6pt;height:6.8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" strokecolor="#215968" strokeweight="4.5pt">
                <v:stroke startarrow="block" endarrow="block"/>
              </v:shape>
            </w:pict>
          </mc:Fallback>
        </mc:AlternateContent>
      </w:r>
      <w:r w:rsidR="00B27DC0">
        <w:rPr>
          <w:noProof/>
          <w:lang w:eastAsia="en-AU"/>
        </w:rPr>
        <mc:AlternateContent>
          <mc:Choice Requires="wps">
            <w:drawing>
              <wp:anchor distT="0" distB="0" distL="114300" distR="114300" simplePos="0" relativeHeight="251930624" behindDoc="0" locked="0" layoutInCell="1" allowOverlap="1" wp14:anchorId="1D70571D" wp14:editId="79CAC188">
                <wp:simplePos x="0" y="0"/>
                <wp:positionH relativeFrom="column">
                  <wp:posOffset>7572376</wp:posOffset>
                </wp:positionH>
                <wp:positionV relativeFrom="paragraph">
                  <wp:posOffset>5669916</wp:posOffset>
                </wp:positionV>
                <wp:extent cx="221614" cy="171449"/>
                <wp:effectExtent l="38100" t="38100" r="45720" b="38735"/>
                <wp:wrapNone/>
                <wp:docPr id="2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1614" cy="171449"/>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596.25pt;margin-top:446.45pt;width:17.45pt;height:13.5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" strokecolor="#205867" strokeweight="4.5pt">
                <v:stroke endarrow="block"/>
              </v:shape>
            </w:pict>
          </mc:Fallback>
        </mc:AlternateContent>
      </w:r>
      <w:r w:rsidR="00B27DC0">
        <w:rPr>
          <w:noProof/>
          <w:lang w:eastAsia="en-AU"/>
        </w:rPr>
        <mc:AlternateContent>
          <mc:Choice Requires="wps">
            <w:drawing>
              <wp:anchor distT="0" distB="0" distL="114300" distR="114300" simplePos="0" relativeHeight="251880448" behindDoc="0" locked="0" layoutInCell="1" allowOverlap="1" wp14:anchorId="726F81FA" wp14:editId="3ADA5286">
                <wp:simplePos x="0" y="0"/>
                <wp:positionH relativeFrom="column">
                  <wp:posOffset>8162925</wp:posOffset>
                </wp:positionH>
                <wp:positionV relativeFrom="paragraph">
                  <wp:posOffset>5064760</wp:posOffset>
                </wp:positionV>
                <wp:extent cx="37465" cy="462281"/>
                <wp:effectExtent l="114300" t="38100" r="76835" b="13970"/>
                <wp:wrapNone/>
                <wp:docPr id="52"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 cy="462281"/>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642.75pt;margin-top:398.8pt;width:2.95pt;height:36.4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" strokecolor="#205867" strokeweight="4.5pt">
                <v:stroke endarrow="block"/>
              </v:shape>
            </w:pict>
          </mc:Fallback>
        </mc:AlternateContent>
      </w:r>
      <w:r w:rsidR="00FB51D0">
        <w:rPr>
          <w:noProof/>
          <w:lang w:eastAsia="en-AU"/>
        </w:rPr>
        <mc:AlternateContent>
          <mc:Choice Requires="wps">
            <w:drawing>
              <wp:anchor distT="0" distB="0" distL="114300" distR="114300" simplePos="0" relativeHeight="251928576" behindDoc="0" locked="0" layoutInCell="1" allowOverlap="1" wp14:anchorId="649CBE83" wp14:editId="6C458DA4">
                <wp:simplePos x="0" y="0"/>
                <wp:positionH relativeFrom="column">
                  <wp:posOffset>7381875</wp:posOffset>
                </wp:positionH>
                <wp:positionV relativeFrom="paragraph">
                  <wp:posOffset>88265</wp:posOffset>
                </wp:positionV>
                <wp:extent cx="685800" cy="409575"/>
                <wp:effectExtent l="19050" t="38100" r="57150" b="47625"/>
                <wp:wrapNone/>
                <wp:docPr id="24"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09575"/>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81.25pt;margin-top:6.95pt;width:54pt;height:32.2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" strokecolor="#205867" strokeweight="4.5pt">
                <v:stroke endarrow="block"/>
              </v:shape>
            </w:pict>
          </mc:Fallback>
        </mc:AlternateContent>
      </w:r>
      <w:r w:rsidR="00FB51D0">
        <w:rPr>
          <w:noProof/>
          <w:lang w:eastAsia="en-AU"/>
        </w:rPr>
        <mc:AlternateContent>
          <mc:Choice Requires="wps">
            <w:drawing>
              <wp:anchor distT="0" distB="0" distL="114300" distR="114300" simplePos="0" relativeHeight="251926528" behindDoc="0" locked="0" layoutInCell="1" allowOverlap="1" wp14:anchorId="4357B58E" wp14:editId="16DCCE7F">
                <wp:simplePos x="0" y="0"/>
                <wp:positionH relativeFrom="column">
                  <wp:posOffset>6191250</wp:posOffset>
                </wp:positionH>
                <wp:positionV relativeFrom="paragraph">
                  <wp:posOffset>798830</wp:posOffset>
                </wp:positionV>
                <wp:extent cx="842010" cy="260985"/>
                <wp:effectExtent l="0" t="57150" r="34290" b="81915"/>
                <wp:wrapNone/>
                <wp:docPr id="2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2010" cy="260985"/>
                        </a:xfrm>
                        <a:prstGeom prst="straightConnector1">
                          <a:avLst/>
                        </a:prstGeom>
                        <a:noFill/>
                        <a:ln w="57150">
                          <a:solidFill>
                            <a:srgbClr val="4BACC6">
                              <a:lumMod val="50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487.5pt;margin-top:62.9pt;width:66.3pt;height:20.55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" strokecolor="#215968" strokeweight="4.5pt">
                <v:stroke startarrow="block" endarrow="block"/>
              </v:shape>
            </w:pict>
          </mc:Fallback>
        </mc:AlternateContent>
      </w:r>
      <w:r w:rsidR="00FB51D0">
        <w:rPr>
          <w:noProof/>
          <w:lang w:eastAsia="en-AU"/>
        </w:rPr>
        <mc:AlternateContent>
          <mc:Choice Requires="wps">
            <w:drawing>
              <wp:anchor distT="0" distB="0" distL="114300" distR="114300" simplePos="0" relativeHeight="251924480" behindDoc="0" locked="0" layoutInCell="1" allowOverlap="1" wp14:anchorId="2FEAA3AC" wp14:editId="5795C68A">
                <wp:simplePos x="0" y="0"/>
                <wp:positionH relativeFrom="column">
                  <wp:posOffset>6981825</wp:posOffset>
                </wp:positionH>
                <wp:positionV relativeFrom="paragraph">
                  <wp:posOffset>497840</wp:posOffset>
                </wp:positionV>
                <wp:extent cx="314325" cy="409575"/>
                <wp:effectExtent l="38100" t="38100" r="47625" b="47625"/>
                <wp:wrapNone/>
                <wp:docPr id="21"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409575"/>
                        </a:xfrm>
                        <a:prstGeom prst="straightConnector1">
                          <a:avLst/>
                        </a:prstGeom>
                        <a:noFill/>
                        <a:ln w="57150">
                          <a:solidFill>
                            <a:srgbClr val="4BACC6">
                              <a:lumMod val="50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549.75pt;margin-top:39.2pt;width:24.75pt;height:32.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" strokecolor="#215968" strokeweight="4.5pt">
                <v:stroke startarrow="block" endarrow="block"/>
              </v:shape>
            </w:pict>
          </mc:Fallback>
        </mc:AlternateContent>
      </w:r>
      <w:r w:rsidR="009F5628">
        <w:rPr>
          <w:noProof/>
          <w:lang w:eastAsia="en-AU"/>
        </w:rPr>
        <mc:AlternateContent>
          <mc:Choice Requires="wps">
            <w:drawing>
              <wp:anchor distT="0" distB="0" distL="114300" distR="114300" simplePos="0" relativeHeight="251922432" behindDoc="0" locked="0" layoutInCell="1" allowOverlap="1" wp14:anchorId="27EE79CC" wp14:editId="02C33C8A">
                <wp:simplePos x="0" y="0"/>
                <wp:positionH relativeFrom="column">
                  <wp:posOffset>4914901</wp:posOffset>
                </wp:positionH>
                <wp:positionV relativeFrom="paragraph">
                  <wp:posOffset>707390</wp:posOffset>
                </wp:positionV>
                <wp:extent cx="951864" cy="304800"/>
                <wp:effectExtent l="19050" t="57150" r="0" b="95250"/>
                <wp:wrapNone/>
                <wp:docPr id="20"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4" cy="304800"/>
                        </a:xfrm>
                        <a:prstGeom prst="straightConnector1">
                          <a:avLst/>
                        </a:prstGeom>
                        <a:noFill/>
                        <a:ln w="57150">
                          <a:solidFill>
                            <a:srgbClr val="4BACC6">
                              <a:lumMod val="50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387pt;margin-top:55.7pt;width:74.95pt;height:24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" strokecolor="#215968" strokeweight="4.5pt">
                <v:stroke startarrow="block" endarrow="block"/>
              </v:shape>
            </w:pict>
          </mc:Fallback>
        </mc:AlternateContent>
      </w:r>
      <w:r w:rsidR="005C0B3D">
        <w:rPr>
          <w:noProof/>
          <w:lang w:eastAsia="en-AU"/>
        </w:rPr>
        <mc:AlternateContent>
          <mc:Choice Requires="wps">
            <w:drawing>
              <wp:anchor distT="0" distB="0" distL="114300" distR="114300" simplePos="0" relativeHeight="251918336" behindDoc="0" locked="0" layoutInCell="1" allowOverlap="1" wp14:anchorId="16F61ACE" wp14:editId="7A6F0BCE">
                <wp:simplePos x="0" y="0"/>
                <wp:positionH relativeFrom="column">
                  <wp:posOffset>4638675</wp:posOffset>
                </wp:positionH>
                <wp:positionV relativeFrom="paragraph">
                  <wp:posOffset>1240790</wp:posOffset>
                </wp:positionV>
                <wp:extent cx="371475" cy="175260"/>
                <wp:effectExtent l="19050" t="19050" r="66675" b="53340"/>
                <wp:wrapNone/>
                <wp:docPr id="18"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7526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365.25pt;margin-top:97.7pt;width:29.25pt;height:13.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" strokecolor="#205867" strokeweight="4.5pt">
                <v:stroke endarrow="block"/>
              </v:shape>
            </w:pict>
          </mc:Fallback>
        </mc:AlternateContent>
      </w:r>
      <w:r w:rsidR="005C0B3D">
        <w:rPr>
          <w:rFonts w:ascii="Calibri" w:hAnsi="Calibri"/>
          <w:b/>
          <w:noProof/>
          <w:lang w:eastAsia="en-AU"/>
        </w:rPr>
        <mc:AlternateContent>
          <mc:Choice Requires="wps">
            <w:drawing>
              <wp:anchor distT="0" distB="0" distL="114300" distR="114300" simplePos="0" relativeHeight="251869184" behindDoc="0" locked="0" layoutInCell="1" allowOverlap="1" wp14:anchorId="1124CCCF" wp14:editId="4BD1D520">
                <wp:simplePos x="0" y="0"/>
                <wp:positionH relativeFrom="column">
                  <wp:posOffset>4918075</wp:posOffset>
                </wp:positionH>
                <wp:positionV relativeFrom="paragraph">
                  <wp:posOffset>906145</wp:posOffset>
                </wp:positionV>
                <wp:extent cx="3053080" cy="2143125"/>
                <wp:effectExtent l="0" t="0" r="0" b="9525"/>
                <wp:wrapNone/>
                <wp:docPr id="4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3080" cy="2143125"/>
                        </a:xfrm>
                        <a:custGeom>
                          <a:avLst/>
                          <a:gdLst>
                            <a:gd name="T0" fmla="*/ 553 w 4808"/>
                            <a:gd name="T1" fmla="*/ 0 h 3375"/>
                            <a:gd name="T2" fmla="*/ 0 w 4808"/>
                            <a:gd name="T3" fmla="*/ 2465 h 3375"/>
                            <a:gd name="T4" fmla="*/ 4286 w 4808"/>
                            <a:gd name="T5" fmla="*/ 3375 h 3375"/>
                            <a:gd name="T6" fmla="*/ 4808 w 4808"/>
                            <a:gd name="T7" fmla="*/ 956 h 3375"/>
                            <a:gd name="T8" fmla="*/ 553 w 4808"/>
                            <a:gd name="T9" fmla="*/ 0 h 3375"/>
                          </a:gdLst>
                          <a:ahLst/>
                          <a:cxnLst>
                            <a:cxn ang="0">
                              <a:pos x="T0" y="T1"/>
                            </a:cxn>
                            <a:cxn ang="0">
                              <a:pos x="T2" y="T3"/>
                            </a:cxn>
                            <a:cxn ang="0">
                              <a:pos x="T4" y="T5"/>
                            </a:cxn>
                            <a:cxn ang="0">
                              <a:pos x="T6" y="T7"/>
                            </a:cxn>
                            <a:cxn ang="0">
                              <a:pos x="T8" y="T9"/>
                            </a:cxn>
                          </a:cxnLst>
                          <a:rect l="0" t="0" r="r" b="b"/>
                          <a:pathLst>
                            <a:path w="4808" h="3375">
                              <a:moveTo>
                                <a:pt x="553" y="0"/>
                              </a:moveTo>
                              <a:lnTo>
                                <a:pt x="0" y="2465"/>
                              </a:lnTo>
                              <a:lnTo>
                                <a:pt x="4286" y="3375"/>
                              </a:lnTo>
                              <a:lnTo>
                                <a:pt x="4808" y="956"/>
                              </a:lnTo>
                              <a:lnTo>
                                <a:pt x="553"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2" o:spid="_x0000_s1026" style="position:absolute;margin-left:387.25pt;margin-top:71.35pt;width:240.4pt;height:16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8,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" path="m553,l,2465r4286,910l4808,956,553,xe" fillcolor="#969696" stroked="f">
                <v:fill opacity="39321f"/>
                <v:path arrowok="t" o:connecttype="custom" o:connectlocs="351155,0;0,1565275;2721610,2143125;3053080,607060;351155,0" o:connectangles="0,0,0,0,0"/>
              </v:shape>
            </w:pict>
          </mc:Fallback>
        </mc:AlternateContent>
      </w:r>
      <w:r w:rsidR="005C0B3D">
        <w:rPr>
          <w:noProof/>
          <w:lang w:eastAsia="en-AU"/>
        </w:rPr>
        <mc:AlternateContent>
          <mc:Choice Requires="wps">
            <w:drawing>
              <wp:anchor distT="0" distB="0" distL="114300" distR="114300" simplePos="0" relativeHeight="251764735" behindDoc="0" locked="0" layoutInCell="1" allowOverlap="1" wp14:anchorId="4BEA01BE" wp14:editId="6B51BD0C">
                <wp:simplePos x="0" y="0"/>
                <wp:positionH relativeFrom="column">
                  <wp:posOffset>4743450</wp:posOffset>
                </wp:positionH>
                <wp:positionV relativeFrom="paragraph">
                  <wp:posOffset>1850390</wp:posOffset>
                </wp:positionV>
                <wp:extent cx="441325" cy="247650"/>
                <wp:effectExtent l="19050" t="19050" r="73025" b="57150"/>
                <wp:wrapNone/>
                <wp:docPr id="83"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24765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373.5pt;margin-top:145.7pt;width:34.75pt;height:19.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" strokecolor="#205867" strokeweight="4.5pt">
                <v:stroke endarrow="block"/>
              </v:shape>
            </w:pict>
          </mc:Fallback>
        </mc:AlternateContent>
      </w:r>
      <w:r w:rsidR="0035048A">
        <w:rPr>
          <w:noProof/>
          <w:lang w:eastAsia="en-AU"/>
        </w:rPr>
        <mc:AlternateContent>
          <mc:Choice Requires="wps">
            <w:drawing>
              <wp:anchor distT="0" distB="0" distL="114300" distR="114300" simplePos="0" relativeHeight="251916288" behindDoc="0" locked="0" layoutInCell="1" allowOverlap="1" wp14:anchorId="39CE6C32" wp14:editId="3F19974D">
                <wp:simplePos x="0" y="0"/>
                <wp:positionH relativeFrom="column">
                  <wp:posOffset>6715125</wp:posOffset>
                </wp:positionH>
                <wp:positionV relativeFrom="paragraph">
                  <wp:posOffset>707390</wp:posOffset>
                </wp:positionV>
                <wp:extent cx="318135" cy="581025"/>
                <wp:effectExtent l="19050" t="19050" r="81915" b="47625"/>
                <wp:wrapNone/>
                <wp:docPr id="17"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581025"/>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28.75pt;margin-top:55.7pt;width:25.05pt;height:45.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" strokecolor="#205867" strokeweight="4.5pt">
                <v:stroke endarrow="block"/>
              </v:shape>
            </w:pict>
          </mc:Fallback>
        </mc:AlternateContent>
      </w:r>
      <w:r w:rsidR="008131A1" w:rsidRPr="00DC5E4D">
        <w:rPr>
          <w:rFonts w:ascii="Calibri" w:hAnsi="Calibri"/>
          <w:b/>
          <w:noProof/>
          <w:lang w:eastAsia="en-AU"/>
        </w:rPr>
        <mc:AlternateContent>
          <mc:Choice Requires="wps">
            <w:drawing>
              <wp:anchor distT="0" distB="0" distL="114300" distR="114300" simplePos="0" relativeHeight="251914240" behindDoc="0" locked="0" layoutInCell="1" allowOverlap="1" wp14:anchorId="53CE3658" wp14:editId="2907B1DA">
                <wp:simplePos x="0" y="0"/>
                <wp:positionH relativeFrom="column">
                  <wp:posOffset>8755512</wp:posOffset>
                </wp:positionH>
                <wp:positionV relativeFrom="paragraph">
                  <wp:posOffset>4463709</wp:posOffset>
                </wp:positionV>
                <wp:extent cx="1014826" cy="224790"/>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6" cy="224790"/>
                        </a:xfrm>
                        <a:prstGeom prst="rect">
                          <a:avLst/>
                        </a:prstGeom>
                        <a:solidFill>
                          <a:srgbClr val="00B0F0">
                            <a:alpha val="52157"/>
                          </a:srgbClr>
                        </a:solidFill>
                        <a:ln w="9525">
                          <a:noFill/>
                          <a:miter lim="800000"/>
                          <a:headEnd/>
                          <a:tailEnd/>
                        </a:ln>
                      </wps:spPr>
                      <wps:txbx>
                        <w:txbxContent>
                          <w:p w:rsidR="00992865" w:rsidRPr="00DC5E4D" w:rsidRDefault="00992865" w:rsidP="008131A1">
                            <w:pPr>
                              <w:rPr>
                                <w:b/>
                                <w:i/>
                                <w:sz w:val="16"/>
                                <w:szCs w:val="16"/>
                              </w:rPr>
                            </w:pPr>
                            <w:r>
                              <w:rPr>
                                <w:b/>
                                <w:i/>
                                <w:sz w:val="16"/>
                                <w:szCs w:val="16"/>
                              </w:rPr>
                              <w:t>Grundy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689.4pt;margin-top:351.45pt;width:79.9pt;height:17.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" fillcolor="#00b0f0" stroked="f">
                <v:fill opacity="34181f"/>
                <v:textbox>
                  <w:txbxContent>
                    <w:p w:rsidR="00992865" w:rsidRPr="00DC5E4D" w:rsidRDefault="00992865" w:rsidP="008131A1">
                      <w:pPr>
                        <w:rPr>
                          <w:b/>
                          <w:i/>
                          <w:sz w:val="16"/>
                          <w:szCs w:val="16"/>
                        </w:rPr>
                      </w:pPr>
                      <w:r>
                        <w:rPr>
                          <w:b/>
                          <w:i/>
                          <w:sz w:val="16"/>
                          <w:szCs w:val="16"/>
                        </w:rPr>
                        <w:t>Grundy Gardens</w:t>
                      </w:r>
                    </w:p>
                  </w:txbxContent>
                </v:textbox>
              </v:shape>
            </w:pict>
          </mc:Fallback>
        </mc:AlternateContent>
      </w:r>
      <w:r w:rsidR="004A0343" w:rsidRPr="00DC5E4D">
        <w:rPr>
          <w:rFonts w:ascii="Calibri" w:hAnsi="Calibri"/>
          <w:b/>
          <w:noProof/>
          <w:lang w:eastAsia="en-AU"/>
        </w:rPr>
        <mc:AlternateContent>
          <mc:Choice Requires="wps">
            <w:drawing>
              <wp:anchor distT="0" distB="0" distL="114300" distR="114300" simplePos="0" relativeHeight="251912192" behindDoc="0" locked="0" layoutInCell="1" allowOverlap="1" wp14:anchorId="273EB08B" wp14:editId="2B078EC0">
                <wp:simplePos x="0" y="0"/>
                <wp:positionH relativeFrom="column">
                  <wp:posOffset>7029796</wp:posOffset>
                </wp:positionH>
                <wp:positionV relativeFrom="paragraph">
                  <wp:posOffset>4035771</wp:posOffset>
                </wp:positionV>
                <wp:extent cx="944921" cy="224790"/>
                <wp:effectExtent l="0" t="0" r="7620" b="381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921" cy="224790"/>
                        </a:xfrm>
                        <a:prstGeom prst="rect">
                          <a:avLst/>
                        </a:prstGeom>
                        <a:solidFill>
                          <a:srgbClr val="00B0F0">
                            <a:alpha val="52157"/>
                          </a:srgbClr>
                        </a:solidFill>
                        <a:ln w="9525">
                          <a:noFill/>
                          <a:miter lim="800000"/>
                          <a:headEnd/>
                          <a:tailEnd/>
                        </a:ln>
                      </wps:spPr>
                      <wps:txbx>
                        <w:txbxContent>
                          <w:p w:rsidR="00992865" w:rsidRPr="00DC5E4D" w:rsidRDefault="00992865" w:rsidP="00DC5E4D">
                            <w:pPr>
                              <w:rPr>
                                <w:b/>
                                <w:i/>
                                <w:sz w:val="16"/>
                                <w:szCs w:val="16"/>
                              </w:rPr>
                            </w:pPr>
                            <w:r>
                              <w:rPr>
                                <w:b/>
                                <w:i/>
                                <w:sz w:val="16"/>
                                <w:szCs w:val="16"/>
                              </w:rPr>
                              <w:t>Angas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53.55pt;margin-top:317.8pt;width:74.4pt;height:17.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" fillcolor="#00b0f0" stroked="f">
                <v:fill opacity="34181f"/>
                <v:textbox>
                  <w:txbxContent>
                    <w:p w:rsidR="00992865" w:rsidRPr="00DC5E4D" w:rsidRDefault="00992865" w:rsidP="00DC5E4D">
                      <w:pPr>
                        <w:rPr>
                          <w:b/>
                          <w:i/>
                          <w:sz w:val="16"/>
                          <w:szCs w:val="16"/>
                        </w:rPr>
                      </w:pPr>
                      <w:r>
                        <w:rPr>
                          <w:b/>
                          <w:i/>
                          <w:sz w:val="16"/>
                          <w:szCs w:val="16"/>
                        </w:rPr>
                        <w:t>Angas Gardens</w:t>
                      </w:r>
                    </w:p>
                  </w:txbxContent>
                </v:textbox>
              </v:shape>
            </w:pict>
          </mc:Fallback>
        </mc:AlternateContent>
      </w:r>
      <w:r w:rsidR="004A0343" w:rsidRPr="00DC5E4D">
        <w:rPr>
          <w:rFonts w:ascii="Calibri" w:hAnsi="Calibri"/>
          <w:b/>
          <w:noProof/>
          <w:lang w:eastAsia="en-AU"/>
        </w:rPr>
        <mc:AlternateContent>
          <mc:Choice Requires="wps">
            <w:drawing>
              <wp:anchor distT="0" distB="0" distL="114300" distR="114300" simplePos="0" relativeHeight="251910144" behindDoc="0" locked="0" layoutInCell="1" allowOverlap="1" wp14:anchorId="5BFC35D0" wp14:editId="75A95323">
                <wp:simplePos x="0" y="0"/>
                <wp:positionH relativeFrom="column">
                  <wp:posOffset>6486698</wp:posOffset>
                </wp:positionH>
                <wp:positionV relativeFrom="paragraph">
                  <wp:posOffset>3110288</wp:posOffset>
                </wp:positionV>
                <wp:extent cx="1191491" cy="224790"/>
                <wp:effectExtent l="0" t="0" r="8890" b="38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491" cy="224790"/>
                        </a:xfrm>
                        <a:prstGeom prst="rect">
                          <a:avLst/>
                        </a:prstGeom>
                        <a:solidFill>
                          <a:srgbClr val="00B0F0">
                            <a:alpha val="52157"/>
                          </a:srgbClr>
                        </a:solidFill>
                        <a:ln w="9525">
                          <a:noFill/>
                          <a:miter lim="800000"/>
                          <a:headEnd/>
                          <a:tailEnd/>
                        </a:ln>
                      </wps:spPr>
                      <wps:txbx>
                        <w:txbxContent>
                          <w:p w:rsidR="00992865" w:rsidRPr="00DC5E4D" w:rsidRDefault="00992865" w:rsidP="00DC5E4D">
                            <w:pPr>
                              <w:rPr>
                                <w:b/>
                                <w:i/>
                                <w:sz w:val="16"/>
                                <w:szCs w:val="16"/>
                              </w:rPr>
                            </w:pPr>
                            <w:r w:rsidRPr="00DC5E4D">
                              <w:rPr>
                                <w:b/>
                                <w:i/>
                                <w:sz w:val="16"/>
                                <w:szCs w:val="16"/>
                              </w:rPr>
                              <w:t>Pe</w:t>
                            </w:r>
                            <w:r>
                              <w:rPr>
                                <w:b/>
                                <w:i/>
                                <w:sz w:val="16"/>
                                <w:szCs w:val="16"/>
                              </w:rPr>
                              <w:t>nnington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10.75pt;margin-top:244.9pt;width:93.8pt;height:17.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" fillcolor="#00b0f0" stroked="f">
                <v:fill opacity="34181f"/>
                <v:textbox>
                  <w:txbxContent>
                    <w:p w:rsidR="00992865" w:rsidRPr="00DC5E4D" w:rsidRDefault="00992865" w:rsidP="00DC5E4D">
                      <w:pPr>
                        <w:rPr>
                          <w:b/>
                          <w:i/>
                          <w:sz w:val="16"/>
                          <w:szCs w:val="16"/>
                        </w:rPr>
                      </w:pPr>
                      <w:r w:rsidRPr="00DC5E4D">
                        <w:rPr>
                          <w:b/>
                          <w:i/>
                          <w:sz w:val="16"/>
                          <w:szCs w:val="16"/>
                        </w:rPr>
                        <w:t>Pe</w:t>
                      </w:r>
                      <w:r>
                        <w:rPr>
                          <w:b/>
                          <w:i/>
                          <w:sz w:val="16"/>
                          <w:szCs w:val="16"/>
                        </w:rPr>
                        <w:t>nnington Gardens</w:t>
                      </w:r>
                    </w:p>
                  </w:txbxContent>
                </v:textbox>
              </v:shape>
            </w:pict>
          </mc:Fallback>
        </mc:AlternateContent>
      </w:r>
      <w:r w:rsidR="00DC5E4D" w:rsidRPr="00DC5E4D">
        <w:rPr>
          <w:rFonts w:ascii="Calibri" w:hAnsi="Calibri"/>
          <w:b/>
          <w:noProof/>
          <w:lang w:eastAsia="en-AU"/>
        </w:rPr>
        <mc:AlternateContent>
          <mc:Choice Requires="wps">
            <w:drawing>
              <wp:anchor distT="0" distB="0" distL="114300" distR="114300" simplePos="0" relativeHeight="251908096" behindDoc="0" locked="0" layoutInCell="1" allowOverlap="1" wp14:anchorId="7BE7591A" wp14:editId="75523028">
                <wp:simplePos x="0" y="0"/>
                <wp:positionH relativeFrom="column">
                  <wp:posOffset>6636326</wp:posOffset>
                </wp:positionH>
                <wp:positionV relativeFrom="paragraph">
                  <wp:posOffset>577677</wp:posOffset>
                </wp:positionV>
                <wp:extent cx="1155123" cy="224790"/>
                <wp:effectExtent l="0" t="0" r="6985" b="381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123" cy="224790"/>
                        </a:xfrm>
                        <a:prstGeom prst="rect">
                          <a:avLst/>
                        </a:prstGeom>
                        <a:solidFill>
                          <a:srgbClr val="00B0F0">
                            <a:alpha val="52157"/>
                          </a:srgbClr>
                        </a:solidFill>
                        <a:ln w="9525">
                          <a:noFill/>
                          <a:miter lim="800000"/>
                          <a:headEnd/>
                          <a:tailEnd/>
                        </a:ln>
                      </wps:spPr>
                      <wps:txbx>
                        <w:txbxContent>
                          <w:p w:rsidR="00992865" w:rsidRPr="00DC5E4D" w:rsidRDefault="00992865" w:rsidP="00DC5E4D">
                            <w:pPr>
                              <w:rPr>
                                <w:b/>
                                <w:i/>
                                <w:sz w:val="16"/>
                                <w:szCs w:val="16"/>
                              </w:rPr>
                            </w:pPr>
                            <w:r>
                              <w:rPr>
                                <w:b/>
                                <w:i/>
                                <w:sz w:val="16"/>
                                <w:szCs w:val="16"/>
                              </w:rPr>
                              <w:t>Brougham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22.55pt;margin-top:45.5pt;width:90.95pt;height:17.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" fillcolor="#00b0f0" stroked="f">
                <v:fill opacity="34181f"/>
                <v:textbox>
                  <w:txbxContent>
                    <w:p w:rsidR="00992865" w:rsidRPr="00DC5E4D" w:rsidRDefault="00992865" w:rsidP="00DC5E4D">
                      <w:pPr>
                        <w:rPr>
                          <w:b/>
                          <w:i/>
                          <w:sz w:val="16"/>
                          <w:szCs w:val="16"/>
                        </w:rPr>
                      </w:pPr>
                      <w:r>
                        <w:rPr>
                          <w:b/>
                          <w:i/>
                          <w:sz w:val="16"/>
                          <w:szCs w:val="16"/>
                        </w:rPr>
                        <w:t>Brougham Gardens</w:t>
                      </w:r>
                    </w:p>
                  </w:txbxContent>
                </v:textbox>
              </v:shape>
            </w:pict>
          </mc:Fallback>
        </mc:AlternateContent>
      </w:r>
      <w:r w:rsidR="00DC5E4D" w:rsidRPr="00DC5E4D">
        <w:rPr>
          <w:rFonts w:ascii="Calibri" w:hAnsi="Calibri"/>
          <w:b/>
          <w:noProof/>
          <w:lang w:eastAsia="en-AU"/>
        </w:rPr>
        <mc:AlternateContent>
          <mc:Choice Requires="wps">
            <w:drawing>
              <wp:anchor distT="0" distB="0" distL="114300" distR="114300" simplePos="0" relativeHeight="251906048" behindDoc="0" locked="0" layoutInCell="1" allowOverlap="1" wp14:anchorId="6D0E5628" wp14:editId="5A0C1E76">
                <wp:simplePos x="0" y="0"/>
                <wp:positionH relativeFrom="column">
                  <wp:posOffset>4635731</wp:posOffset>
                </wp:positionH>
                <wp:positionV relativeFrom="paragraph">
                  <wp:posOffset>1015480</wp:posOffset>
                </wp:positionV>
                <wp:extent cx="975360" cy="224790"/>
                <wp:effectExtent l="0" t="0" r="0" b="381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4790"/>
                        </a:xfrm>
                        <a:prstGeom prst="rect">
                          <a:avLst/>
                        </a:prstGeom>
                        <a:solidFill>
                          <a:srgbClr val="00B0F0">
                            <a:alpha val="52157"/>
                          </a:srgbClr>
                        </a:solidFill>
                        <a:ln w="9525">
                          <a:noFill/>
                          <a:miter lim="800000"/>
                          <a:headEnd/>
                          <a:tailEnd/>
                        </a:ln>
                      </wps:spPr>
                      <wps:txbx>
                        <w:txbxContent>
                          <w:p w:rsidR="00992865" w:rsidRPr="00DC5E4D" w:rsidRDefault="00992865" w:rsidP="00DC5E4D">
                            <w:pPr>
                              <w:rPr>
                                <w:b/>
                                <w:i/>
                                <w:sz w:val="16"/>
                                <w:szCs w:val="16"/>
                              </w:rPr>
                            </w:pPr>
                            <w:r>
                              <w:rPr>
                                <w:b/>
                                <w:i/>
                                <w:sz w:val="16"/>
                                <w:szCs w:val="16"/>
                              </w:rPr>
                              <w:t>Palmer Gardens</w:t>
                            </w:r>
                            <w:r w:rsidRPr="00DC5E4D">
                              <w:rPr>
                                <w:b/>
                                <w:i/>
                                <w:sz w:val="16"/>
                                <w:szCs w:val="16"/>
                              </w:rPr>
                              <w:t xml:space="preserv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5pt;margin-top:79.95pt;width:76.8pt;height:17.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" fillcolor="#00b0f0" stroked="f">
                <v:fill opacity="34181f"/>
                <v:textbox>
                  <w:txbxContent>
                    <w:p w:rsidR="00992865" w:rsidRPr="00DC5E4D" w:rsidRDefault="00992865" w:rsidP="00DC5E4D">
                      <w:pPr>
                        <w:rPr>
                          <w:b/>
                          <w:i/>
                          <w:sz w:val="16"/>
                          <w:szCs w:val="16"/>
                        </w:rPr>
                      </w:pPr>
                      <w:r>
                        <w:rPr>
                          <w:b/>
                          <w:i/>
                          <w:sz w:val="16"/>
                          <w:szCs w:val="16"/>
                        </w:rPr>
                        <w:t>Palmer Gardens</w:t>
                      </w:r>
                      <w:r w:rsidRPr="00DC5E4D">
                        <w:rPr>
                          <w:b/>
                          <w:i/>
                          <w:sz w:val="16"/>
                          <w:szCs w:val="16"/>
                        </w:rPr>
                        <w:t xml:space="preserve"> Park</w:t>
                      </w:r>
                    </w:p>
                  </w:txbxContent>
                </v:textbox>
              </v:shape>
            </w:pict>
          </mc:Fallback>
        </mc:AlternateContent>
      </w:r>
      <w:r w:rsidR="00DC5E4D" w:rsidRPr="00DC5E4D">
        <w:rPr>
          <w:rFonts w:ascii="Calibri" w:hAnsi="Calibri"/>
          <w:b/>
          <w:noProof/>
          <w:lang w:eastAsia="en-AU"/>
        </w:rPr>
        <mc:AlternateContent>
          <mc:Choice Requires="wps">
            <w:drawing>
              <wp:anchor distT="0" distB="0" distL="114300" distR="114300" simplePos="0" relativeHeight="251904000" behindDoc="0" locked="0" layoutInCell="1" allowOverlap="1" wp14:anchorId="1DF97E4B" wp14:editId="076ECC88">
                <wp:simplePos x="0" y="0"/>
                <wp:positionH relativeFrom="column">
                  <wp:posOffset>7629525</wp:posOffset>
                </wp:positionH>
                <wp:positionV relativeFrom="paragraph">
                  <wp:posOffset>2345690</wp:posOffset>
                </wp:positionV>
                <wp:extent cx="762000" cy="2247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4790"/>
                        </a:xfrm>
                        <a:prstGeom prst="rect">
                          <a:avLst/>
                        </a:prstGeom>
                        <a:solidFill>
                          <a:srgbClr val="00B0F0">
                            <a:alpha val="52157"/>
                          </a:srgbClr>
                        </a:solidFill>
                        <a:ln w="9525">
                          <a:noFill/>
                          <a:miter lim="800000"/>
                          <a:headEnd/>
                          <a:tailEnd/>
                        </a:ln>
                      </wps:spPr>
                      <wps:txbx>
                        <w:txbxContent>
                          <w:p w:rsidR="00992865" w:rsidRPr="00DC5E4D" w:rsidRDefault="00992865">
                            <w:pPr>
                              <w:rPr>
                                <w:b/>
                                <w:i/>
                                <w:sz w:val="16"/>
                                <w:szCs w:val="16"/>
                              </w:rPr>
                            </w:pPr>
                            <w:r w:rsidRPr="00DC5E4D">
                              <w:rPr>
                                <w:b/>
                                <w:i/>
                                <w:sz w:val="16"/>
                                <w:szCs w:val="16"/>
                              </w:rPr>
                              <w:t>Peace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00.75pt;margin-top:184.7pt;width:60pt;height:1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" fillcolor="#00b0f0" stroked="f">
                <v:fill opacity="34181f"/>
                <v:textbox>
                  <w:txbxContent>
                    <w:p w:rsidR="00992865" w:rsidRPr="00DC5E4D" w:rsidRDefault="00992865">
                      <w:pPr>
                        <w:rPr>
                          <w:b/>
                          <w:i/>
                          <w:sz w:val="16"/>
                          <w:szCs w:val="16"/>
                        </w:rPr>
                      </w:pPr>
                      <w:r w:rsidRPr="00DC5E4D">
                        <w:rPr>
                          <w:b/>
                          <w:i/>
                          <w:sz w:val="16"/>
                          <w:szCs w:val="16"/>
                        </w:rPr>
                        <w:t>Peace Park</w:t>
                      </w:r>
                    </w:p>
                  </w:txbxContent>
                </v:textbox>
              </v:shape>
            </w:pict>
          </mc:Fallback>
        </mc:AlternateContent>
      </w:r>
      <w:r w:rsidR="00B1570B">
        <w:rPr>
          <w:noProof/>
          <w:lang w:eastAsia="en-AU"/>
        </w:rPr>
        <mc:AlternateContent>
          <mc:Choice Requires="wps">
            <w:drawing>
              <wp:anchor distT="0" distB="0" distL="114300" distR="114300" simplePos="0" relativeHeight="251897856" behindDoc="0" locked="0" layoutInCell="1" allowOverlap="1" wp14:anchorId="40A9233F" wp14:editId="33B9F750">
                <wp:simplePos x="0" y="0"/>
                <wp:positionH relativeFrom="column">
                  <wp:posOffset>8162925</wp:posOffset>
                </wp:positionH>
                <wp:positionV relativeFrom="paragraph">
                  <wp:posOffset>3705225</wp:posOffset>
                </wp:positionV>
                <wp:extent cx="875666" cy="59690"/>
                <wp:effectExtent l="38100" t="114300" r="0" b="130810"/>
                <wp:wrapNone/>
                <wp:docPr id="9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666" cy="5969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642.75pt;margin-top:291.75pt;width:68.95pt;height:4.7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" strokecolor="#205867 [1608]" strokeweight="4.5pt">
                <v:stroke startarrow="block" endarrow="block"/>
              </v:shape>
            </w:pict>
          </mc:Fallback>
        </mc:AlternateContent>
      </w:r>
      <w:r w:rsidR="0099182E">
        <w:rPr>
          <w:noProof/>
          <w:lang w:eastAsia="en-AU"/>
        </w:rPr>
        <mc:AlternateContent>
          <mc:Choice Requires="wpg">
            <w:drawing>
              <wp:anchor distT="0" distB="0" distL="114300" distR="114300" simplePos="0" relativeHeight="251868160" behindDoc="0" locked="0" layoutInCell="1" allowOverlap="1" wp14:anchorId="00518039" wp14:editId="51B0BB1C">
                <wp:simplePos x="0" y="0"/>
                <wp:positionH relativeFrom="column">
                  <wp:posOffset>4031673</wp:posOffset>
                </wp:positionH>
                <wp:positionV relativeFrom="paragraph">
                  <wp:posOffset>14786</wp:posOffset>
                </wp:positionV>
                <wp:extent cx="6379070" cy="6412865"/>
                <wp:effectExtent l="0" t="0" r="3175" b="6985"/>
                <wp:wrapNone/>
                <wp:docPr id="79" name="Group 79"/>
                <wp:cNvGraphicFramePr/>
                <a:graphic xmlns:a="http://schemas.openxmlformats.org/drawingml/2006/main">
                  <a:graphicData uri="http://schemas.microsoft.com/office/word/2010/wordprocessingGroup">
                    <wpg:wgp>
                      <wpg:cNvGrpSpPr/>
                      <wpg:grpSpPr>
                        <a:xfrm>
                          <a:off x="0" y="0"/>
                          <a:ext cx="6379070" cy="6412865"/>
                          <a:chOff x="0" y="0"/>
                          <a:chExt cx="6379070" cy="6412865"/>
                        </a:xfrm>
                      </wpg:grpSpPr>
                      <wps:wsp>
                        <wps:cNvPr id="37" name="Freeform 263"/>
                        <wps:cNvSpPr>
                          <a:spLocks/>
                        </wps:cNvSpPr>
                        <wps:spPr bwMode="auto">
                          <a:xfrm>
                            <a:off x="0" y="0"/>
                            <a:ext cx="3943350" cy="2558415"/>
                          </a:xfrm>
                          <a:custGeom>
                            <a:avLst/>
                            <a:gdLst>
                              <a:gd name="T0" fmla="*/ 6210 w 6210"/>
                              <a:gd name="T1" fmla="*/ 0 h 4029"/>
                              <a:gd name="T2" fmla="*/ 690 w 6210"/>
                              <a:gd name="T3" fmla="*/ 1709 h 4029"/>
                              <a:gd name="T4" fmla="*/ 1320 w 6210"/>
                              <a:gd name="T5" fmla="*/ 3720 h 4029"/>
                              <a:gd name="T6" fmla="*/ 10 w 6210"/>
                              <a:gd name="T7" fmla="*/ 4029 h 4029"/>
                              <a:gd name="T8" fmla="*/ 30 w 6210"/>
                              <a:gd name="T9" fmla="*/ 2070 h 4029"/>
                              <a:gd name="T10" fmla="*/ 0 w 6210"/>
                              <a:gd name="T11" fmla="*/ 15 h 4029"/>
                              <a:gd name="T12" fmla="*/ 6210 w 6210"/>
                              <a:gd name="T13" fmla="*/ 0 h 4029"/>
                            </a:gdLst>
                            <a:ahLst/>
                            <a:cxnLst>
                              <a:cxn ang="0">
                                <a:pos x="T0" y="T1"/>
                              </a:cxn>
                              <a:cxn ang="0">
                                <a:pos x="T2" y="T3"/>
                              </a:cxn>
                              <a:cxn ang="0">
                                <a:pos x="T4" y="T5"/>
                              </a:cxn>
                              <a:cxn ang="0">
                                <a:pos x="T6" y="T7"/>
                              </a:cxn>
                              <a:cxn ang="0">
                                <a:pos x="T8" y="T9"/>
                              </a:cxn>
                              <a:cxn ang="0">
                                <a:pos x="T10" y="T11"/>
                              </a:cxn>
                              <a:cxn ang="0">
                                <a:pos x="T12" y="T13"/>
                              </a:cxn>
                            </a:cxnLst>
                            <a:rect l="0" t="0" r="r" b="b"/>
                            <a:pathLst>
                              <a:path w="6210" h="4029">
                                <a:moveTo>
                                  <a:pt x="6210" y="0"/>
                                </a:moveTo>
                                <a:lnTo>
                                  <a:pt x="690" y="1709"/>
                                </a:lnTo>
                                <a:lnTo>
                                  <a:pt x="1320" y="3720"/>
                                </a:lnTo>
                                <a:lnTo>
                                  <a:pt x="10" y="4029"/>
                                </a:lnTo>
                                <a:lnTo>
                                  <a:pt x="30" y="2070"/>
                                </a:lnTo>
                                <a:lnTo>
                                  <a:pt x="0" y="15"/>
                                </a:lnTo>
                                <a:lnTo>
                                  <a:pt x="6210"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6"/>
                        <wps:cNvSpPr>
                          <a:spLocks/>
                        </wps:cNvSpPr>
                        <wps:spPr bwMode="auto">
                          <a:xfrm>
                            <a:off x="0" y="2398816"/>
                            <a:ext cx="3194685" cy="4007485"/>
                          </a:xfrm>
                          <a:custGeom>
                            <a:avLst/>
                            <a:gdLst>
                              <a:gd name="T0" fmla="*/ 1312 w 5031"/>
                              <a:gd name="T1" fmla="*/ 0 h 6311"/>
                              <a:gd name="T2" fmla="*/ 4346 w 5031"/>
                              <a:gd name="T3" fmla="*/ 738 h 6311"/>
                              <a:gd name="T4" fmla="*/ 5031 w 5031"/>
                              <a:gd name="T5" fmla="*/ 6311 h 6311"/>
                              <a:gd name="T6" fmla="*/ 0 w 5031"/>
                              <a:gd name="T7" fmla="*/ 6311 h 6311"/>
                              <a:gd name="T8" fmla="*/ 0 w 5031"/>
                              <a:gd name="T9" fmla="*/ 181 h 6311"/>
                            </a:gdLst>
                            <a:ahLst/>
                            <a:cxnLst>
                              <a:cxn ang="0">
                                <a:pos x="T0" y="T1"/>
                              </a:cxn>
                              <a:cxn ang="0">
                                <a:pos x="T2" y="T3"/>
                              </a:cxn>
                              <a:cxn ang="0">
                                <a:pos x="T4" y="T5"/>
                              </a:cxn>
                              <a:cxn ang="0">
                                <a:pos x="T6" y="T7"/>
                              </a:cxn>
                              <a:cxn ang="0">
                                <a:pos x="T8" y="T9"/>
                              </a:cxn>
                            </a:cxnLst>
                            <a:rect l="0" t="0" r="r" b="b"/>
                            <a:pathLst>
                              <a:path w="5031" h="6311">
                                <a:moveTo>
                                  <a:pt x="1312" y="0"/>
                                </a:moveTo>
                                <a:lnTo>
                                  <a:pt x="4346" y="738"/>
                                </a:lnTo>
                                <a:lnTo>
                                  <a:pt x="5031" y="6311"/>
                                </a:lnTo>
                                <a:lnTo>
                                  <a:pt x="0" y="6311"/>
                                </a:lnTo>
                                <a:lnTo>
                                  <a:pt x="0" y="181"/>
                                </a:lnTo>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68"/>
                        <wps:cNvSpPr>
                          <a:spLocks/>
                        </wps:cNvSpPr>
                        <wps:spPr bwMode="auto">
                          <a:xfrm>
                            <a:off x="3146961" y="4572000"/>
                            <a:ext cx="3225800" cy="1840865"/>
                          </a:xfrm>
                          <a:custGeom>
                            <a:avLst/>
                            <a:gdLst>
                              <a:gd name="T0" fmla="*/ 69 w 5080"/>
                              <a:gd name="T1" fmla="*/ 2899 h 2899"/>
                              <a:gd name="T2" fmla="*/ 0 w 5080"/>
                              <a:gd name="T3" fmla="*/ 2304 h 2899"/>
                              <a:gd name="T4" fmla="*/ 0 w 5080"/>
                              <a:gd name="T5" fmla="*/ 2235 h 2899"/>
                              <a:gd name="T6" fmla="*/ 1705 w 5080"/>
                              <a:gd name="T7" fmla="*/ 2074 h 2899"/>
                              <a:gd name="T8" fmla="*/ 1647 w 5080"/>
                              <a:gd name="T9" fmla="*/ 772 h 2899"/>
                              <a:gd name="T10" fmla="*/ 3053 w 5080"/>
                              <a:gd name="T11" fmla="*/ 1267 h 2899"/>
                              <a:gd name="T12" fmla="*/ 3306 w 5080"/>
                              <a:gd name="T13" fmla="*/ 1279 h 2899"/>
                              <a:gd name="T14" fmla="*/ 3748 w 5080"/>
                              <a:gd name="T15" fmla="*/ 1164 h 2899"/>
                              <a:gd name="T16" fmla="*/ 4078 w 5080"/>
                              <a:gd name="T17" fmla="*/ 979 h 2899"/>
                              <a:gd name="T18" fmla="*/ 4574 w 5080"/>
                              <a:gd name="T19" fmla="*/ 519 h 2899"/>
                              <a:gd name="T20" fmla="*/ 5069 w 5080"/>
                              <a:gd name="T21" fmla="*/ 0 h 2899"/>
                              <a:gd name="T22" fmla="*/ 5080 w 5080"/>
                              <a:gd name="T23" fmla="*/ 2899 h 2899"/>
                              <a:gd name="T24" fmla="*/ 69 w 5080"/>
                              <a:gd name="T25" fmla="*/ 2899 h 2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80" h="2899">
                                <a:moveTo>
                                  <a:pt x="69" y="2899"/>
                                </a:moveTo>
                                <a:lnTo>
                                  <a:pt x="0" y="2304"/>
                                </a:lnTo>
                                <a:lnTo>
                                  <a:pt x="0" y="2235"/>
                                </a:lnTo>
                                <a:lnTo>
                                  <a:pt x="1705" y="2074"/>
                                </a:lnTo>
                                <a:lnTo>
                                  <a:pt x="1647" y="772"/>
                                </a:lnTo>
                                <a:lnTo>
                                  <a:pt x="3053" y="1267"/>
                                </a:lnTo>
                                <a:lnTo>
                                  <a:pt x="3306" y="1279"/>
                                </a:lnTo>
                                <a:lnTo>
                                  <a:pt x="3748" y="1164"/>
                                </a:lnTo>
                                <a:lnTo>
                                  <a:pt x="4078" y="979"/>
                                </a:lnTo>
                                <a:lnTo>
                                  <a:pt x="4574" y="519"/>
                                </a:lnTo>
                                <a:lnTo>
                                  <a:pt x="5069" y="0"/>
                                </a:lnTo>
                                <a:lnTo>
                                  <a:pt x="5080" y="2899"/>
                                </a:lnTo>
                                <a:lnTo>
                                  <a:pt x="69" y="2899"/>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70"/>
                        <wps:cNvSpPr>
                          <a:spLocks/>
                        </wps:cNvSpPr>
                        <wps:spPr bwMode="auto">
                          <a:xfrm>
                            <a:off x="3467595" y="0"/>
                            <a:ext cx="2911475" cy="4734560"/>
                          </a:xfrm>
                          <a:custGeom>
                            <a:avLst/>
                            <a:gdLst>
                              <a:gd name="T0" fmla="*/ 935 w 4585"/>
                              <a:gd name="T1" fmla="*/ 0 h 7456"/>
                              <a:gd name="T2" fmla="*/ 753 w 4585"/>
                              <a:gd name="T3" fmla="*/ 325 h 7456"/>
                              <a:gd name="T4" fmla="*/ 63 w 4585"/>
                              <a:gd name="T5" fmla="*/ 717 h 7456"/>
                              <a:gd name="T6" fmla="*/ 0 w 4585"/>
                              <a:gd name="T7" fmla="*/ 869 h 7456"/>
                              <a:gd name="T8" fmla="*/ 63 w 4585"/>
                              <a:gd name="T9" fmla="*/ 1086 h 7456"/>
                              <a:gd name="T10" fmla="*/ 2721 w 4585"/>
                              <a:gd name="T11" fmla="*/ 4843 h 7456"/>
                              <a:gd name="T12" fmla="*/ 3410 w 4585"/>
                              <a:gd name="T13" fmla="*/ 5048 h 7456"/>
                              <a:gd name="T14" fmla="*/ 4355 w 4585"/>
                              <a:gd name="T15" fmla="*/ 7456 h 7456"/>
                              <a:gd name="T16" fmla="*/ 4585 w 4585"/>
                              <a:gd name="T17" fmla="*/ 7329 h 7456"/>
                              <a:gd name="T18" fmla="*/ 4585 w 4585"/>
                              <a:gd name="T19" fmla="*/ 0 h 7456"/>
                              <a:gd name="T20" fmla="*/ 935 w 4585"/>
                              <a:gd name="T21" fmla="*/ 0 h 7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85" h="7456">
                                <a:moveTo>
                                  <a:pt x="935" y="0"/>
                                </a:moveTo>
                                <a:lnTo>
                                  <a:pt x="753" y="325"/>
                                </a:lnTo>
                                <a:lnTo>
                                  <a:pt x="63" y="717"/>
                                </a:lnTo>
                                <a:lnTo>
                                  <a:pt x="0" y="869"/>
                                </a:lnTo>
                                <a:lnTo>
                                  <a:pt x="63" y="1086"/>
                                </a:lnTo>
                                <a:lnTo>
                                  <a:pt x="2721" y="4843"/>
                                </a:lnTo>
                                <a:lnTo>
                                  <a:pt x="3410" y="5048"/>
                                </a:lnTo>
                                <a:lnTo>
                                  <a:pt x="4355" y="7456"/>
                                </a:lnTo>
                                <a:lnTo>
                                  <a:pt x="4585" y="7329"/>
                                </a:lnTo>
                                <a:lnTo>
                                  <a:pt x="4585" y="0"/>
                                </a:lnTo>
                                <a:lnTo>
                                  <a:pt x="935"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79" o:spid="_x0000_s1026" style="position:absolute;margin-left:317.45pt;margin-top:1.15pt;width:502.3pt;height:504.95pt;z-index:251868160" coordsize="63790,6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">
                <v:shape id="Freeform 263" o:spid="_x0000_s1027" style="position:absolute;width:39433;height:25584;visibility:visible;mso-wrap-style:square;v-text-anchor:top" coordsize="6210,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oGcQA&#10;AADbAAAADwAAAGRycy9kb3ducmV2LnhtbESPT2sCMRTE70K/Q3gFL1KzVahla5RSUDwJ/oH2+Ni8&#10;Jks3L0sS19VPbwShx2FmfsPMl71rREch1p4VvI4LEMSV1zUbBcfD6uUdREzIGhvPpOBCEZaLp8Ec&#10;S+3PvKNun4zIEI4lKrAptaWUsbLkMI59S5y9Xx8cpiyDkTrgOcNdIydF8SYd1pwXLLb0Zan625+c&#10;gm6tzSEcr2ZqJ7Of72JkN9tqp9Twuf/8AJGoT//hR3ujFUxncP+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KBnEAAAA2wAAAA8AAAAAAAAAAAAAAAAAmAIAAGRycy9k&#10;b3ducmV2LnhtbFBLBQYAAAAABAAEAPUAAACJAwAAAAA=&#10;" path="m6210,l690,1709r630,2011l10,4029,30,2070,,15,6210,xe" fillcolor="#969696" stroked="f">
                  <v:fill opacity="39321f"/>
                  <v:path arrowok="t" o:connecttype="custom" o:connectlocs="3943350,0;438150,1085215;838200,2362200;6350,2558415;19050,1314450;0,9525;3943350,0" o:connectangles="0,0,0,0,0,0,0"/>
                </v:shape>
                <v:shape id="Freeform 266" o:spid="_x0000_s1028" style="position:absolute;top:23988;width:31946;height:40075;visibility:visible;mso-wrap-style:square;v-text-anchor:top" coordsize="503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S2cEA&#10;AADbAAAADwAAAGRycy9kb3ducmV2LnhtbERPz2vCMBS+C/sfwhN201SZItUom+AYE4XqLrs9mmdT&#10;1rzUJmvrf28OgseP7/dq09tKtNT40rGCyTgBQZw7XXKh4Oe8Gy1A+ICssXJMCm7kYbN+Gaww1a7j&#10;jNpTKEQMYZ+iAhNCnUrpc0MW/djVxJG7uMZiiLAppG6wi+G2ktMkmUuLJccGgzVtDeV/p3+r4HOr&#10;z9l0dmg7F373/FFdv81xrtTrsH9fggjUh6f44f7SCt7i+v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A0tnBAAAA2wAAAA8AAAAAAAAAAAAAAAAAmAIAAGRycy9kb3du&#10;cmV2LnhtbFBLBQYAAAAABAAEAPUAAACGAwAAAAA=&#10;" path="m1312,l4346,738r685,5573l,6311,,181e" fillcolor="#969696" stroked="f">
                  <v:fill opacity="39321f"/>
                  <v:path arrowok="t" o:connecttype="custom" o:connectlocs="833120,0;2759710,468630;3194685,4007485;0,4007485;0,114935" o:connectangles="0,0,0,0,0"/>
                </v:shape>
                <v:shape id="Freeform 268" o:spid="_x0000_s1029" style="position:absolute;left:31469;top:45720;width:32258;height:18408;visibility:visible;mso-wrap-style:square;v-text-anchor:top" coordsize="5080,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aFcEA&#10;AADbAAAADwAAAGRycy9kb3ducmV2LnhtbERPy4rCMBTdC/5DuMLsbKqjjlSjyMCg+GDwAbO901zb&#10;YnNTmqj1781CcHk47+m8MaW4Ue0Kywp6UQyCOLW64EzB6fjTHYNwHlljaZkUPMjBfNZuTTHR9s57&#10;uh18JkIIuwQV5N5XiZQuzcmgi2xFHLizrQ36AOtM6hrvIdyUsh/HI2mw4NCQY0XfOaWXw9UoWBdf&#10;+P835OVvuedGb467eLDdKfXRaRYTEJ4a/xa/3Cut4DOMDV/C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rmhXBAAAA2wAAAA8AAAAAAAAAAAAAAAAAmAIAAGRycy9kb3du&#10;cmV2LnhtbFBLBQYAAAAABAAEAPUAAACGAwAAAAA=&#10;" path="m69,2899l,2304r,-69l1705,2074,1647,772r1406,495l3306,1279r442,-115l4078,979,4574,519,5069,r11,2899l69,2899xe" fillcolor="#969696" stroked="f">
                  <v:fill opacity="39321f"/>
                  <v:path arrowok="t" o:connecttype="custom" o:connectlocs="43815,1840865;0,1463040;0,1419225;1082675,1316990;1045845,490220;1938655,804545;2099310,812165;2379980,739140;2589530,621665;2904490,329565;3218815,0;3225800,1840865;43815,1840865" o:connectangles="0,0,0,0,0,0,0,0,0,0,0,0,0"/>
                </v:shape>
                <v:shape id="Freeform 270" o:spid="_x0000_s1030" style="position:absolute;left:34675;width:29115;height:47345;visibility:visible;mso-wrap-style:square;v-text-anchor:top" coordsize="4585,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QgsQA&#10;AADbAAAADwAAAGRycy9kb3ducmV2LnhtbESPzWrDMBCE74W+g9hCb42cnxbHiRKcgCGHQkmaB1is&#10;jSVirYylxM7bV4VCj8PMfMOst6NrxZ36YD0rmE4yEMS115YbBefv6i0HESKyxtYzKXhQgO3m+WmN&#10;hfYDH+l+io1IEA4FKjAxdoWUoTbkMEx8R5y8i+8dxiT7RuoehwR3rZxl2Yd0aDktGOxob6i+nm5O&#10;wfCZ53ZXfcl3q2dtZW7l/rEolXp9GcsViEhj/A//tQ9awXwJ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UILEAAAA2wAAAA8AAAAAAAAAAAAAAAAAmAIAAGRycy9k&#10;b3ducmV2LnhtbFBLBQYAAAAABAAEAPUAAACJAwAAAAA=&#10;" path="m935,l753,325,63,717,,869r63,217l2721,4843r689,205l4355,7456r230,-127l4585,,935,xe" fillcolor="#969696" stroked="f">
                  <v:fill opacity="39321f"/>
                  <v:path arrowok="t" o:connecttype="custom" o:connectlocs="593725,0;478155,206375;40005,455295;0,551815;40005,689610;1727835,3075305;2165350,3205480;2765425,4734560;2911475,4653915;2911475,0;593725,0" o:connectangles="0,0,0,0,0,0,0,0,0,0,0"/>
                </v:shape>
              </v:group>
            </w:pict>
          </mc:Fallback>
        </mc:AlternateContent>
      </w:r>
      <w:r w:rsidR="004F09E2">
        <w:rPr>
          <w:noProof/>
          <w:lang w:eastAsia="en-AU"/>
        </w:rPr>
        <mc:AlternateContent>
          <mc:Choice Requires="wps">
            <w:drawing>
              <wp:anchor distT="0" distB="0" distL="114300" distR="114300" simplePos="0" relativeHeight="251875328" behindDoc="0" locked="0" layoutInCell="1" allowOverlap="1" wp14:anchorId="0407080E" wp14:editId="1CCCABA6">
                <wp:simplePos x="0" y="0"/>
                <wp:positionH relativeFrom="column">
                  <wp:posOffset>7086600</wp:posOffset>
                </wp:positionH>
                <wp:positionV relativeFrom="paragraph">
                  <wp:posOffset>5136515</wp:posOffset>
                </wp:positionV>
                <wp:extent cx="83820" cy="704850"/>
                <wp:effectExtent l="133350" t="50165" r="125730" b="54610"/>
                <wp:wrapNone/>
                <wp:docPr id="5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70485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558pt;margin-top:404.45pt;width:6.6pt;height:5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81472" behindDoc="0" locked="0" layoutInCell="1" allowOverlap="1" wp14:anchorId="72E1B95F" wp14:editId="589168F2">
                <wp:simplePos x="0" y="0"/>
                <wp:positionH relativeFrom="column">
                  <wp:posOffset>6864985</wp:posOffset>
                </wp:positionH>
                <wp:positionV relativeFrom="paragraph">
                  <wp:posOffset>3450590</wp:posOffset>
                </wp:positionV>
                <wp:extent cx="59690" cy="533400"/>
                <wp:effectExtent l="64135" t="31115" r="133350" b="54610"/>
                <wp:wrapNone/>
                <wp:docPr id="53"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53340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540.55pt;margin-top:271.7pt;width:4.7pt;height:4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7376" behindDoc="0" locked="0" layoutInCell="1" allowOverlap="1" wp14:anchorId="5D73FA6F" wp14:editId="455B4B17">
                <wp:simplePos x="0" y="0"/>
                <wp:positionH relativeFrom="column">
                  <wp:posOffset>8710295</wp:posOffset>
                </wp:positionH>
                <wp:positionV relativeFrom="paragraph">
                  <wp:posOffset>2430780</wp:posOffset>
                </wp:positionV>
                <wp:extent cx="376555" cy="615950"/>
                <wp:effectExtent l="118745" t="87630" r="28575" b="29845"/>
                <wp:wrapNone/>
                <wp:docPr id="5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6555" cy="61595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685.85pt;margin-top:191.4pt;width:29.65pt;height:48.5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9424" behindDoc="0" locked="0" layoutInCell="1" allowOverlap="1" wp14:anchorId="5A5C983B" wp14:editId="2D48F856">
                <wp:simplePos x="0" y="0"/>
                <wp:positionH relativeFrom="column">
                  <wp:posOffset>8259445</wp:posOffset>
                </wp:positionH>
                <wp:positionV relativeFrom="paragraph">
                  <wp:posOffset>1793240</wp:posOffset>
                </wp:positionV>
                <wp:extent cx="441325" cy="618490"/>
                <wp:effectExtent l="29845" t="31115" r="119380" b="93345"/>
                <wp:wrapNone/>
                <wp:docPr id="50"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61849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650.35pt;margin-top:141.2pt;width:34.75pt;height:48.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8400" behindDoc="0" locked="0" layoutInCell="1" allowOverlap="1" wp14:anchorId="636BBA1B" wp14:editId="36CF86DC">
                <wp:simplePos x="0" y="0"/>
                <wp:positionH relativeFrom="column">
                  <wp:posOffset>7223760</wp:posOffset>
                </wp:positionH>
                <wp:positionV relativeFrom="paragraph">
                  <wp:posOffset>4926965</wp:posOffset>
                </wp:positionV>
                <wp:extent cx="567690" cy="86360"/>
                <wp:effectExtent l="60960" t="40640" r="28575" b="130175"/>
                <wp:wrapNone/>
                <wp:docPr id="4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8636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68.8pt;margin-top:387.95pt;width:44.7pt;height:6.8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6352" behindDoc="0" locked="0" layoutInCell="1" allowOverlap="1" wp14:anchorId="527572B9" wp14:editId="7EBF0403">
                <wp:simplePos x="0" y="0"/>
                <wp:positionH relativeFrom="column">
                  <wp:posOffset>9867900</wp:posOffset>
                </wp:positionH>
                <wp:positionV relativeFrom="paragraph">
                  <wp:posOffset>3872865</wp:posOffset>
                </wp:positionV>
                <wp:extent cx="238125" cy="657860"/>
                <wp:effectExtent l="123825" t="72390" r="28575" b="31750"/>
                <wp:wrapNone/>
                <wp:docPr id="48"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57860"/>
                        </a:xfrm>
                        <a:prstGeom prst="straightConnector1">
                          <a:avLst/>
                        </a:prstGeom>
                        <a:noFill/>
                        <a:ln w="57150">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777pt;margin-top:304.95pt;width:18.75pt;height:51.8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" strokecolor="#205867" strokeweight="4.5pt">
                <v:stroke endarrow="block"/>
              </v:shape>
            </w:pict>
          </mc:Fallback>
        </mc:AlternateContent>
      </w:r>
      <w:r w:rsidR="004F09E2">
        <w:rPr>
          <w:noProof/>
          <w:lang w:eastAsia="en-AU"/>
        </w:rPr>
        <mc:AlternateContent>
          <mc:Choice Requires="wps">
            <w:drawing>
              <wp:anchor distT="0" distB="0" distL="114300" distR="114300" simplePos="0" relativeHeight="251874304" behindDoc="0" locked="0" layoutInCell="1" allowOverlap="1" wp14:anchorId="0109DB02" wp14:editId="72238F33">
                <wp:simplePos x="0" y="0"/>
                <wp:positionH relativeFrom="column">
                  <wp:posOffset>7494270</wp:posOffset>
                </wp:positionH>
                <wp:positionV relativeFrom="paragraph">
                  <wp:posOffset>5136515</wp:posOffset>
                </wp:positionV>
                <wp:extent cx="478155" cy="390525"/>
                <wp:effectExtent l="102870" t="116840" r="104775" b="111760"/>
                <wp:wrapNone/>
                <wp:docPr id="47"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390525"/>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590.1pt;margin-top:404.45pt;width:37.65pt;height:30.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72256" behindDoc="0" locked="0" layoutInCell="1" allowOverlap="1" wp14:anchorId="59398F90" wp14:editId="10456C3F">
                <wp:simplePos x="0" y="0"/>
                <wp:positionH relativeFrom="column">
                  <wp:posOffset>9569450</wp:posOffset>
                </wp:positionH>
                <wp:positionV relativeFrom="paragraph">
                  <wp:posOffset>4926965</wp:posOffset>
                </wp:positionV>
                <wp:extent cx="527050" cy="381000"/>
                <wp:effectExtent l="101600" t="116840" r="95250" b="111760"/>
                <wp:wrapNone/>
                <wp:docPr id="46"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0" cy="38100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753.5pt;margin-top:387.95pt;width:41.5pt;height:30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71232" behindDoc="0" locked="0" layoutInCell="1" allowOverlap="1" wp14:anchorId="525653B3" wp14:editId="54D5D750">
                <wp:simplePos x="0" y="0"/>
                <wp:positionH relativeFrom="column">
                  <wp:posOffset>9315450</wp:posOffset>
                </wp:positionH>
                <wp:positionV relativeFrom="paragraph">
                  <wp:posOffset>4746625</wp:posOffset>
                </wp:positionV>
                <wp:extent cx="47625" cy="780415"/>
                <wp:effectExtent l="133350" t="50800" r="133350" b="45085"/>
                <wp:wrapNone/>
                <wp:docPr id="4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780415"/>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733.5pt;margin-top:373.75pt;width:3.75pt;height:61.4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70208" behindDoc="0" locked="0" layoutInCell="1" allowOverlap="1" wp14:anchorId="2AB1F75F" wp14:editId="086BD327">
                <wp:simplePos x="0" y="0"/>
                <wp:positionH relativeFrom="column">
                  <wp:posOffset>8240395</wp:posOffset>
                </wp:positionH>
                <wp:positionV relativeFrom="paragraph">
                  <wp:posOffset>4555490</wp:posOffset>
                </wp:positionV>
                <wp:extent cx="746125" cy="509270"/>
                <wp:effectExtent l="96520" t="116840" r="90805" b="116840"/>
                <wp:wrapNone/>
                <wp:docPr id="4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125" cy="509270"/>
                        </a:xfrm>
                        <a:prstGeom prst="straightConnector1">
                          <a:avLst/>
                        </a:prstGeom>
                        <a:noFill/>
                        <a:ln w="57150">
                          <a:solidFill>
                            <a:schemeClr val="accent5">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648.85pt;margin-top:358.7pt;width:58.75pt;height:40.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" strokecolor="#205867 [1608]" strokeweight="4.5pt">
                <v:stroke startarrow="block" endarrow="block"/>
              </v:shape>
            </w:pict>
          </mc:Fallback>
        </mc:AlternateContent>
      </w:r>
      <w:r w:rsidR="004F09E2">
        <w:rPr>
          <w:noProof/>
          <w:lang w:eastAsia="en-AU"/>
        </w:rPr>
        <mc:AlternateContent>
          <mc:Choice Requires="wps">
            <w:drawing>
              <wp:anchor distT="0" distB="0" distL="114300" distR="114300" simplePos="0" relativeHeight="251863040" behindDoc="0" locked="0" layoutInCell="1" allowOverlap="1" wp14:anchorId="2B903844" wp14:editId="56CB4BEA">
                <wp:simplePos x="0" y="0"/>
                <wp:positionH relativeFrom="column">
                  <wp:posOffset>3295015</wp:posOffset>
                </wp:positionH>
                <wp:positionV relativeFrom="paragraph">
                  <wp:posOffset>6484620</wp:posOffset>
                </wp:positionV>
                <wp:extent cx="7902575" cy="353060"/>
                <wp:effectExtent l="0" t="0" r="381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257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865" w:rsidRPr="00DD2462" w:rsidRDefault="00992865" w:rsidP="00FD0B0C">
                            <w:pPr>
                              <w:jc w:val="center"/>
                              <w:rPr>
                                <w:rFonts w:ascii="Calibri" w:hAnsi="Calibri" w:cs="Calibri"/>
                                <w:b/>
                                <w:color w:val="5E9629"/>
                                <w:sz w:val="32"/>
                                <w:szCs w:val="32"/>
                              </w:rPr>
                            </w:pPr>
                            <w:r>
                              <w:rPr>
                                <w:rFonts w:ascii="Calibri" w:hAnsi="Calibri" w:cs="Calibri"/>
                                <w:b/>
                                <w:color w:val="5E9629"/>
                                <w:sz w:val="32"/>
                                <w:szCs w:val="32"/>
                              </w:rPr>
                              <w:t>Palmer Gardens/Pangki Pangki, Brougham Gardens/Tantutitingga &amp; Karrawirra (Park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59.45pt;margin-top:510.6pt;width:622.25pt;height:27.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5+iA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" stroked="f">
                <v:textbox>
                  <w:txbxContent>
                    <w:p w:rsidR="00992865" w:rsidRPr="00DD2462" w:rsidRDefault="00992865" w:rsidP="00FD0B0C">
                      <w:pPr>
                        <w:jc w:val="center"/>
                        <w:rPr>
                          <w:rFonts w:ascii="Calibri" w:hAnsi="Calibri" w:cs="Calibri"/>
                          <w:b/>
                          <w:color w:val="5E9629"/>
                          <w:sz w:val="32"/>
                          <w:szCs w:val="32"/>
                        </w:rPr>
                      </w:pPr>
                      <w:r>
                        <w:rPr>
                          <w:rFonts w:ascii="Calibri" w:hAnsi="Calibri" w:cs="Calibri"/>
                          <w:b/>
                          <w:color w:val="5E9629"/>
                          <w:sz w:val="32"/>
                          <w:szCs w:val="32"/>
                        </w:rPr>
                        <w:t>Palmer Gardens/Pangki Pangki, Brougham Gardens/Tantutitingga &amp; Karrawirra (Park 12)</w:t>
                      </w:r>
                    </w:p>
                  </w:txbxContent>
                </v:textbox>
              </v:shape>
            </w:pict>
          </mc:Fallback>
        </mc:AlternateContent>
      </w:r>
      <w:r w:rsidR="00F76DDC">
        <w:rPr>
          <w:noProof/>
          <w:lang w:eastAsia="en-AU"/>
        </w:rPr>
        <w:drawing>
          <wp:inline distT="0" distB="0" distL="0" distR="0" wp14:anchorId="33BD2C79" wp14:editId="7B5FFB64">
            <wp:extent cx="6372225" cy="642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00" t="1127" r="974" b="1127"/>
                    <a:stretch/>
                  </pic:blipFill>
                  <pic:spPr bwMode="auto">
                    <a:xfrm>
                      <a:off x="0" y="0"/>
                      <a:ext cx="6374138" cy="6427079"/>
                    </a:xfrm>
                    <a:prstGeom prst="rect">
                      <a:avLst/>
                    </a:prstGeom>
                    <a:ln>
                      <a:noFill/>
                    </a:ln>
                    <a:extLst>
                      <a:ext uri="{53640926-AAD7-44D8-BBD7-CCE9431645EC}">
                        <a14:shadowObscured xmlns:a14="http://schemas.microsoft.com/office/drawing/2010/main"/>
                      </a:ext>
                    </a:extLst>
                  </pic:spPr>
                </pic:pic>
              </a:graphicData>
            </a:graphic>
          </wp:inline>
        </w:drawing>
      </w:r>
    </w:p>
    <w:p w:rsidR="00104984" w:rsidRPr="009042A0" w:rsidRDefault="004F09E2" w:rsidP="00F76DDC">
      <w:pPr>
        <w:tabs>
          <w:tab w:val="left" w:pos="4287"/>
          <w:tab w:val="center" w:pos="11367"/>
        </w:tabs>
        <w:ind w:left="360"/>
        <w:jc w:val="center"/>
        <w:rPr>
          <w:rFonts w:ascii="Calibri" w:hAnsi="Calibri"/>
          <w:b/>
        </w:rPr>
      </w:pPr>
      <w:r>
        <w:rPr>
          <w:rFonts w:ascii="Calibri" w:hAnsi="Calibri"/>
          <w:b/>
          <w:noProof/>
          <w:lang w:eastAsia="en-AU"/>
        </w:rPr>
        <mc:AlternateContent>
          <mc:Choice Requires="wps">
            <w:drawing>
              <wp:anchor distT="0" distB="0" distL="114300" distR="114300" simplePos="0" relativeHeight="251827200" behindDoc="0" locked="0" layoutInCell="1" allowOverlap="1" wp14:anchorId="2C3C1893" wp14:editId="188792F3">
                <wp:simplePos x="0" y="0"/>
                <wp:positionH relativeFrom="column">
                  <wp:posOffset>5294571</wp:posOffset>
                </wp:positionH>
                <wp:positionV relativeFrom="paragraph">
                  <wp:posOffset>277770</wp:posOffset>
                </wp:positionV>
                <wp:extent cx="4152900" cy="1108710"/>
                <wp:effectExtent l="0" t="0" r="19050" b="15240"/>
                <wp:wrapNone/>
                <wp:docPr id="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108710"/>
                        </a:xfrm>
                        <a:prstGeom prst="rect">
                          <a:avLst/>
                        </a:prstGeom>
                        <a:solidFill>
                          <a:srgbClr val="FFFFFF"/>
                        </a:solidFill>
                        <a:ln w="9525">
                          <a:solidFill>
                            <a:schemeClr val="bg1">
                              <a:lumMod val="100000"/>
                              <a:lumOff val="0"/>
                            </a:schemeClr>
                          </a:solidFill>
                          <a:miter lim="800000"/>
                          <a:headEnd/>
                          <a:tailEnd/>
                        </a:ln>
                      </wps:spPr>
                      <wps:txbx>
                        <w:txbxContent>
                          <w:p w:rsidR="00992865" w:rsidRPr="001D74AE" w:rsidRDefault="00992865" w:rsidP="00690728">
                            <w:pPr>
                              <w:spacing w:after="60"/>
                              <w:rPr>
                                <w:rFonts w:ascii="Calibri" w:hAnsi="Calibri" w:cs="Calibri"/>
                                <w:b/>
                                <w:sz w:val="18"/>
                                <w:szCs w:val="18"/>
                              </w:rPr>
                            </w:pPr>
                            <w:r w:rsidRPr="001D74AE">
                              <w:rPr>
                                <w:rFonts w:ascii="Calibri" w:hAnsi="Calibri" w:cs="Calibri"/>
                                <w:b/>
                                <w:sz w:val="18"/>
                                <w:szCs w:val="18"/>
                              </w:rPr>
                              <w:t>References to A</w:t>
                            </w:r>
                            <w:r>
                              <w:rPr>
                                <w:rFonts w:ascii="Calibri" w:hAnsi="Calibri" w:cs="Calibri"/>
                                <w:b/>
                                <w:sz w:val="18"/>
                                <w:szCs w:val="18"/>
                              </w:rPr>
                              <w:t>delaide Park Lands Management Strategy:</w:t>
                            </w:r>
                          </w:p>
                          <w:p w:rsidR="00992865" w:rsidRDefault="00992865" w:rsidP="00690728">
                            <w:pPr>
                              <w:spacing w:after="0"/>
                              <w:rPr>
                                <w:rFonts w:ascii="Calibri" w:hAnsi="Calibri" w:cs="Calibri"/>
                                <w:sz w:val="18"/>
                                <w:szCs w:val="18"/>
                              </w:rPr>
                            </w:pPr>
                            <w:r w:rsidRPr="00CF2FF3">
                              <w:rPr>
                                <w:rFonts w:ascii="Calibri" w:hAnsi="Calibri" w:cs="Calibri"/>
                                <w:b/>
                                <w:sz w:val="18"/>
                                <w:szCs w:val="18"/>
                              </w:rPr>
                              <w:t>R</w:t>
                            </w:r>
                            <w:r>
                              <w:rPr>
                                <w:rFonts w:ascii="Calibri" w:hAnsi="Calibri" w:cs="Calibri"/>
                                <w:sz w:val="18"/>
                                <w:szCs w:val="18"/>
                              </w:rPr>
                              <w:t xml:space="preserve">     -    Recreation</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PLP</w:t>
                            </w:r>
                            <w:r>
                              <w:rPr>
                                <w:rFonts w:ascii="Calibri" w:hAnsi="Calibri" w:cs="Calibri"/>
                                <w:sz w:val="18"/>
                                <w:szCs w:val="18"/>
                              </w:rPr>
                              <w:t xml:space="preserve">  -    Park Lands Priority</w:t>
                            </w:r>
                          </w:p>
                          <w:p w:rsidR="00992865" w:rsidRDefault="00992865" w:rsidP="00690728">
                            <w:pPr>
                              <w:spacing w:after="0"/>
                              <w:rPr>
                                <w:rFonts w:ascii="Calibri" w:hAnsi="Calibri" w:cs="Calibri"/>
                                <w:sz w:val="18"/>
                                <w:szCs w:val="18"/>
                              </w:rPr>
                            </w:pPr>
                            <w:r w:rsidRPr="00CF2FF3">
                              <w:rPr>
                                <w:rFonts w:ascii="Calibri" w:hAnsi="Calibri" w:cs="Calibri"/>
                                <w:b/>
                                <w:sz w:val="18"/>
                                <w:szCs w:val="18"/>
                              </w:rPr>
                              <w:t>H</w:t>
                            </w:r>
                            <w:r>
                              <w:rPr>
                                <w:rFonts w:ascii="Calibri" w:hAnsi="Calibri" w:cs="Calibri"/>
                                <w:sz w:val="18"/>
                                <w:szCs w:val="18"/>
                              </w:rPr>
                              <w:t xml:space="preserve">     -    Heritage</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S</w:t>
                            </w:r>
                            <w:r>
                              <w:rPr>
                                <w:rFonts w:ascii="Calibri" w:hAnsi="Calibri" w:cs="Calibri"/>
                                <w:sz w:val="18"/>
                                <w:szCs w:val="18"/>
                              </w:rPr>
                              <w:t xml:space="preserve">      -     Strategy </w:t>
                            </w:r>
                          </w:p>
                          <w:p w:rsidR="00992865" w:rsidRDefault="00992865" w:rsidP="00690728">
                            <w:pPr>
                              <w:spacing w:after="0"/>
                              <w:rPr>
                                <w:rFonts w:ascii="Calibri" w:hAnsi="Calibri" w:cs="Calibri"/>
                                <w:sz w:val="18"/>
                                <w:szCs w:val="18"/>
                              </w:rPr>
                            </w:pPr>
                            <w:r w:rsidRPr="00CF2FF3">
                              <w:rPr>
                                <w:rFonts w:ascii="Calibri" w:hAnsi="Calibri" w:cs="Calibri"/>
                                <w:b/>
                                <w:sz w:val="18"/>
                                <w:szCs w:val="18"/>
                              </w:rPr>
                              <w:t>L</w:t>
                            </w:r>
                            <w:r>
                              <w:rPr>
                                <w:rFonts w:ascii="Calibri" w:hAnsi="Calibri" w:cs="Calibri"/>
                                <w:sz w:val="18"/>
                                <w:szCs w:val="18"/>
                              </w:rPr>
                              <w:t xml:space="preserve">      -    Landscape</w:t>
                            </w:r>
                            <w:r>
                              <w:rPr>
                                <w:rFonts w:ascii="Calibri" w:hAnsi="Calibri" w:cs="Calibri"/>
                                <w:sz w:val="18"/>
                                <w:szCs w:val="18"/>
                              </w:rPr>
                              <w:tab/>
                            </w:r>
                            <w:r>
                              <w:rPr>
                                <w:rFonts w:ascii="Calibri" w:hAnsi="Calibri" w:cs="Calibri"/>
                                <w:sz w:val="18"/>
                                <w:szCs w:val="18"/>
                              </w:rPr>
                              <w:tab/>
                            </w:r>
                            <w:r w:rsidRPr="00C47455">
                              <w:rPr>
                                <w:rFonts w:ascii="Calibri" w:hAnsi="Calibri" w:cs="Calibri"/>
                                <w:b/>
                                <w:sz w:val="18"/>
                                <w:szCs w:val="18"/>
                              </w:rPr>
                              <w:t>MP</w:t>
                            </w:r>
                            <w:r>
                              <w:rPr>
                                <w:rFonts w:ascii="Calibri" w:hAnsi="Calibri" w:cs="Calibri"/>
                                <w:sz w:val="18"/>
                                <w:szCs w:val="18"/>
                              </w:rPr>
                              <w:t xml:space="preserve">  -     Management Principles and Strategies </w:t>
                            </w:r>
                          </w:p>
                          <w:p w:rsidR="00992865" w:rsidRDefault="00992865" w:rsidP="00690728">
                            <w:pPr>
                              <w:spacing w:after="0"/>
                              <w:rPr>
                                <w:rFonts w:ascii="Calibri" w:hAnsi="Calibri" w:cs="Calibri"/>
                                <w:sz w:val="18"/>
                                <w:szCs w:val="18"/>
                              </w:rPr>
                            </w:pPr>
                            <w:r w:rsidRPr="00CF2FF3">
                              <w:rPr>
                                <w:rFonts w:ascii="Calibri" w:hAnsi="Calibri" w:cs="Calibri"/>
                                <w:b/>
                                <w:sz w:val="18"/>
                                <w:szCs w:val="18"/>
                              </w:rPr>
                              <w:t>NS</w:t>
                            </w:r>
                            <w:r>
                              <w:rPr>
                                <w:rFonts w:ascii="Calibri" w:hAnsi="Calibri" w:cs="Calibri"/>
                                <w:sz w:val="18"/>
                                <w:szCs w:val="18"/>
                              </w:rPr>
                              <w:t xml:space="preserve">   -    Natural Systems</w:t>
                            </w:r>
                            <w:r>
                              <w:rPr>
                                <w:rFonts w:ascii="Calibri" w:hAnsi="Calibri" w:cs="Calibri"/>
                                <w:sz w:val="18"/>
                                <w:szCs w:val="18"/>
                              </w:rPr>
                              <w:tab/>
                              <w:t xml:space="preserve">2     -      Number refers to relevant strategy or principle   </w:t>
                            </w:r>
                          </w:p>
                          <w:p w:rsidR="00992865" w:rsidRPr="00F76DDC" w:rsidRDefault="00992865" w:rsidP="00690728">
                            <w:pPr>
                              <w:spacing w:after="0"/>
                              <w:rPr>
                                <w:rFonts w:ascii="Calibri" w:hAnsi="Calibri" w:cs="Calibri"/>
                                <w:sz w:val="4"/>
                                <w:szCs w:val="4"/>
                              </w:rPr>
                            </w:pPr>
                          </w:p>
                          <w:p w:rsidR="00992865" w:rsidRPr="00D10132" w:rsidRDefault="00992865" w:rsidP="00690728">
                            <w:pPr>
                              <w:spacing w:after="0"/>
                              <w:rPr>
                                <w:rFonts w:ascii="Calibri" w:hAnsi="Calibri" w:cs="Calibri"/>
                                <w:sz w:val="18"/>
                                <w:szCs w:val="18"/>
                              </w:rPr>
                            </w:pPr>
                            <w:r w:rsidRPr="001D74AE">
                              <w:rPr>
                                <w:rFonts w:ascii="Calibri" w:hAnsi="Calibri" w:cs="Calibri"/>
                                <w:i/>
                                <w:sz w:val="18"/>
                                <w:szCs w:val="18"/>
                              </w:rPr>
                              <w:t>Example:</w:t>
                            </w:r>
                            <w:r>
                              <w:rPr>
                                <w:rFonts w:ascii="Calibri" w:hAnsi="Calibri" w:cs="Calibri"/>
                                <w:sz w:val="18"/>
                                <w:szCs w:val="18"/>
                              </w:rPr>
                              <w:t xml:space="preserve"> H.S.3&amp;4 refers to Heritage Strategies 3 &amp;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2" type="#_x0000_t202" style="position:absolute;left:0;text-align:left;margin-left:416.9pt;margin-top:21.85pt;width:327pt;height:87.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" strokecolor="white [3212]">
                <v:textbox>
                  <w:txbxContent>
                    <w:p w:rsidR="00992865" w:rsidRPr="001D74AE" w:rsidRDefault="00992865" w:rsidP="00690728">
                      <w:pPr>
                        <w:spacing w:after="60"/>
                        <w:rPr>
                          <w:rFonts w:ascii="Calibri" w:hAnsi="Calibri" w:cs="Calibri"/>
                          <w:b/>
                          <w:sz w:val="18"/>
                          <w:szCs w:val="18"/>
                        </w:rPr>
                      </w:pPr>
                      <w:r w:rsidRPr="001D74AE">
                        <w:rPr>
                          <w:rFonts w:ascii="Calibri" w:hAnsi="Calibri" w:cs="Calibri"/>
                          <w:b/>
                          <w:sz w:val="18"/>
                          <w:szCs w:val="18"/>
                        </w:rPr>
                        <w:t>References to A</w:t>
                      </w:r>
                      <w:r>
                        <w:rPr>
                          <w:rFonts w:ascii="Calibri" w:hAnsi="Calibri" w:cs="Calibri"/>
                          <w:b/>
                          <w:sz w:val="18"/>
                          <w:szCs w:val="18"/>
                        </w:rPr>
                        <w:t>delaide Park Lands Management Strategy:</w:t>
                      </w:r>
                    </w:p>
                    <w:p w:rsidR="00992865" w:rsidRDefault="00992865" w:rsidP="00690728">
                      <w:pPr>
                        <w:spacing w:after="0"/>
                        <w:rPr>
                          <w:rFonts w:ascii="Calibri" w:hAnsi="Calibri" w:cs="Calibri"/>
                          <w:sz w:val="18"/>
                          <w:szCs w:val="18"/>
                        </w:rPr>
                      </w:pPr>
                      <w:r w:rsidRPr="00CF2FF3">
                        <w:rPr>
                          <w:rFonts w:ascii="Calibri" w:hAnsi="Calibri" w:cs="Calibri"/>
                          <w:b/>
                          <w:sz w:val="18"/>
                          <w:szCs w:val="18"/>
                        </w:rPr>
                        <w:t>R</w:t>
                      </w:r>
                      <w:r>
                        <w:rPr>
                          <w:rFonts w:ascii="Calibri" w:hAnsi="Calibri" w:cs="Calibri"/>
                          <w:sz w:val="18"/>
                          <w:szCs w:val="18"/>
                        </w:rPr>
                        <w:t xml:space="preserve">     -    Recreation</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PLP</w:t>
                      </w:r>
                      <w:r>
                        <w:rPr>
                          <w:rFonts w:ascii="Calibri" w:hAnsi="Calibri" w:cs="Calibri"/>
                          <w:sz w:val="18"/>
                          <w:szCs w:val="18"/>
                        </w:rPr>
                        <w:t xml:space="preserve">  -    Park Lands Priority</w:t>
                      </w:r>
                    </w:p>
                    <w:p w:rsidR="00992865" w:rsidRDefault="00992865" w:rsidP="00690728">
                      <w:pPr>
                        <w:spacing w:after="0"/>
                        <w:rPr>
                          <w:rFonts w:ascii="Calibri" w:hAnsi="Calibri" w:cs="Calibri"/>
                          <w:sz w:val="18"/>
                          <w:szCs w:val="18"/>
                        </w:rPr>
                      </w:pPr>
                      <w:r w:rsidRPr="00CF2FF3">
                        <w:rPr>
                          <w:rFonts w:ascii="Calibri" w:hAnsi="Calibri" w:cs="Calibri"/>
                          <w:b/>
                          <w:sz w:val="18"/>
                          <w:szCs w:val="18"/>
                        </w:rPr>
                        <w:t>H</w:t>
                      </w:r>
                      <w:r>
                        <w:rPr>
                          <w:rFonts w:ascii="Calibri" w:hAnsi="Calibri" w:cs="Calibri"/>
                          <w:sz w:val="18"/>
                          <w:szCs w:val="18"/>
                        </w:rPr>
                        <w:t xml:space="preserve">     -    Heritage</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S</w:t>
                      </w:r>
                      <w:r>
                        <w:rPr>
                          <w:rFonts w:ascii="Calibri" w:hAnsi="Calibri" w:cs="Calibri"/>
                          <w:sz w:val="18"/>
                          <w:szCs w:val="18"/>
                        </w:rPr>
                        <w:t xml:space="preserve">      -     Strategy </w:t>
                      </w:r>
                    </w:p>
                    <w:p w:rsidR="00992865" w:rsidRDefault="00992865" w:rsidP="00690728">
                      <w:pPr>
                        <w:spacing w:after="0"/>
                        <w:rPr>
                          <w:rFonts w:ascii="Calibri" w:hAnsi="Calibri" w:cs="Calibri"/>
                          <w:sz w:val="18"/>
                          <w:szCs w:val="18"/>
                        </w:rPr>
                      </w:pPr>
                      <w:r w:rsidRPr="00CF2FF3">
                        <w:rPr>
                          <w:rFonts w:ascii="Calibri" w:hAnsi="Calibri" w:cs="Calibri"/>
                          <w:b/>
                          <w:sz w:val="18"/>
                          <w:szCs w:val="18"/>
                        </w:rPr>
                        <w:t>L</w:t>
                      </w:r>
                      <w:r>
                        <w:rPr>
                          <w:rFonts w:ascii="Calibri" w:hAnsi="Calibri" w:cs="Calibri"/>
                          <w:sz w:val="18"/>
                          <w:szCs w:val="18"/>
                        </w:rPr>
                        <w:t xml:space="preserve">      -    Landscape</w:t>
                      </w:r>
                      <w:r>
                        <w:rPr>
                          <w:rFonts w:ascii="Calibri" w:hAnsi="Calibri" w:cs="Calibri"/>
                          <w:sz w:val="18"/>
                          <w:szCs w:val="18"/>
                        </w:rPr>
                        <w:tab/>
                      </w:r>
                      <w:r>
                        <w:rPr>
                          <w:rFonts w:ascii="Calibri" w:hAnsi="Calibri" w:cs="Calibri"/>
                          <w:sz w:val="18"/>
                          <w:szCs w:val="18"/>
                        </w:rPr>
                        <w:tab/>
                      </w:r>
                      <w:r w:rsidRPr="00C47455">
                        <w:rPr>
                          <w:rFonts w:ascii="Calibri" w:hAnsi="Calibri" w:cs="Calibri"/>
                          <w:b/>
                          <w:sz w:val="18"/>
                          <w:szCs w:val="18"/>
                        </w:rPr>
                        <w:t>MP</w:t>
                      </w:r>
                      <w:r>
                        <w:rPr>
                          <w:rFonts w:ascii="Calibri" w:hAnsi="Calibri" w:cs="Calibri"/>
                          <w:sz w:val="18"/>
                          <w:szCs w:val="18"/>
                        </w:rPr>
                        <w:t xml:space="preserve">  -     Management Principles and Strategies </w:t>
                      </w:r>
                    </w:p>
                    <w:p w:rsidR="00992865" w:rsidRDefault="00992865" w:rsidP="00690728">
                      <w:pPr>
                        <w:spacing w:after="0"/>
                        <w:rPr>
                          <w:rFonts w:ascii="Calibri" w:hAnsi="Calibri" w:cs="Calibri"/>
                          <w:sz w:val="18"/>
                          <w:szCs w:val="18"/>
                        </w:rPr>
                      </w:pPr>
                      <w:r w:rsidRPr="00CF2FF3">
                        <w:rPr>
                          <w:rFonts w:ascii="Calibri" w:hAnsi="Calibri" w:cs="Calibri"/>
                          <w:b/>
                          <w:sz w:val="18"/>
                          <w:szCs w:val="18"/>
                        </w:rPr>
                        <w:t>NS</w:t>
                      </w:r>
                      <w:r>
                        <w:rPr>
                          <w:rFonts w:ascii="Calibri" w:hAnsi="Calibri" w:cs="Calibri"/>
                          <w:sz w:val="18"/>
                          <w:szCs w:val="18"/>
                        </w:rPr>
                        <w:t xml:space="preserve">   -    Natural Systems</w:t>
                      </w:r>
                      <w:r>
                        <w:rPr>
                          <w:rFonts w:ascii="Calibri" w:hAnsi="Calibri" w:cs="Calibri"/>
                          <w:sz w:val="18"/>
                          <w:szCs w:val="18"/>
                        </w:rPr>
                        <w:tab/>
                        <w:t xml:space="preserve">2     -      Number refers to relevant strategy or principle   </w:t>
                      </w:r>
                    </w:p>
                    <w:p w:rsidR="00992865" w:rsidRPr="00F76DDC" w:rsidRDefault="00992865" w:rsidP="00690728">
                      <w:pPr>
                        <w:spacing w:after="0"/>
                        <w:rPr>
                          <w:rFonts w:ascii="Calibri" w:hAnsi="Calibri" w:cs="Calibri"/>
                          <w:sz w:val="4"/>
                          <w:szCs w:val="4"/>
                        </w:rPr>
                      </w:pPr>
                    </w:p>
                    <w:p w:rsidR="00992865" w:rsidRPr="00D10132" w:rsidRDefault="00992865" w:rsidP="00690728">
                      <w:pPr>
                        <w:spacing w:after="0"/>
                        <w:rPr>
                          <w:rFonts w:ascii="Calibri" w:hAnsi="Calibri" w:cs="Calibri"/>
                          <w:sz w:val="18"/>
                          <w:szCs w:val="18"/>
                        </w:rPr>
                      </w:pPr>
                      <w:r w:rsidRPr="001D74AE">
                        <w:rPr>
                          <w:rFonts w:ascii="Calibri" w:hAnsi="Calibri" w:cs="Calibri"/>
                          <w:i/>
                          <w:sz w:val="18"/>
                          <w:szCs w:val="18"/>
                        </w:rPr>
                        <w:t>Example:</w:t>
                      </w:r>
                      <w:r>
                        <w:rPr>
                          <w:rFonts w:ascii="Calibri" w:hAnsi="Calibri" w:cs="Calibri"/>
                          <w:sz w:val="18"/>
                          <w:szCs w:val="18"/>
                        </w:rPr>
                        <w:t xml:space="preserve"> H.S.3&amp;4 refers to Heritage Strategies 3 &amp; 4                </w:t>
                      </w:r>
                    </w:p>
                  </w:txbxContent>
                </v:textbox>
              </v:shape>
            </w:pict>
          </mc:Fallback>
        </mc:AlternateContent>
      </w:r>
      <w:r>
        <w:rPr>
          <w:noProof/>
          <w:lang w:eastAsia="en-AU"/>
        </w:rPr>
        <mc:AlternateContent>
          <mc:Choice Requires="wps">
            <w:drawing>
              <wp:anchor distT="0" distB="0" distL="114300" distR="114300" simplePos="0" relativeHeight="251811840" behindDoc="0" locked="0" layoutInCell="1" allowOverlap="1" wp14:anchorId="241D3C10" wp14:editId="1095E5BE">
                <wp:simplePos x="0" y="0"/>
                <wp:positionH relativeFrom="column">
                  <wp:posOffset>2977515</wp:posOffset>
                </wp:positionH>
                <wp:positionV relativeFrom="paragraph">
                  <wp:posOffset>5736590</wp:posOffset>
                </wp:positionV>
                <wp:extent cx="8941435" cy="385445"/>
                <wp:effectExtent l="0" t="0" r="0" b="0"/>
                <wp:wrapNone/>
                <wp:docPr id="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14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DC3CF2" w:rsidRDefault="00992865" w:rsidP="00690728">
                            <w:pPr>
                              <w:jc w:val="center"/>
                              <w:rPr>
                                <w:b/>
                                <w:color w:val="5E9629"/>
                                <w:sz w:val="28"/>
                                <w:szCs w:val="28"/>
                              </w:rPr>
                            </w:pPr>
                            <w:r>
                              <w:rPr>
                                <w:rFonts w:ascii="Calibri" w:hAnsi="Calibri"/>
                                <w:b/>
                                <w:iCs/>
                                <w:color w:val="5E9629"/>
                                <w:sz w:val="28"/>
                                <w:szCs w:val="28"/>
                              </w:rPr>
                              <w:t>Parks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3" type="#_x0000_t202" style="position:absolute;left:0;text-align:left;margin-left:234.45pt;margin-top:451.7pt;width:704.05pt;height:30.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73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" filled="f" stroked="f">
                <v:textbox>
                  <w:txbxContent>
                    <w:p w:rsidR="00992865" w:rsidRPr="00DC3CF2" w:rsidRDefault="00992865" w:rsidP="00690728">
                      <w:pPr>
                        <w:jc w:val="center"/>
                        <w:rPr>
                          <w:b/>
                          <w:color w:val="5E9629"/>
                          <w:sz w:val="28"/>
                          <w:szCs w:val="28"/>
                        </w:rPr>
                      </w:pPr>
                      <w:r>
                        <w:rPr>
                          <w:rFonts w:ascii="Calibri" w:hAnsi="Calibri"/>
                          <w:b/>
                          <w:iCs/>
                          <w:color w:val="5E9629"/>
                          <w:sz w:val="28"/>
                          <w:szCs w:val="28"/>
                        </w:rPr>
                        <w:t>Parks 2-5</w:t>
                      </w:r>
                    </w:p>
                  </w:txbxContent>
                </v:textbox>
              </v:shape>
            </w:pict>
          </mc:Fallback>
        </mc:AlternateContent>
      </w:r>
      <w:r>
        <w:rPr>
          <w:noProof/>
          <w:lang w:eastAsia="en-AU"/>
        </w:rPr>
        <mc:AlternateContent>
          <mc:Choice Requires="wps">
            <w:drawing>
              <wp:anchor distT="0" distB="0" distL="114300" distR="114300" simplePos="0" relativeHeight="251802624" behindDoc="0" locked="0" layoutInCell="1" allowOverlap="1" wp14:anchorId="619B58C7" wp14:editId="1FA9B152">
                <wp:simplePos x="0" y="0"/>
                <wp:positionH relativeFrom="column">
                  <wp:posOffset>3105150</wp:posOffset>
                </wp:positionH>
                <wp:positionV relativeFrom="paragraph">
                  <wp:posOffset>3110865</wp:posOffset>
                </wp:positionV>
                <wp:extent cx="31750" cy="8255"/>
                <wp:effectExtent l="0" t="0" r="6350" b="0"/>
                <wp:wrapNone/>
                <wp:docPr id="4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255"/>
                        </a:xfrm>
                        <a:custGeom>
                          <a:avLst/>
                          <a:gdLst>
                            <a:gd name="T0" fmla="*/ 0 w 50"/>
                            <a:gd name="T1" fmla="*/ 13 h 13"/>
                            <a:gd name="T2" fmla="*/ 50 w 50"/>
                            <a:gd name="T3" fmla="*/ 0 h 13"/>
                            <a:gd name="T4" fmla="*/ 0 w 50"/>
                            <a:gd name="T5" fmla="*/ 13 h 13"/>
                          </a:gdLst>
                          <a:ahLst/>
                          <a:cxnLst>
                            <a:cxn ang="0">
                              <a:pos x="T0" y="T1"/>
                            </a:cxn>
                            <a:cxn ang="0">
                              <a:pos x="T2" y="T3"/>
                            </a:cxn>
                            <a:cxn ang="0">
                              <a:pos x="T4" y="T5"/>
                            </a:cxn>
                          </a:cxnLst>
                          <a:rect l="0" t="0" r="r" b="b"/>
                          <a:pathLst>
                            <a:path w="50" h="13">
                              <a:moveTo>
                                <a:pt x="0" y="13"/>
                              </a:moveTo>
                              <a:cubicBezTo>
                                <a:pt x="17" y="9"/>
                                <a:pt x="50" y="0"/>
                                <a:pt x="50" y="0"/>
                              </a:cubicBezTo>
                              <a:cubicBezTo>
                                <a:pt x="50" y="0"/>
                                <a:pt x="17" y="9"/>
                                <a:pt x="0" y="1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244.5pt;margin-top:244.95pt;width:2.5pt;height:.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" path="m,13c17,9,50,,50,,50,,17,9,,13xe">
                <v:path arrowok="t" o:connecttype="custom" o:connectlocs="0,8255;31750,0;0,8255" o:connectangles="0,0,0"/>
              </v:shape>
            </w:pict>
          </mc:Fallback>
        </mc:AlternateContent>
      </w:r>
      <w:r w:rsidR="002A4029">
        <w:rPr>
          <w:rFonts w:ascii="Calibri" w:hAnsi="Calibri"/>
          <w:b/>
          <w:noProof/>
          <w:lang w:eastAsia="en-AU"/>
        </w:rPr>
        <w:t xml:space="preserve"> </w:t>
      </w:r>
    </w:p>
    <w:p w:rsidR="00DC5E4D" w:rsidRDefault="009A37AC" w:rsidP="00DC5E4D">
      <w:r>
        <w:rPr>
          <w:rFonts w:ascii="Calibri" w:hAnsi="Calibri"/>
          <w:color w:val="FF0000"/>
        </w:rPr>
        <w:t xml:space="preserve"> </w:t>
      </w:r>
    </w:p>
    <w:p w:rsidR="00BA1709" w:rsidRDefault="00BA1709" w:rsidP="004C635B">
      <w:pPr>
        <w:tabs>
          <w:tab w:val="left" w:pos="3179"/>
        </w:tabs>
        <w:rPr>
          <w:rFonts w:ascii="Calibri" w:hAnsi="Calibri"/>
          <w:color w:val="FF0000"/>
        </w:rPr>
      </w:pPr>
    </w:p>
    <w:p w:rsidR="00B354BF" w:rsidRDefault="00B354BF" w:rsidP="004C635B">
      <w:pPr>
        <w:tabs>
          <w:tab w:val="left" w:pos="3179"/>
        </w:tabs>
        <w:rPr>
          <w:rFonts w:ascii="Calibri" w:hAnsi="Calibri"/>
          <w:color w:val="FF0000"/>
        </w:rPr>
        <w:sectPr w:rsidR="00B354BF" w:rsidSect="00E21A88">
          <w:headerReference w:type="default" r:id="rId17"/>
          <w:footerReference w:type="default" r:id="rId18"/>
          <w:pgSz w:w="23814" w:h="16839" w:orient="landscape" w:code="8"/>
          <w:pgMar w:top="720" w:right="720" w:bottom="720" w:left="720" w:header="708" w:footer="708" w:gutter="0"/>
          <w:cols w:space="708"/>
          <w:docGrid w:linePitch="360"/>
        </w:sectPr>
      </w:pPr>
    </w:p>
    <w:p w:rsidR="006C0EDD" w:rsidRDefault="006C0EDD" w:rsidP="004C635B">
      <w:pPr>
        <w:tabs>
          <w:tab w:val="left" w:pos="3179"/>
        </w:tabs>
        <w:rPr>
          <w:rFonts w:ascii="Calibri" w:hAnsi="Calibri"/>
          <w:color w:val="FF0000"/>
        </w:rPr>
      </w:pPr>
    </w:p>
    <w:p w:rsidR="001B1292" w:rsidRDefault="001B1292" w:rsidP="00433785">
      <w:pPr>
        <w:tabs>
          <w:tab w:val="left" w:pos="3179"/>
        </w:tabs>
        <w:ind w:left="284"/>
        <w:rPr>
          <w:rFonts w:ascii="Calibri" w:hAnsi="Calibri" w:cs="Calibri"/>
          <w:b/>
          <w:color w:val="5E9629"/>
          <w:sz w:val="32"/>
          <w:szCs w:val="32"/>
        </w:rPr>
      </w:pPr>
      <w:r w:rsidRPr="001B1292">
        <w:rPr>
          <w:rFonts w:ascii="Calibri" w:hAnsi="Calibri" w:cs="Calibri"/>
          <w:b/>
          <w:color w:val="5E9629"/>
          <w:sz w:val="32"/>
          <w:szCs w:val="32"/>
        </w:rPr>
        <w:t xml:space="preserve">Prince </w:t>
      </w:r>
      <w:r>
        <w:rPr>
          <w:rFonts w:ascii="Calibri" w:hAnsi="Calibri" w:cs="Calibri"/>
          <w:b/>
          <w:color w:val="5E9629"/>
          <w:sz w:val="32"/>
          <w:szCs w:val="32"/>
        </w:rPr>
        <w:t>H</w:t>
      </w:r>
      <w:r w:rsidRPr="001B1292">
        <w:rPr>
          <w:rFonts w:ascii="Calibri" w:hAnsi="Calibri" w:cs="Calibri"/>
          <w:b/>
          <w:color w:val="5E9629"/>
          <w:sz w:val="32"/>
          <w:szCs w:val="32"/>
        </w:rPr>
        <w:t>enry</w:t>
      </w:r>
      <w:r>
        <w:rPr>
          <w:rFonts w:ascii="Calibri" w:hAnsi="Calibri" w:cs="Calibri"/>
          <w:b/>
          <w:color w:val="5E9629"/>
          <w:sz w:val="32"/>
          <w:szCs w:val="32"/>
        </w:rPr>
        <w:t xml:space="preserve"> Gardens</w:t>
      </w:r>
      <w:r w:rsidRPr="001B1292">
        <w:rPr>
          <w:rFonts w:ascii="Calibri" w:hAnsi="Calibri" w:cs="Calibri"/>
          <w:b/>
          <w:color w:val="5E9629"/>
          <w:sz w:val="32"/>
          <w:szCs w:val="32"/>
        </w:rPr>
        <w:t xml:space="preserve"> </w:t>
      </w:r>
      <w:r w:rsidR="0024795C">
        <w:rPr>
          <w:rFonts w:ascii="Calibri" w:hAnsi="Calibri" w:cs="Calibri"/>
          <w:b/>
          <w:color w:val="5E9629"/>
          <w:sz w:val="32"/>
          <w:szCs w:val="32"/>
        </w:rPr>
        <w:t xml:space="preserve">(part of Karrawirra (Park 12) </w:t>
      </w:r>
    </w:p>
    <w:p w:rsidR="001B1292" w:rsidRDefault="00433785" w:rsidP="00433785">
      <w:pPr>
        <w:tabs>
          <w:tab w:val="left" w:pos="3179"/>
        </w:tabs>
        <w:ind w:left="284"/>
        <w:rPr>
          <w:rFonts w:ascii="Calibri" w:hAnsi="Calibri"/>
          <w:color w:val="FF0000"/>
        </w:rPr>
      </w:pPr>
      <w:r>
        <w:rPr>
          <w:noProof/>
          <w:lang w:eastAsia="en-AU"/>
        </w:rPr>
        <mc:AlternateContent>
          <mc:Choice Requires="wps">
            <w:drawing>
              <wp:anchor distT="0" distB="0" distL="114300" distR="114300" simplePos="0" relativeHeight="252005376" behindDoc="0" locked="0" layoutInCell="1" allowOverlap="1" wp14:anchorId="5A2BDFAB" wp14:editId="60307FBB">
                <wp:simplePos x="0" y="0"/>
                <wp:positionH relativeFrom="column">
                  <wp:posOffset>461645</wp:posOffset>
                </wp:positionH>
                <wp:positionV relativeFrom="paragraph">
                  <wp:posOffset>374650</wp:posOffset>
                </wp:positionV>
                <wp:extent cx="5468620" cy="672465"/>
                <wp:effectExtent l="0" t="0" r="0" b="0"/>
                <wp:wrapNone/>
                <wp:docPr id="298" name="Freeform 298"/>
                <wp:cNvGraphicFramePr/>
                <a:graphic xmlns:a="http://schemas.openxmlformats.org/drawingml/2006/main">
                  <a:graphicData uri="http://schemas.microsoft.com/office/word/2010/wordprocessingShape">
                    <wps:wsp>
                      <wps:cNvSpPr/>
                      <wps:spPr>
                        <a:xfrm>
                          <a:off x="0" y="0"/>
                          <a:ext cx="5468620" cy="672465"/>
                        </a:xfrm>
                        <a:custGeom>
                          <a:avLst/>
                          <a:gdLst>
                            <a:gd name="connsiteX0" fmla="*/ 34506 w 5469147"/>
                            <a:gd name="connsiteY0" fmla="*/ 483079 h 672860"/>
                            <a:gd name="connsiteX1" fmla="*/ 5469147 w 5469147"/>
                            <a:gd name="connsiteY1" fmla="*/ 0 h 672860"/>
                            <a:gd name="connsiteX2" fmla="*/ 5469147 w 5469147"/>
                            <a:gd name="connsiteY2" fmla="*/ 646981 h 672860"/>
                            <a:gd name="connsiteX3" fmla="*/ 0 w 5469147"/>
                            <a:gd name="connsiteY3" fmla="*/ 672860 h 672860"/>
                            <a:gd name="connsiteX4" fmla="*/ 0 w 5469147"/>
                            <a:gd name="connsiteY4" fmla="*/ 431321 h 672860"/>
                            <a:gd name="connsiteX5" fmla="*/ 77638 w 5469147"/>
                            <a:gd name="connsiteY5" fmla="*/ 448574 h 67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69147" h="672860">
                              <a:moveTo>
                                <a:pt x="34506" y="483079"/>
                              </a:moveTo>
                              <a:lnTo>
                                <a:pt x="5469147" y="0"/>
                              </a:lnTo>
                              <a:lnTo>
                                <a:pt x="5469147" y="646981"/>
                              </a:lnTo>
                              <a:lnTo>
                                <a:pt x="0" y="672860"/>
                              </a:lnTo>
                              <a:lnTo>
                                <a:pt x="0" y="431321"/>
                              </a:lnTo>
                              <a:lnTo>
                                <a:pt x="77638" y="448574"/>
                              </a:lnTo>
                            </a:path>
                          </a:pathLst>
                        </a:custGeom>
                        <a:solidFill>
                          <a:schemeClr val="bg1">
                            <a:lumMod val="50000"/>
                            <a:alpha val="41961"/>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8" o:spid="_x0000_s1026" style="position:absolute;margin-left:36.35pt;margin-top:29.5pt;width:430.6pt;height:52.95pt;z-index:252005376;visibility:visible;mso-wrap-style:square;mso-wrap-distance-left:9pt;mso-wrap-distance-top:0;mso-wrap-distance-right:9pt;mso-wrap-distance-bottom:0;mso-position-horizontal:absolute;mso-position-horizontal-relative:text;mso-position-vertical:absolute;mso-position-vertical-relative:text;v-text-anchor:middle" coordsize="5469147,6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" path="m34506,483079l5469147,r,646981l,672860,,431321r77638,17253e" fillcolor="#7f7f7f [1612]" stroked="f" strokeweight="2pt">
                <v:fill opacity="27499f"/>
                <v:path arrowok="t" o:connecttype="custom" o:connectlocs="34503,482795;5468620,0;5468620,646601;0,672465;0,431068;77631,448311" o:connectangles="0,0,0,0,0,0"/>
              </v:shape>
            </w:pict>
          </mc:Fallback>
        </mc:AlternateContent>
      </w:r>
      <w:r w:rsidR="001B1292" w:rsidRPr="001B1292">
        <w:rPr>
          <w:rFonts w:ascii="Calibri" w:hAnsi="Calibri"/>
          <w:b/>
          <w:noProof/>
          <w:lang w:eastAsia="en-AU"/>
        </w:rPr>
        <mc:AlternateContent>
          <mc:Choice Requires="wps">
            <w:drawing>
              <wp:anchor distT="0" distB="0" distL="114300" distR="114300" simplePos="0" relativeHeight="252009472" behindDoc="0" locked="0" layoutInCell="1" allowOverlap="1" wp14:anchorId="0979A7AD" wp14:editId="1B224C9A">
                <wp:simplePos x="0" y="0"/>
                <wp:positionH relativeFrom="column">
                  <wp:posOffset>1906437</wp:posOffset>
                </wp:positionH>
                <wp:positionV relativeFrom="paragraph">
                  <wp:posOffset>360524</wp:posOffset>
                </wp:positionV>
                <wp:extent cx="1397479" cy="224790"/>
                <wp:effectExtent l="0" t="0" r="0" b="381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24790"/>
                        </a:xfrm>
                        <a:prstGeom prst="rect">
                          <a:avLst/>
                        </a:prstGeom>
                        <a:solidFill>
                          <a:srgbClr val="00B0F0">
                            <a:alpha val="52157"/>
                          </a:srgbClr>
                        </a:solidFill>
                        <a:ln w="9525">
                          <a:noFill/>
                          <a:miter lim="800000"/>
                          <a:headEnd/>
                          <a:tailEnd/>
                        </a:ln>
                      </wps:spPr>
                      <wps:txbx>
                        <w:txbxContent>
                          <w:p w:rsidR="00992865" w:rsidRPr="00DC5E4D" w:rsidRDefault="00992865" w:rsidP="001B1292">
                            <w:pPr>
                              <w:rPr>
                                <w:b/>
                                <w:i/>
                                <w:sz w:val="16"/>
                                <w:szCs w:val="16"/>
                              </w:rPr>
                            </w:pPr>
                            <w:r>
                              <w:rPr>
                                <w:b/>
                                <w:i/>
                                <w:sz w:val="16"/>
                                <w:szCs w:val="16"/>
                              </w:rPr>
                              <w:t>Prince Henry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50.1pt;margin-top:28.4pt;width:110.05pt;height:17.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" fillcolor="#00b0f0" stroked="f">
                <v:fill opacity="34181f"/>
                <v:textbox>
                  <w:txbxContent>
                    <w:p w:rsidR="00992865" w:rsidRPr="00DC5E4D" w:rsidRDefault="00992865" w:rsidP="001B1292">
                      <w:pPr>
                        <w:rPr>
                          <w:b/>
                          <w:i/>
                          <w:sz w:val="16"/>
                          <w:szCs w:val="16"/>
                        </w:rPr>
                      </w:pPr>
                      <w:r>
                        <w:rPr>
                          <w:b/>
                          <w:i/>
                          <w:sz w:val="16"/>
                          <w:szCs w:val="16"/>
                        </w:rPr>
                        <w:t>Prince Henry Gardens</w:t>
                      </w:r>
                    </w:p>
                  </w:txbxContent>
                </v:textbox>
              </v:shape>
            </w:pict>
          </mc:Fallback>
        </mc:AlternateContent>
      </w:r>
      <w:r w:rsidR="002B4F1C">
        <w:rPr>
          <w:noProof/>
          <w:lang w:eastAsia="en-AU"/>
        </w:rPr>
        <mc:AlternateContent>
          <mc:Choice Requires="wps">
            <w:drawing>
              <wp:anchor distT="0" distB="0" distL="114300" distR="114300" simplePos="0" relativeHeight="252017664" behindDoc="0" locked="0" layoutInCell="1" allowOverlap="1" wp14:anchorId="0DE15EA1" wp14:editId="19F80030">
                <wp:simplePos x="0" y="0"/>
                <wp:positionH relativeFrom="column">
                  <wp:posOffset>7646670</wp:posOffset>
                </wp:positionH>
                <wp:positionV relativeFrom="paragraph">
                  <wp:posOffset>5594350</wp:posOffset>
                </wp:positionV>
                <wp:extent cx="478155" cy="390525"/>
                <wp:effectExtent l="102870" t="116840" r="104775" b="111760"/>
                <wp:wrapNone/>
                <wp:docPr id="102"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390525"/>
                        </a:xfrm>
                        <a:prstGeom prst="straightConnector1">
                          <a:avLst/>
                        </a:prstGeom>
                        <a:noFill/>
                        <a:ln w="57150">
                          <a:solidFill>
                            <a:srgbClr val="4BACC6">
                              <a:lumMod val="50000"/>
                              <a:lumOff val="0"/>
                            </a:srgb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7" o:spid="_x0000_s1026" type="#_x0000_t32" style="position:absolute;margin-left:602.1pt;margin-top:440.5pt;width:37.65pt;height:30.75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" strokecolor="#215968" strokeweight="4.5pt">
                <v:stroke startarrow="block" endarrow="block"/>
              </v:shape>
            </w:pict>
          </mc:Fallback>
        </mc:AlternateContent>
      </w:r>
      <w:r w:rsidR="001B1292">
        <w:rPr>
          <w:noProof/>
          <w:lang w:eastAsia="en-AU"/>
        </w:rPr>
        <w:drawing>
          <wp:inline distT="0" distB="0" distL="0" distR="0" wp14:anchorId="64BB0EF1" wp14:editId="77391002">
            <wp:extent cx="5733655" cy="1043796"/>
            <wp:effectExtent l="0" t="0" r="635" b="4445"/>
            <wp:docPr id="297" name="Picture 297" descr="C:\Users\russkath\Documents\prince henry garden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kath\Documents\prince henry gardens map.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300" b="35362"/>
                    <a:stretch/>
                  </pic:blipFill>
                  <pic:spPr bwMode="auto">
                    <a:xfrm>
                      <a:off x="0" y="0"/>
                      <a:ext cx="5731510" cy="1043405"/>
                    </a:xfrm>
                    <a:prstGeom prst="rect">
                      <a:avLst/>
                    </a:prstGeom>
                    <a:noFill/>
                    <a:ln>
                      <a:noFill/>
                    </a:ln>
                    <a:extLst>
                      <a:ext uri="{53640926-AAD7-44D8-BBD7-CCE9431645EC}">
                        <a14:shadowObscured xmlns:a14="http://schemas.microsoft.com/office/drawing/2010/main"/>
                      </a:ext>
                    </a:extLst>
                  </pic:spPr>
                </pic:pic>
              </a:graphicData>
            </a:graphic>
          </wp:inline>
        </w:drawing>
      </w:r>
    </w:p>
    <w:p w:rsidR="001B1292" w:rsidRDefault="009A1FB7" w:rsidP="001B1292">
      <w:pPr>
        <w:tabs>
          <w:tab w:val="left" w:pos="3179"/>
        </w:tabs>
        <w:rPr>
          <w:rFonts w:ascii="Calibri" w:hAnsi="Calibri"/>
          <w:color w:val="FF0000"/>
        </w:rPr>
      </w:pPr>
      <w:r w:rsidRPr="009A1FB7">
        <w:rPr>
          <w:rFonts w:ascii="Calibri" w:hAnsi="Calibri"/>
          <w:noProof/>
          <w:color w:val="FF0000"/>
          <w:lang w:eastAsia="en-AU"/>
        </w:rPr>
        <mc:AlternateContent>
          <mc:Choice Requires="wps">
            <w:drawing>
              <wp:anchor distT="0" distB="0" distL="114300" distR="114300" simplePos="0" relativeHeight="252011520" behindDoc="0" locked="0" layoutInCell="1" allowOverlap="1" wp14:anchorId="63282279" wp14:editId="15BF5EA4">
                <wp:simplePos x="0" y="0"/>
                <wp:positionH relativeFrom="column">
                  <wp:posOffset>0</wp:posOffset>
                </wp:positionH>
                <wp:positionV relativeFrom="paragraph">
                  <wp:posOffset>286385</wp:posOffset>
                </wp:positionV>
                <wp:extent cx="6276975" cy="1790700"/>
                <wp:effectExtent l="0" t="0" r="9525"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790700"/>
                        </a:xfrm>
                        <a:prstGeom prst="rect">
                          <a:avLst/>
                        </a:prstGeom>
                        <a:solidFill>
                          <a:srgbClr val="FFFFFF"/>
                        </a:solidFill>
                        <a:ln w="9525">
                          <a:noFill/>
                          <a:miter lim="800000"/>
                          <a:headEnd/>
                          <a:tailEnd/>
                        </a:ln>
                      </wps:spPr>
                      <wps:txbx>
                        <w:txbxContent>
                          <w:p w:rsidR="00992865" w:rsidRDefault="00992865" w:rsidP="00433785">
                            <w:pPr>
                              <w:widowControl w:val="0"/>
                              <w:spacing w:after="120"/>
                              <w:ind w:left="284"/>
                              <w:jc w:val="both"/>
                              <w:rPr>
                                <w:rFonts w:ascii="Calibri" w:hAnsi="Calibri" w:cs="Calibri"/>
                                <w:b/>
                                <w:color w:val="5E9629"/>
                                <w:sz w:val="18"/>
                                <w:szCs w:val="18"/>
                              </w:rPr>
                            </w:pPr>
                            <w:proofErr w:type="gramStart"/>
                            <w:r w:rsidRPr="001B1292">
                              <w:rPr>
                                <w:rFonts w:ascii="Calibri" w:hAnsi="Calibri" w:cs="Calibri"/>
                                <w:sz w:val="18"/>
                                <w:szCs w:val="18"/>
                              </w:rPr>
                              <w:t>1.3.2</w:t>
                            </w:r>
                            <w:r>
                              <w:rPr>
                                <w:rFonts w:ascii="Calibri" w:hAnsi="Calibri" w:cs="Calibri"/>
                                <w:sz w:val="18"/>
                                <w:szCs w:val="18"/>
                              </w:rPr>
                              <w:t>4  Manage</w:t>
                            </w:r>
                            <w:proofErr w:type="gramEnd"/>
                            <w:r>
                              <w:rPr>
                                <w:rFonts w:ascii="Calibri" w:hAnsi="Calibri" w:cs="Calibri"/>
                                <w:sz w:val="18"/>
                                <w:szCs w:val="18"/>
                              </w:rPr>
                              <w:t xml:space="preserve"> Prince Henry Gardens as a quiet refuge from North Terrace and m</w:t>
                            </w:r>
                            <w:r>
                              <w:rPr>
                                <w:rFonts w:ascii="Calibri" w:hAnsi="Calibri" w:cs="Calibri"/>
                                <w:color w:val="000000" w:themeColor="text1"/>
                                <w:sz w:val="18"/>
                                <w:szCs w:val="18"/>
                              </w:rPr>
                              <w:t xml:space="preserve">aintain and reinforce its </w:t>
                            </w:r>
                            <w:r w:rsidRPr="00DC7CF4">
                              <w:rPr>
                                <w:rFonts w:ascii="Calibri" w:hAnsi="Calibri" w:cs="Calibri"/>
                                <w:b/>
                                <w:color w:val="5E9629"/>
                                <w:sz w:val="18"/>
                                <w:szCs w:val="18"/>
                              </w:rPr>
                              <w:t>structure and formal character</w:t>
                            </w:r>
                            <w:r>
                              <w:rPr>
                                <w:rFonts w:ascii="Calibri" w:hAnsi="Calibri" w:cs="Calibri"/>
                                <w:b/>
                                <w:color w:val="5E9629"/>
                                <w:sz w:val="18"/>
                                <w:szCs w:val="18"/>
                              </w:rPr>
                              <w:t xml:space="preserve">.  </w:t>
                            </w:r>
                          </w:p>
                          <w:p w:rsidR="00992865" w:rsidRDefault="00992865" w:rsidP="00433785">
                            <w:pPr>
                              <w:spacing w:line="240" w:lineRule="auto"/>
                              <w:ind w:left="284"/>
                              <w:jc w:val="both"/>
                              <w:rPr>
                                <w:rFonts w:ascii="Calibri" w:hAnsi="Calibri" w:cs="Calibri"/>
                                <w:color w:val="000000" w:themeColor="text1"/>
                                <w:sz w:val="18"/>
                                <w:szCs w:val="18"/>
                              </w:rPr>
                            </w:pPr>
                            <w:proofErr w:type="gramStart"/>
                            <w:r>
                              <w:rPr>
                                <w:rFonts w:ascii="Calibri" w:hAnsi="Calibri" w:cs="Calibri"/>
                                <w:color w:val="000000" w:themeColor="text1"/>
                                <w:sz w:val="18"/>
                                <w:szCs w:val="18"/>
                              </w:rPr>
                              <w:t xml:space="preserve">1.3.25  </w:t>
                            </w:r>
                            <w:r w:rsidRPr="00816D1C">
                              <w:rPr>
                                <w:rFonts w:ascii="Calibri" w:hAnsi="Calibri" w:cs="Calibri"/>
                                <w:color w:val="000000" w:themeColor="text1"/>
                                <w:sz w:val="18"/>
                                <w:szCs w:val="18"/>
                              </w:rPr>
                              <w:t>Conserve</w:t>
                            </w:r>
                            <w:proofErr w:type="gramEnd"/>
                            <w:r w:rsidRPr="00816D1C">
                              <w:rPr>
                                <w:rFonts w:ascii="Calibri" w:hAnsi="Calibri" w:cs="Calibri"/>
                                <w:color w:val="000000" w:themeColor="text1"/>
                                <w:sz w:val="18"/>
                                <w:szCs w:val="18"/>
                              </w:rPr>
                              <w:t xml:space="preserve"> and manage </w:t>
                            </w:r>
                            <w:r w:rsidRPr="002E4790">
                              <w:rPr>
                                <w:rFonts w:ascii="Calibri" w:hAnsi="Calibri" w:cs="Calibri"/>
                                <w:color w:val="000000" w:themeColor="text1"/>
                                <w:sz w:val="18"/>
                                <w:szCs w:val="18"/>
                              </w:rPr>
                              <w:t>sites of</w:t>
                            </w:r>
                            <w:r w:rsidRPr="00816D1C">
                              <w:rPr>
                                <w:rFonts w:ascii="Calibri" w:hAnsi="Calibri" w:cs="Calibri"/>
                                <w:color w:val="000000" w:themeColor="text1"/>
                                <w:sz w:val="18"/>
                                <w:szCs w:val="18"/>
                              </w:rPr>
                              <w:t xml:space="preserve"> </w:t>
                            </w:r>
                            <w:r w:rsidRPr="00816D1C">
                              <w:rPr>
                                <w:rFonts w:ascii="Calibri" w:hAnsi="Calibri" w:cs="Calibri"/>
                                <w:b/>
                                <w:color w:val="5E9629"/>
                                <w:sz w:val="18"/>
                                <w:szCs w:val="18"/>
                              </w:rPr>
                              <w:t>cultural and historical significance</w:t>
                            </w:r>
                            <w:r w:rsidRPr="00816D1C">
                              <w:rPr>
                                <w:rFonts w:ascii="Calibri" w:hAnsi="Calibri" w:cs="Calibri"/>
                                <w:color w:val="000000" w:themeColor="text1"/>
                                <w:sz w:val="18"/>
                                <w:szCs w:val="18"/>
                              </w:rPr>
                              <w:t xml:space="preserve"> </w:t>
                            </w:r>
                            <w:r>
                              <w:rPr>
                                <w:rFonts w:ascii="Calibri" w:hAnsi="Calibri" w:cs="Calibri"/>
                                <w:color w:val="000000" w:themeColor="text1"/>
                                <w:sz w:val="18"/>
                                <w:szCs w:val="18"/>
                              </w:rPr>
                              <w:t xml:space="preserve">in Prince Henry Gardens </w:t>
                            </w:r>
                            <w:r w:rsidRPr="00B432C4">
                              <w:rPr>
                                <w:rFonts w:ascii="Calibri" w:hAnsi="Calibri" w:cs="Calibri"/>
                                <w:color w:val="000000" w:themeColor="text1"/>
                                <w:sz w:val="18"/>
                                <w:szCs w:val="18"/>
                              </w:rPr>
                              <w:t>and protect</w:t>
                            </w:r>
                            <w:r>
                              <w:rPr>
                                <w:rFonts w:ascii="Calibri" w:hAnsi="Calibri" w:cs="Calibri"/>
                                <w:color w:val="000000" w:themeColor="text1"/>
                                <w:sz w:val="18"/>
                                <w:szCs w:val="18"/>
                              </w:rPr>
                              <w:t xml:space="preserve"> and enhance </w:t>
                            </w:r>
                            <w:r w:rsidRPr="00B432C4">
                              <w:rPr>
                                <w:rFonts w:ascii="Calibri" w:hAnsi="Calibri" w:cs="Calibri"/>
                                <w:color w:val="000000" w:themeColor="text1"/>
                                <w:sz w:val="18"/>
                                <w:szCs w:val="18"/>
                              </w:rPr>
                              <w:t xml:space="preserve">their </w:t>
                            </w:r>
                            <w:r>
                              <w:rPr>
                                <w:rFonts w:ascii="Calibri" w:hAnsi="Calibri" w:cs="Calibri"/>
                                <w:color w:val="000000" w:themeColor="text1"/>
                                <w:sz w:val="18"/>
                                <w:szCs w:val="18"/>
                              </w:rPr>
                              <w:t xml:space="preserve">landscape </w:t>
                            </w:r>
                            <w:r w:rsidRPr="00B432C4">
                              <w:rPr>
                                <w:rFonts w:ascii="Calibri" w:hAnsi="Calibri" w:cs="Calibri"/>
                                <w:color w:val="000000" w:themeColor="text1"/>
                                <w:sz w:val="18"/>
                                <w:szCs w:val="18"/>
                              </w:rPr>
                              <w:t>settings.</w:t>
                            </w:r>
                            <w:r w:rsidRPr="00816D1C">
                              <w:rPr>
                                <w:rFonts w:ascii="Calibri" w:hAnsi="Calibri" w:cs="Calibri"/>
                                <w:color w:val="000000" w:themeColor="text1"/>
                                <w:sz w:val="18"/>
                                <w:szCs w:val="18"/>
                              </w:rPr>
                              <w:t xml:space="preserve"> </w:t>
                            </w:r>
                          </w:p>
                          <w:p w:rsidR="00992865" w:rsidRDefault="00992865" w:rsidP="00433785">
                            <w:pPr>
                              <w:spacing w:line="240" w:lineRule="auto"/>
                              <w:ind w:left="284"/>
                              <w:jc w:val="both"/>
                              <w:rPr>
                                <w:rFonts w:ascii="Calibri" w:hAnsi="Calibri" w:cs="Calibri"/>
                                <w:color w:val="000000" w:themeColor="text1"/>
                                <w:sz w:val="18"/>
                                <w:szCs w:val="18"/>
                              </w:rPr>
                            </w:pPr>
                            <w:proofErr w:type="gramStart"/>
                            <w:r>
                              <w:rPr>
                                <w:rFonts w:ascii="Calibri" w:hAnsi="Calibri" w:cs="Calibri"/>
                                <w:color w:val="000000" w:themeColor="text1"/>
                                <w:sz w:val="18"/>
                                <w:szCs w:val="18"/>
                              </w:rPr>
                              <w:t>1.3.26  Maintain</w:t>
                            </w:r>
                            <w:proofErr w:type="gramEnd"/>
                            <w:r>
                              <w:rPr>
                                <w:rFonts w:ascii="Calibri" w:hAnsi="Calibri" w:cs="Calibri"/>
                                <w:color w:val="000000" w:themeColor="text1"/>
                                <w:sz w:val="18"/>
                                <w:szCs w:val="18"/>
                              </w:rPr>
                              <w:t xml:space="preserve"> the </w:t>
                            </w:r>
                            <w:r w:rsidRPr="00B354BF">
                              <w:rPr>
                                <w:rFonts w:ascii="Calibri" w:hAnsi="Calibri" w:cs="Calibri"/>
                                <w:b/>
                                <w:color w:val="5E9629"/>
                                <w:sz w:val="18"/>
                                <w:szCs w:val="18"/>
                              </w:rPr>
                              <w:t>public toilet</w:t>
                            </w:r>
                            <w:r>
                              <w:rPr>
                                <w:rFonts w:ascii="Calibri" w:hAnsi="Calibri" w:cs="Calibri"/>
                                <w:color w:val="000000" w:themeColor="text1"/>
                                <w:sz w:val="18"/>
                                <w:szCs w:val="18"/>
                              </w:rPr>
                              <w:t xml:space="preserve"> at this location adjacent Government House.</w:t>
                            </w:r>
                          </w:p>
                          <w:p w:rsidR="00992865" w:rsidRPr="00816D1C" w:rsidRDefault="00992865" w:rsidP="00433785">
                            <w:pPr>
                              <w:spacing w:line="240" w:lineRule="auto"/>
                              <w:ind w:left="284"/>
                              <w:jc w:val="both"/>
                              <w:rPr>
                                <w:rFonts w:ascii="Calibri" w:hAnsi="Calibri" w:cs="Calibri"/>
                                <w:color w:val="000000" w:themeColor="text1"/>
                                <w:sz w:val="18"/>
                                <w:szCs w:val="18"/>
                              </w:rPr>
                            </w:pPr>
                            <w:proofErr w:type="gramStart"/>
                            <w:r>
                              <w:rPr>
                                <w:rFonts w:ascii="Calibri" w:hAnsi="Calibri" w:cs="Calibri"/>
                                <w:color w:val="000000" w:themeColor="text1"/>
                                <w:sz w:val="18"/>
                                <w:szCs w:val="18"/>
                              </w:rPr>
                              <w:t>1.3.27  Retain</w:t>
                            </w:r>
                            <w:proofErr w:type="gramEnd"/>
                            <w:r>
                              <w:rPr>
                                <w:rFonts w:ascii="Calibri" w:hAnsi="Calibri" w:cs="Calibri"/>
                                <w:color w:val="000000" w:themeColor="text1"/>
                                <w:sz w:val="18"/>
                                <w:szCs w:val="18"/>
                              </w:rPr>
                              <w:t xml:space="preserve">, conserve and pursue </w:t>
                            </w:r>
                            <w:r w:rsidRPr="00C6091F">
                              <w:rPr>
                                <w:rFonts w:ascii="Calibri" w:hAnsi="Calibri" w:cs="Calibri"/>
                                <w:b/>
                                <w:color w:val="5E9629"/>
                                <w:sz w:val="18"/>
                                <w:szCs w:val="18"/>
                              </w:rPr>
                              <w:t>Local Heritage Listing</w:t>
                            </w:r>
                            <w:r>
                              <w:rPr>
                                <w:rFonts w:ascii="Calibri" w:hAnsi="Calibri" w:cs="Calibri"/>
                                <w:color w:val="000000" w:themeColor="text1"/>
                                <w:sz w:val="18"/>
                                <w:szCs w:val="18"/>
                              </w:rPr>
                              <w:t xml:space="preserve"> of places identified at 2.1.5</w:t>
                            </w:r>
                          </w:p>
                          <w:p w:rsidR="00992865" w:rsidRPr="001B1292" w:rsidRDefault="00992865" w:rsidP="00433785">
                            <w:pPr>
                              <w:widowControl w:val="0"/>
                              <w:spacing w:after="120"/>
                              <w:ind w:left="284"/>
                              <w:jc w:val="both"/>
                              <w:rPr>
                                <w:rFonts w:ascii="Calibri" w:hAnsi="Calibri" w:cs="Calibri"/>
                                <w:sz w:val="18"/>
                                <w:szCs w:val="18"/>
                              </w:rPr>
                            </w:pPr>
                          </w:p>
                          <w:p w:rsidR="00992865" w:rsidRDefault="00992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22.55pt;width:494.25pt;height:14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" stroked="f">
                <v:textbox>
                  <w:txbxContent>
                    <w:p w:rsidR="00992865" w:rsidRDefault="00992865" w:rsidP="00433785">
                      <w:pPr>
                        <w:widowControl w:val="0"/>
                        <w:spacing w:after="120"/>
                        <w:ind w:left="284"/>
                        <w:jc w:val="both"/>
                        <w:rPr>
                          <w:rFonts w:ascii="Calibri" w:hAnsi="Calibri" w:cs="Calibri"/>
                          <w:b/>
                          <w:color w:val="5E9629"/>
                          <w:sz w:val="18"/>
                          <w:szCs w:val="18"/>
                        </w:rPr>
                      </w:pPr>
                      <w:proofErr w:type="gramStart"/>
                      <w:r w:rsidRPr="001B1292">
                        <w:rPr>
                          <w:rFonts w:ascii="Calibri" w:hAnsi="Calibri" w:cs="Calibri"/>
                          <w:sz w:val="18"/>
                          <w:szCs w:val="18"/>
                        </w:rPr>
                        <w:t>1.3.2</w:t>
                      </w:r>
                      <w:r>
                        <w:rPr>
                          <w:rFonts w:ascii="Calibri" w:hAnsi="Calibri" w:cs="Calibri"/>
                          <w:sz w:val="18"/>
                          <w:szCs w:val="18"/>
                        </w:rPr>
                        <w:t>4  Manage</w:t>
                      </w:r>
                      <w:proofErr w:type="gramEnd"/>
                      <w:r>
                        <w:rPr>
                          <w:rFonts w:ascii="Calibri" w:hAnsi="Calibri" w:cs="Calibri"/>
                          <w:sz w:val="18"/>
                          <w:szCs w:val="18"/>
                        </w:rPr>
                        <w:t xml:space="preserve"> Prince Henry Gardens as a quiet refuge from North Terrace and m</w:t>
                      </w:r>
                      <w:r>
                        <w:rPr>
                          <w:rFonts w:ascii="Calibri" w:hAnsi="Calibri" w:cs="Calibri"/>
                          <w:color w:val="000000" w:themeColor="text1"/>
                          <w:sz w:val="18"/>
                          <w:szCs w:val="18"/>
                        </w:rPr>
                        <w:t xml:space="preserve">aintain and reinforce its </w:t>
                      </w:r>
                      <w:r w:rsidRPr="00DC7CF4">
                        <w:rPr>
                          <w:rFonts w:ascii="Calibri" w:hAnsi="Calibri" w:cs="Calibri"/>
                          <w:b/>
                          <w:color w:val="5E9629"/>
                          <w:sz w:val="18"/>
                          <w:szCs w:val="18"/>
                        </w:rPr>
                        <w:t>structure and formal character</w:t>
                      </w:r>
                      <w:r>
                        <w:rPr>
                          <w:rFonts w:ascii="Calibri" w:hAnsi="Calibri" w:cs="Calibri"/>
                          <w:b/>
                          <w:color w:val="5E9629"/>
                          <w:sz w:val="18"/>
                          <w:szCs w:val="18"/>
                        </w:rPr>
                        <w:t xml:space="preserve">.  </w:t>
                      </w:r>
                    </w:p>
                    <w:p w:rsidR="00992865" w:rsidRDefault="00992865" w:rsidP="00433785">
                      <w:pPr>
                        <w:spacing w:line="240" w:lineRule="auto"/>
                        <w:ind w:left="284"/>
                        <w:jc w:val="both"/>
                        <w:rPr>
                          <w:rFonts w:ascii="Calibri" w:hAnsi="Calibri" w:cs="Calibri"/>
                          <w:color w:val="000000" w:themeColor="text1"/>
                          <w:sz w:val="18"/>
                          <w:szCs w:val="18"/>
                        </w:rPr>
                      </w:pPr>
                      <w:proofErr w:type="gramStart"/>
                      <w:r>
                        <w:rPr>
                          <w:rFonts w:ascii="Calibri" w:hAnsi="Calibri" w:cs="Calibri"/>
                          <w:color w:val="000000" w:themeColor="text1"/>
                          <w:sz w:val="18"/>
                          <w:szCs w:val="18"/>
                        </w:rPr>
                        <w:t xml:space="preserve">1.3.25  </w:t>
                      </w:r>
                      <w:r w:rsidRPr="00816D1C">
                        <w:rPr>
                          <w:rFonts w:ascii="Calibri" w:hAnsi="Calibri" w:cs="Calibri"/>
                          <w:color w:val="000000" w:themeColor="text1"/>
                          <w:sz w:val="18"/>
                          <w:szCs w:val="18"/>
                        </w:rPr>
                        <w:t>Conserve</w:t>
                      </w:r>
                      <w:proofErr w:type="gramEnd"/>
                      <w:r w:rsidRPr="00816D1C">
                        <w:rPr>
                          <w:rFonts w:ascii="Calibri" w:hAnsi="Calibri" w:cs="Calibri"/>
                          <w:color w:val="000000" w:themeColor="text1"/>
                          <w:sz w:val="18"/>
                          <w:szCs w:val="18"/>
                        </w:rPr>
                        <w:t xml:space="preserve"> and manage </w:t>
                      </w:r>
                      <w:r w:rsidRPr="002E4790">
                        <w:rPr>
                          <w:rFonts w:ascii="Calibri" w:hAnsi="Calibri" w:cs="Calibri"/>
                          <w:color w:val="000000" w:themeColor="text1"/>
                          <w:sz w:val="18"/>
                          <w:szCs w:val="18"/>
                        </w:rPr>
                        <w:t>sites of</w:t>
                      </w:r>
                      <w:r w:rsidRPr="00816D1C">
                        <w:rPr>
                          <w:rFonts w:ascii="Calibri" w:hAnsi="Calibri" w:cs="Calibri"/>
                          <w:color w:val="000000" w:themeColor="text1"/>
                          <w:sz w:val="18"/>
                          <w:szCs w:val="18"/>
                        </w:rPr>
                        <w:t xml:space="preserve"> </w:t>
                      </w:r>
                      <w:r w:rsidRPr="00816D1C">
                        <w:rPr>
                          <w:rFonts w:ascii="Calibri" w:hAnsi="Calibri" w:cs="Calibri"/>
                          <w:b/>
                          <w:color w:val="5E9629"/>
                          <w:sz w:val="18"/>
                          <w:szCs w:val="18"/>
                        </w:rPr>
                        <w:t>cultural and historical significance</w:t>
                      </w:r>
                      <w:r w:rsidRPr="00816D1C">
                        <w:rPr>
                          <w:rFonts w:ascii="Calibri" w:hAnsi="Calibri" w:cs="Calibri"/>
                          <w:color w:val="000000" w:themeColor="text1"/>
                          <w:sz w:val="18"/>
                          <w:szCs w:val="18"/>
                        </w:rPr>
                        <w:t xml:space="preserve"> </w:t>
                      </w:r>
                      <w:r>
                        <w:rPr>
                          <w:rFonts w:ascii="Calibri" w:hAnsi="Calibri" w:cs="Calibri"/>
                          <w:color w:val="000000" w:themeColor="text1"/>
                          <w:sz w:val="18"/>
                          <w:szCs w:val="18"/>
                        </w:rPr>
                        <w:t xml:space="preserve">in Prince Henry Gardens </w:t>
                      </w:r>
                      <w:r w:rsidRPr="00B432C4">
                        <w:rPr>
                          <w:rFonts w:ascii="Calibri" w:hAnsi="Calibri" w:cs="Calibri"/>
                          <w:color w:val="000000" w:themeColor="text1"/>
                          <w:sz w:val="18"/>
                          <w:szCs w:val="18"/>
                        </w:rPr>
                        <w:t>and protect</w:t>
                      </w:r>
                      <w:r>
                        <w:rPr>
                          <w:rFonts w:ascii="Calibri" w:hAnsi="Calibri" w:cs="Calibri"/>
                          <w:color w:val="000000" w:themeColor="text1"/>
                          <w:sz w:val="18"/>
                          <w:szCs w:val="18"/>
                        </w:rPr>
                        <w:t xml:space="preserve"> and enhance </w:t>
                      </w:r>
                      <w:r w:rsidRPr="00B432C4">
                        <w:rPr>
                          <w:rFonts w:ascii="Calibri" w:hAnsi="Calibri" w:cs="Calibri"/>
                          <w:color w:val="000000" w:themeColor="text1"/>
                          <w:sz w:val="18"/>
                          <w:szCs w:val="18"/>
                        </w:rPr>
                        <w:t xml:space="preserve">their </w:t>
                      </w:r>
                      <w:r>
                        <w:rPr>
                          <w:rFonts w:ascii="Calibri" w:hAnsi="Calibri" w:cs="Calibri"/>
                          <w:color w:val="000000" w:themeColor="text1"/>
                          <w:sz w:val="18"/>
                          <w:szCs w:val="18"/>
                        </w:rPr>
                        <w:t xml:space="preserve">landscape </w:t>
                      </w:r>
                      <w:r w:rsidRPr="00B432C4">
                        <w:rPr>
                          <w:rFonts w:ascii="Calibri" w:hAnsi="Calibri" w:cs="Calibri"/>
                          <w:color w:val="000000" w:themeColor="text1"/>
                          <w:sz w:val="18"/>
                          <w:szCs w:val="18"/>
                        </w:rPr>
                        <w:t>settings.</w:t>
                      </w:r>
                      <w:r w:rsidRPr="00816D1C">
                        <w:rPr>
                          <w:rFonts w:ascii="Calibri" w:hAnsi="Calibri" w:cs="Calibri"/>
                          <w:color w:val="000000" w:themeColor="text1"/>
                          <w:sz w:val="18"/>
                          <w:szCs w:val="18"/>
                        </w:rPr>
                        <w:t xml:space="preserve"> </w:t>
                      </w:r>
                    </w:p>
                    <w:p w:rsidR="00992865" w:rsidRDefault="00992865" w:rsidP="00433785">
                      <w:pPr>
                        <w:spacing w:line="240" w:lineRule="auto"/>
                        <w:ind w:left="284"/>
                        <w:jc w:val="both"/>
                        <w:rPr>
                          <w:rFonts w:ascii="Calibri" w:hAnsi="Calibri" w:cs="Calibri"/>
                          <w:color w:val="000000" w:themeColor="text1"/>
                          <w:sz w:val="18"/>
                          <w:szCs w:val="18"/>
                        </w:rPr>
                      </w:pPr>
                      <w:proofErr w:type="gramStart"/>
                      <w:r>
                        <w:rPr>
                          <w:rFonts w:ascii="Calibri" w:hAnsi="Calibri" w:cs="Calibri"/>
                          <w:color w:val="000000" w:themeColor="text1"/>
                          <w:sz w:val="18"/>
                          <w:szCs w:val="18"/>
                        </w:rPr>
                        <w:t>1.3.26  Maintain</w:t>
                      </w:r>
                      <w:proofErr w:type="gramEnd"/>
                      <w:r>
                        <w:rPr>
                          <w:rFonts w:ascii="Calibri" w:hAnsi="Calibri" w:cs="Calibri"/>
                          <w:color w:val="000000" w:themeColor="text1"/>
                          <w:sz w:val="18"/>
                          <w:szCs w:val="18"/>
                        </w:rPr>
                        <w:t xml:space="preserve"> the </w:t>
                      </w:r>
                      <w:r w:rsidRPr="00B354BF">
                        <w:rPr>
                          <w:rFonts w:ascii="Calibri" w:hAnsi="Calibri" w:cs="Calibri"/>
                          <w:b/>
                          <w:color w:val="5E9629"/>
                          <w:sz w:val="18"/>
                          <w:szCs w:val="18"/>
                        </w:rPr>
                        <w:t>public toilet</w:t>
                      </w:r>
                      <w:r>
                        <w:rPr>
                          <w:rFonts w:ascii="Calibri" w:hAnsi="Calibri" w:cs="Calibri"/>
                          <w:color w:val="000000" w:themeColor="text1"/>
                          <w:sz w:val="18"/>
                          <w:szCs w:val="18"/>
                        </w:rPr>
                        <w:t xml:space="preserve"> at this location adjacent Government House.</w:t>
                      </w:r>
                    </w:p>
                    <w:p w:rsidR="00992865" w:rsidRPr="00816D1C" w:rsidRDefault="00992865" w:rsidP="00433785">
                      <w:pPr>
                        <w:spacing w:line="240" w:lineRule="auto"/>
                        <w:ind w:left="284"/>
                        <w:jc w:val="both"/>
                        <w:rPr>
                          <w:rFonts w:ascii="Calibri" w:hAnsi="Calibri" w:cs="Calibri"/>
                          <w:color w:val="000000" w:themeColor="text1"/>
                          <w:sz w:val="18"/>
                          <w:szCs w:val="18"/>
                        </w:rPr>
                      </w:pPr>
                      <w:proofErr w:type="gramStart"/>
                      <w:r>
                        <w:rPr>
                          <w:rFonts w:ascii="Calibri" w:hAnsi="Calibri" w:cs="Calibri"/>
                          <w:color w:val="000000" w:themeColor="text1"/>
                          <w:sz w:val="18"/>
                          <w:szCs w:val="18"/>
                        </w:rPr>
                        <w:t>1.3.27  Retain</w:t>
                      </w:r>
                      <w:proofErr w:type="gramEnd"/>
                      <w:r>
                        <w:rPr>
                          <w:rFonts w:ascii="Calibri" w:hAnsi="Calibri" w:cs="Calibri"/>
                          <w:color w:val="000000" w:themeColor="text1"/>
                          <w:sz w:val="18"/>
                          <w:szCs w:val="18"/>
                        </w:rPr>
                        <w:t xml:space="preserve">, conserve and pursue </w:t>
                      </w:r>
                      <w:r w:rsidRPr="00C6091F">
                        <w:rPr>
                          <w:rFonts w:ascii="Calibri" w:hAnsi="Calibri" w:cs="Calibri"/>
                          <w:b/>
                          <w:color w:val="5E9629"/>
                          <w:sz w:val="18"/>
                          <w:szCs w:val="18"/>
                        </w:rPr>
                        <w:t>Local Heritage Listing</w:t>
                      </w:r>
                      <w:r>
                        <w:rPr>
                          <w:rFonts w:ascii="Calibri" w:hAnsi="Calibri" w:cs="Calibri"/>
                          <w:color w:val="000000" w:themeColor="text1"/>
                          <w:sz w:val="18"/>
                          <w:szCs w:val="18"/>
                        </w:rPr>
                        <w:t xml:space="preserve"> of places identified at 2.1.5</w:t>
                      </w:r>
                    </w:p>
                    <w:p w:rsidR="00992865" w:rsidRPr="001B1292" w:rsidRDefault="00992865" w:rsidP="00433785">
                      <w:pPr>
                        <w:widowControl w:val="0"/>
                        <w:spacing w:after="120"/>
                        <w:ind w:left="284"/>
                        <w:jc w:val="both"/>
                        <w:rPr>
                          <w:rFonts w:ascii="Calibri" w:hAnsi="Calibri" w:cs="Calibri"/>
                          <w:sz w:val="18"/>
                          <w:szCs w:val="18"/>
                        </w:rPr>
                      </w:pPr>
                    </w:p>
                    <w:p w:rsidR="00992865" w:rsidRDefault="00992865"/>
                  </w:txbxContent>
                </v:textbox>
              </v:shape>
            </w:pict>
          </mc:Fallback>
        </mc:AlternateContent>
      </w: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tabs>
          <w:tab w:val="left" w:pos="3179"/>
        </w:tabs>
        <w:rPr>
          <w:rFonts w:ascii="Calibri" w:hAnsi="Calibri"/>
          <w:color w:val="FF0000"/>
        </w:rPr>
      </w:pPr>
    </w:p>
    <w:p w:rsidR="001B1292" w:rsidRDefault="001B1292" w:rsidP="001B1292">
      <w:pPr>
        <w:widowControl w:val="0"/>
        <w:spacing w:after="120"/>
        <w:jc w:val="both"/>
        <w:rPr>
          <w:rFonts w:ascii="Calibri" w:hAnsi="Calibri" w:cs="Calibri"/>
          <w:sz w:val="18"/>
          <w:szCs w:val="18"/>
        </w:rPr>
      </w:pPr>
    </w:p>
    <w:p w:rsidR="001B1292" w:rsidRPr="001B1292" w:rsidRDefault="001B1292" w:rsidP="001B1292">
      <w:pPr>
        <w:widowControl w:val="0"/>
        <w:spacing w:after="120"/>
        <w:jc w:val="both"/>
        <w:rPr>
          <w:rFonts w:ascii="Calibri" w:hAnsi="Calibri" w:cs="Calibri"/>
          <w:sz w:val="18"/>
          <w:szCs w:val="18"/>
        </w:rPr>
        <w:sectPr w:rsidR="001B1292" w:rsidRPr="001B1292" w:rsidSect="00B354BF">
          <w:headerReference w:type="default" r:id="rId20"/>
          <w:footerReference w:type="default" r:id="rId21"/>
          <w:pgSz w:w="11907" w:h="16839" w:code="9"/>
          <w:pgMar w:top="720" w:right="720" w:bottom="720" w:left="720" w:header="708" w:footer="708" w:gutter="0"/>
          <w:cols w:space="708"/>
          <w:docGrid w:linePitch="360"/>
        </w:sectPr>
      </w:pPr>
    </w:p>
    <w:p w:rsidR="00104984" w:rsidRPr="003F4A41" w:rsidRDefault="00104984" w:rsidP="00E91A58">
      <w:pPr>
        <w:pStyle w:val="ListParagraph"/>
        <w:numPr>
          <w:ilvl w:val="0"/>
          <w:numId w:val="6"/>
        </w:numPr>
        <w:autoSpaceDE w:val="0"/>
        <w:autoSpaceDN w:val="0"/>
        <w:adjustRightInd w:val="0"/>
        <w:spacing w:after="0" w:line="240" w:lineRule="auto"/>
        <w:ind w:hanging="1068"/>
        <w:rPr>
          <w:rFonts w:ascii="Calibri" w:hAnsi="Calibri"/>
          <w:b/>
          <w:color w:val="5E9629"/>
          <w:sz w:val="48"/>
          <w:szCs w:val="48"/>
        </w:rPr>
      </w:pPr>
      <w:r w:rsidRPr="003F4A41">
        <w:rPr>
          <w:rFonts w:ascii="Calibri" w:hAnsi="Calibri"/>
          <w:b/>
          <w:color w:val="5E9629"/>
          <w:sz w:val="48"/>
          <w:szCs w:val="48"/>
        </w:rPr>
        <w:lastRenderedPageBreak/>
        <w:t>Background</w:t>
      </w:r>
    </w:p>
    <w:p w:rsidR="00104984" w:rsidRDefault="00104984" w:rsidP="00104984">
      <w:pPr>
        <w:autoSpaceDE w:val="0"/>
        <w:autoSpaceDN w:val="0"/>
        <w:adjustRightInd w:val="0"/>
        <w:spacing w:after="0" w:line="240" w:lineRule="auto"/>
        <w:rPr>
          <w:rFonts w:ascii="Calibri" w:hAnsi="Calibri"/>
          <w:b/>
        </w:rPr>
      </w:pPr>
    </w:p>
    <w:p w:rsidR="0048445D" w:rsidRDefault="004F09E2" w:rsidP="002B2530">
      <w:pPr>
        <w:spacing w:after="120"/>
        <w:ind w:left="425"/>
        <w:jc w:val="both"/>
        <w:rPr>
          <w:rFonts w:ascii="Calibri" w:hAnsi="Calibri" w:cs="Calibri"/>
          <w:sz w:val="22"/>
        </w:rPr>
      </w:pPr>
      <w:r>
        <w:rPr>
          <w:rFonts w:ascii="Calibri" w:hAnsi="Calibri" w:cs="Calibri"/>
          <w:iCs/>
          <w:noProof/>
          <w:sz w:val="22"/>
          <w:lang w:eastAsia="en-AU"/>
        </w:rPr>
        <mc:AlternateContent>
          <mc:Choice Requires="wps">
            <w:drawing>
              <wp:anchor distT="0" distB="0" distL="114300" distR="114300" simplePos="0" relativeHeight="251826176" behindDoc="0" locked="0" layoutInCell="1" allowOverlap="1" wp14:anchorId="06A7EDA6" wp14:editId="7354AB81">
                <wp:simplePos x="0" y="0"/>
                <wp:positionH relativeFrom="column">
                  <wp:posOffset>-133350</wp:posOffset>
                </wp:positionH>
                <wp:positionV relativeFrom="paragraph">
                  <wp:posOffset>93345</wp:posOffset>
                </wp:positionV>
                <wp:extent cx="6136005" cy="7781925"/>
                <wp:effectExtent l="19050" t="19050" r="17145" b="28575"/>
                <wp:wrapNone/>
                <wp:docPr id="1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7781925"/>
                        </a:xfrm>
                        <a:prstGeom prst="roundRect">
                          <a:avLst>
                            <a:gd name="adj" fmla="val 16667"/>
                          </a:avLst>
                        </a:prstGeom>
                        <a:noFill/>
                        <a:ln w="38100">
                          <a:solidFill>
                            <a:srgbClr val="92D050"/>
                          </a:solidFill>
                          <a:round/>
                          <a:headEnd/>
                          <a:tailEnd/>
                        </a:ln>
                        <a:extLst>
                          <a:ext uri="{909E8E84-426E-40DD-AFC4-6F175D3DCCD1}">
                            <a14:hiddenFill xmlns:a14="http://schemas.microsoft.com/office/drawing/2010/main">
                              <a:solidFill>
                                <a:schemeClr val="accent1">
                                  <a:lumMod val="20000"/>
                                  <a:lumOff val="80000"/>
                                  <a:alpha val="3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style="position:absolute;margin-left:-10.5pt;margin-top:7.35pt;width:483.15pt;height:61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" filled="f" fillcolor="#dbe5f1 [660]" strokecolor="#92d050" strokeweight="3pt">
                <v:fill opacity="19789f"/>
              </v:roundrect>
            </w:pict>
          </mc:Fallback>
        </mc:AlternateContent>
      </w:r>
    </w:p>
    <w:p w:rsidR="006A4223" w:rsidRDefault="006A4223" w:rsidP="0019126A">
      <w:pPr>
        <w:spacing w:after="0"/>
        <w:ind w:left="142"/>
        <w:jc w:val="both"/>
        <w:rPr>
          <w:rFonts w:ascii="Calibri" w:hAnsi="Calibri" w:cs="Calibri"/>
          <w:szCs w:val="24"/>
        </w:rPr>
      </w:pPr>
    </w:p>
    <w:p w:rsidR="009B1A07" w:rsidRDefault="0019126A" w:rsidP="0019126A">
      <w:pPr>
        <w:spacing w:after="0"/>
        <w:ind w:left="142"/>
        <w:jc w:val="both"/>
        <w:rPr>
          <w:rFonts w:ascii="Calibri" w:hAnsi="Calibri" w:cs="Calibri"/>
          <w:szCs w:val="24"/>
        </w:rPr>
      </w:pPr>
      <w:r w:rsidRPr="006A4223">
        <w:rPr>
          <w:rFonts w:ascii="Calibri" w:hAnsi="Calibri" w:cs="Calibri"/>
          <w:b/>
          <w:color w:val="5E9629"/>
          <w:szCs w:val="24"/>
        </w:rPr>
        <w:t>Palmer Gardens/Pangki Pangki, Brougham Gardens/</w:t>
      </w:r>
      <w:r w:rsidR="006B6E35" w:rsidRPr="006A4223">
        <w:rPr>
          <w:rFonts w:ascii="Calibri" w:hAnsi="Calibri" w:cs="Calibri"/>
          <w:b/>
          <w:color w:val="5E9629"/>
          <w:szCs w:val="24"/>
        </w:rPr>
        <w:t>Tantutitingga</w:t>
      </w:r>
      <w:r w:rsidRPr="006A4223">
        <w:rPr>
          <w:rFonts w:ascii="Calibri" w:hAnsi="Calibri" w:cs="Calibri"/>
          <w:b/>
          <w:color w:val="5E9629"/>
          <w:szCs w:val="24"/>
        </w:rPr>
        <w:t xml:space="preserve"> &amp; Karrawirra</w:t>
      </w:r>
      <w:r w:rsidR="00B25F68" w:rsidRPr="006A4223">
        <w:rPr>
          <w:rFonts w:ascii="Calibri" w:hAnsi="Calibri" w:cs="Calibri"/>
          <w:b/>
          <w:color w:val="5E9629"/>
          <w:szCs w:val="24"/>
        </w:rPr>
        <w:t xml:space="preserve"> </w:t>
      </w:r>
      <w:r w:rsidR="00DF030F" w:rsidRPr="006A4223">
        <w:rPr>
          <w:rFonts w:ascii="Calibri" w:hAnsi="Calibri" w:cs="Calibri"/>
          <w:b/>
          <w:color w:val="5E9629"/>
          <w:szCs w:val="24"/>
        </w:rPr>
        <w:t>(Park 12)</w:t>
      </w:r>
      <w:r w:rsidR="00DF030F">
        <w:rPr>
          <w:rFonts w:ascii="Calibri" w:hAnsi="Calibri" w:cs="Calibri"/>
          <w:szCs w:val="24"/>
        </w:rPr>
        <w:t xml:space="preserve"> </w:t>
      </w:r>
      <w:r w:rsidR="00B25F68">
        <w:rPr>
          <w:rFonts w:ascii="Calibri" w:hAnsi="Calibri" w:cs="Calibri"/>
          <w:szCs w:val="24"/>
        </w:rPr>
        <w:t>comprise part</w:t>
      </w:r>
      <w:r w:rsidR="00352FEA">
        <w:rPr>
          <w:rFonts w:ascii="Calibri" w:hAnsi="Calibri" w:cs="Calibri"/>
          <w:szCs w:val="24"/>
        </w:rPr>
        <w:t>s</w:t>
      </w:r>
      <w:r w:rsidR="00B25F68">
        <w:rPr>
          <w:rFonts w:ascii="Calibri" w:hAnsi="Calibri" w:cs="Calibri"/>
          <w:szCs w:val="24"/>
        </w:rPr>
        <w:t xml:space="preserve"> of the </w:t>
      </w:r>
      <w:r w:rsidR="00CD02EA">
        <w:rPr>
          <w:rFonts w:ascii="Calibri" w:hAnsi="Calibri" w:cs="Calibri"/>
          <w:szCs w:val="24"/>
        </w:rPr>
        <w:t xml:space="preserve">central </w:t>
      </w:r>
      <w:r w:rsidR="00B25F68">
        <w:rPr>
          <w:rFonts w:ascii="Calibri" w:hAnsi="Calibri" w:cs="Calibri"/>
          <w:szCs w:val="24"/>
        </w:rPr>
        <w:t>P</w:t>
      </w:r>
      <w:r>
        <w:rPr>
          <w:rFonts w:ascii="Calibri" w:hAnsi="Calibri" w:cs="Calibri"/>
          <w:szCs w:val="24"/>
        </w:rPr>
        <w:t xml:space="preserve">ark </w:t>
      </w:r>
      <w:r w:rsidR="00B25F68">
        <w:rPr>
          <w:rFonts w:ascii="Calibri" w:hAnsi="Calibri" w:cs="Calibri"/>
          <w:szCs w:val="24"/>
        </w:rPr>
        <w:t>L</w:t>
      </w:r>
      <w:r>
        <w:rPr>
          <w:rFonts w:ascii="Calibri" w:hAnsi="Calibri" w:cs="Calibri"/>
          <w:szCs w:val="24"/>
        </w:rPr>
        <w:t xml:space="preserve">ands.  The </w:t>
      </w:r>
      <w:hyperlink r:id="rId22" w:history="1">
        <w:r w:rsidRPr="00AB4633">
          <w:rPr>
            <w:rStyle w:val="Hyperlink"/>
            <w:rFonts w:ascii="Calibri" w:hAnsi="Calibri" w:cs="Calibri"/>
            <w:sz w:val="22"/>
          </w:rPr>
          <w:t>Adelaide Park Lands Landscape Master Plan</w:t>
        </w:r>
      </w:hyperlink>
      <w:r>
        <w:rPr>
          <w:rStyle w:val="Hyperlink"/>
          <w:rFonts w:ascii="Calibri" w:hAnsi="Calibri" w:cs="Calibri"/>
          <w:sz w:val="22"/>
          <w:u w:val="none"/>
        </w:rPr>
        <w:t xml:space="preserve"> </w:t>
      </w:r>
      <w:r w:rsidRPr="00CD02EA">
        <w:rPr>
          <w:rFonts w:ascii="Calibri" w:hAnsi="Calibri" w:cs="Calibri"/>
          <w:szCs w:val="24"/>
        </w:rPr>
        <w:t>identifies fou</w:t>
      </w:r>
      <w:r w:rsidR="00CD02EA">
        <w:rPr>
          <w:rFonts w:ascii="Calibri" w:hAnsi="Calibri" w:cs="Calibri"/>
          <w:szCs w:val="24"/>
        </w:rPr>
        <w:t>r</w:t>
      </w:r>
      <w:r w:rsidRPr="00CD02EA">
        <w:rPr>
          <w:rFonts w:ascii="Calibri" w:hAnsi="Calibri" w:cs="Calibri"/>
          <w:szCs w:val="24"/>
        </w:rPr>
        <w:t xml:space="preserve"> landscape zones in the Park Lands</w:t>
      </w:r>
      <w:r>
        <w:rPr>
          <w:rStyle w:val="Hyperlink"/>
          <w:rFonts w:ascii="Calibri" w:hAnsi="Calibri" w:cs="Calibri"/>
          <w:color w:val="auto"/>
          <w:sz w:val="22"/>
          <w:u w:val="none"/>
        </w:rPr>
        <w:t xml:space="preserve"> - </w:t>
      </w:r>
      <w:r w:rsidRPr="006A4223">
        <w:rPr>
          <w:rFonts w:ascii="Calibri" w:hAnsi="Calibri" w:cs="Calibri"/>
          <w:b/>
          <w:color w:val="5E9629"/>
          <w:szCs w:val="24"/>
        </w:rPr>
        <w:t>Palmer Gardens/Pangki Pangki and Brougham Gardens/</w:t>
      </w:r>
      <w:r w:rsidR="006B6E35" w:rsidRPr="006A4223">
        <w:rPr>
          <w:rFonts w:ascii="Calibri" w:hAnsi="Calibri" w:cs="Calibri"/>
          <w:b/>
          <w:color w:val="5E9629"/>
          <w:szCs w:val="24"/>
        </w:rPr>
        <w:t>Tantutitingga</w:t>
      </w:r>
      <w:r w:rsidRPr="006A4223">
        <w:rPr>
          <w:rFonts w:ascii="Calibri" w:hAnsi="Calibri" w:cs="Calibri"/>
          <w:b/>
          <w:color w:val="5E9629"/>
          <w:szCs w:val="24"/>
        </w:rPr>
        <w:t xml:space="preserve"> &amp; </w:t>
      </w:r>
      <w:r w:rsidR="009B1A07">
        <w:rPr>
          <w:rFonts w:ascii="Calibri" w:hAnsi="Calibri" w:cs="Calibri"/>
          <w:b/>
          <w:color w:val="5E9629"/>
          <w:szCs w:val="24"/>
        </w:rPr>
        <w:t xml:space="preserve">parts of </w:t>
      </w:r>
      <w:r w:rsidRPr="006A4223">
        <w:rPr>
          <w:rFonts w:ascii="Calibri" w:hAnsi="Calibri" w:cs="Calibri"/>
          <w:b/>
          <w:color w:val="5E9629"/>
          <w:szCs w:val="24"/>
        </w:rPr>
        <w:t>Karrawirra</w:t>
      </w:r>
      <w:r w:rsidR="006A4223">
        <w:rPr>
          <w:rFonts w:ascii="Calibri" w:hAnsi="Calibri" w:cs="Calibri"/>
          <w:b/>
          <w:color w:val="5E9629"/>
          <w:szCs w:val="24"/>
        </w:rPr>
        <w:t xml:space="preserve"> (Park 12)</w:t>
      </w:r>
      <w:r>
        <w:rPr>
          <w:rFonts w:ascii="Calibri" w:hAnsi="Calibri" w:cs="Calibri"/>
          <w:szCs w:val="24"/>
        </w:rPr>
        <w:t xml:space="preserve"> are within the Urban Gardens Zone </w:t>
      </w:r>
      <w:r w:rsidR="007B5B09">
        <w:rPr>
          <w:rFonts w:ascii="Calibri" w:hAnsi="Calibri" w:cs="Calibri"/>
          <w:szCs w:val="24"/>
        </w:rPr>
        <w:t>(4)</w:t>
      </w:r>
      <w:r w:rsidR="006A4914">
        <w:rPr>
          <w:rFonts w:ascii="Calibri" w:hAnsi="Calibri" w:cs="Calibri"/>
          <w:szCs w:val="24"/>
        </w:rPr>
        <w:t xml:space="preserve">.  </w:t>
      </w:r>
    </w:p>
    <w:p w:rsidR="009B1A07" w:rsidRDefault="009B1A07" w:rsidP="0019126A">
      <w:pPr>
        <w:spacing w:after="0"/>
        <w:ind w:left="142"/>
        <w:jc w:val="both"/>
        <w:rPr>
          <w:rFonts w:ascii="Calibri" w:hAnsi="Calibri" w:cs="Calibri"/>
          <w:b/>
          <w:color w:val="5E9629"/>
          <w:szCs w:val="24"/>
        </w:rPr>
      </w:pPr>
    </w:p>
    <w:p w:rsidR="007B5B09" w:rsidRDefault="0019126A" w:rsidP="007B5B09">
      <w:pPr>
        <w:spacing w:after="0"/>
        <w:ind w:left="142"/>
        <w:jc w:val="both"/>
        <w:rPr>
          <w:rFonts w:ascii="Calibri" w:hAnsi="Calibri" w:cs="Calibri"/>
          <w:szCs w:val="24"/>
        </w:rPr>
      </w:pPr>
      <w:r w:rsidRPr="009B1A07">
        <w:rPr>
          <w:rFonts w:ascii="Calibri" w:hAnsi="Calibri" w:cs="Calibri"/>
          <w:b/>
          <w:color w:val="5E9629"/>
          <w:szCs w:val="24"/>
        </w:rPr>
        <w:t>Karrawirra</w:t>
      </w:r>
      <w:r w:rsidR="006A4223" w:rsidRPr="009B1A07">
        <w:rPr>
          <w:rFonts w:ascii="Calibri" w:hAnsi="Calibri" w:cs="Calibri"/>
          <w:b/>
          <w:color w:val="5E9629"/>
          <w:szCs w:val="24"/>
        </w:rPr>
        <w:t xml:space="preserve"> (Park 12)</w:t>
      </w:r>
      <w:r w:rsidRPr="009B1A07">
        <w:rPr>
          <w:rFonts w:ascii="Calibri" w:hAnsi="Calibri" w:cs="Calibri"/>
          <w:b/>
          <w:color w:val="5E9629"/>
          <w:szCs w:val="24"/>
        </w:rPr>
        <w:t xml:space="preserve"> </w:t>
      </w:r>
      <w:r>
        <w:rPr>
          <w:rFonts w:ascii="Calibri" w:hAnsi="Calibri" w:cs="Calibri"/>
          <w:szCs w:val="24"/>
        </w:rPr>
        <w:t>is within three zone</w:t>
      </w:r>
      <w:r w:rsidR="007B5B09">
        <w:rPr>
          <w:rFonts w:ascii="Calibri" w:hAnsi="Calibri" w:cs="Calibri"/>
          <w:szCs w:val="24"/>
        </w:rPr>
        <w:t>s including Structured Parkland</w:t>
      </w:r>
      <w:r>
        <w:rPr>
          <w:rFonts w:ascii="Calibri" w:hAnsi="Calibri" w:cs="Calibri"/>
          <w:szCs w:val="24"/>
        </w:rPr>
        <w:t>/Sports</w:t>
      </w:r>
      <w:r w:rsidR="007B5B09">
        <w:rPr>
          <w:rFonts w:ascii="Calibri" w:hAnsi="Calibri" w:cs="Calibri"/>
          <w:szCs w:val="24"/>
        </w:rPr>
        <w:t xml:space="preserve"> Zone (2)</w:t>
      </w:r>
      <w:r>
        <w:rPr>
          <w:rFonts w:ascii="Calibri" w:hAnsi="Calibri" w:cs="Calibri"/>
          <w:szCs w:val="24"/>
        </w:rPr>
        <w:t xml:space="preserve">, Civic, Cultural and Urban Parks </w:t>
      </w:r>
      <w:r w:rsidR="007B5B09">
        <w:rPr>
          <w:rFonts w:ascii="Calibri" w:hAnsi="Calibri" w:cs="Calibri"/>
          <w:szCs w:val="24"/>
        </w:rPr>
        <w:t xml:space="preserve">(3) </w:t>
      </w:r>
      <w:r>
        <w:rPr>
          <w:rFonts w:ascii="Calibri" w:hAnsi="Calibri" w:cs="Calibri"/>
          <w:szCs w:val="24"/>
        </w:rPr>
        <w:t>and Urban Gardens</w:t>
      </w:r>
      <w:r w:rsidR="007B5B09">
        <w:rPr>
          <w:rFonts w:ascii="Calibri" w:hAnsi="Calibri" w:cs="Calibri"/>
          <w:szCs w:val="24"/>
        </w:rPr>
        <w:t xml:space="preserve"> (4)</w:t>
      </w:r>
      <w:r w:rsidR="00CD02EA">
        <w:rPr>
          <w:rFonts w:ascii="Calibri" w:hAnsi="Calibri" w:cs="Calibri"/>
          <w:szCs w:val="24"/>
        </w:rPr>
        <w:t xml:space="preserve"> reflecting the variation in its character from the formal gardens </w:t>
      </w:r>
      <w:r w:rsidR="00F6022E">
        <w:rPr>
          <w:rFonts w:ascii="Calibri" w:hAnsi="Calibri" w:cs="Calibri"/>
          <w:szCs w:val="24"/>
        </w:rPr>
        <w:t xml:space="preserve">of Peace Park and Pennington Gardens East </w:t>
      </w:r>
      <w:r w:rsidR="00CD02EA">
        <w:rPr>
          <w:rFonts w:ascii="Calibri" w:hAnsi="Calibri" w:cs="Calibri"/>
          <w:szCs w:val="24"/>
        </w:rPr>
        <w:t xml:space="preserve">in the north, the sports fields in the centre through to the riverside setting in the south. </w:t>
      </w:r>
      <w:r w:rsidR="007B5B09">
        <w:rPr>
          <w:rFonts w:ascii="Calibri" w:hAnsi="Calibri" w:cs="Calibri"/>
          <w:szCs w:val="24"/>
        </w:rPr>
        <w:t xml:space="preserve"> The Structured Parkland/Sports Zone is characterised as being predominantly large open grassed areas with sparse perimeter plantings.  The Civic, Cultural and Urban Parks Zone includes parks along the Torrens River valley and those on the north-eastern corner of the City centre. </w:t>
      </w:r>
      <w:r w:rsidR="00096031">
        <w:rPr>
          <w:rFonts w:ascii="Calibri" w:hAnsi="Calibri" w:cs="Calibri"/>
          <w:szCs w:val="24"/>
        </w:rPr>
        <w:t xml:space="preserve">The zone is frequently used and contains many of the City’s most visited destinations and venues used for major events.  The Urban Gardens Zone is characterised by formal gardens and avenue plantings </w:t>
      </w:r>
      <w:r w:rsidR="00352FEA">
        <w:rPr>
          <w:rFonts w:ascii="Calibri" w:hAnsi="Calibri" w:cs="Calibri"/>
          <w:szCs w:val="24"/>
        </w:rPr>
        <w:t>and provide a distinctive transition landscape between the river and North Adelaide.  This zone includes the City Squares</w:t>
      </w:r>
      <w:r w:rsidR="00C45413">
        <w:rPr>
          <w:rFonts w:ascii="Calibri" w:hAnsi="Calibri" w:cs="Calibri"/>
          <w:szCs w:val="24"/>
        </w:rPr>
        <w:t xml:space="preserve"> (covered in Chapters 16 and 17)</w:t>
      </w:r>
      <w:r w:rsidR="00352FEA">
        <w:rPr>
          <w:rFonts w:ascii="Calibri" w:hAnsi="Calibri" w:cs="Calibri"/>
          <w:szCs w:val="24"/>
        </w:rPr>
        <w:t>.</w:t>
      </w:r>
    </w:p>
    <w:p w:rsidR="00352FEA" w:rsidRDefault="00352FEA" w:rsidP="007B5B09">
      <w:pPr>
        <w:spacing w:after="0"/>
        <w:ind w:left="142"/>
        <w:jc w:val="both"/>
        <w:rPr>
          <w:rFonts w:ascii="Calibri" w:hAnsi="Calibri" w:cs="Calibri"/>
          <w:szCs w:val="24"/>
        </w:rPr>
      </w:pPr>
    </w:p>
    <w:p w:rsidR="00352FEA" w:rsidRDefault="003E73B9" w:rsidP="003E73B9">
      <w:pPr>
        <w:spacing w:after="0"/>
        <w:ind w:left="142"/>
        <w:jc w:val="both"/>
        <w:rPr>
          <w:rFonts w:ascii="Calibri" w:hAnsi="Calibri" w:cs="Calibri"/>
          <w:szCs w:val="24"/>
        </w:rPr>
      </w:pPr>
      <w:r w:rsidRPr="009B1A07">
        <w:rPr>
          <w:rFonts w:ascii="Calibri" w:hAnsi="Calibri" w:cs="Calibri"/>
          <w:b/>
          <w:color w:val="5E9629"/>
          <w:szCs w:val="24"/>
        </w:rPr>
        <w:t>Palmer Gardens/Pangki Pangki and</w:t>
      </w:r>
      <w:r w:rsidR="00352FEA" w:rsidRPr="009B1A07">
        <w:rPr>
          <w:rFonts w:ascii="Calibri" w:hAnsi="Calibri" w:cs="Calibri"/>
          <w:b/>
          <w:color w:val="5E9629"/>
          <w:szCs w:val="24"/>
        </w:rPr>
        <w:t xml:space="preserve"> Brougham Gardens/</w:t>
      </w:r>
      <w:r w:rsidR="006B6E35" w:rsidRPr="009B1A07">
        <w:rPr>
          <w:rFonts w:ascii="Calibri" w:hAnsi="Calibri" w:cs="Calibri"/>
          <w:b/>
          <w:color w:val="5E9629"/>
          <w:szCs w:val="24"/>
        </w:rPr>
        <w:t>Tantutitingga</w:t>
      </w:r>
      <w:r w:rsidR="00352FEA" w:rsidRPr="0019126A">
        <w:rPr>
          <w:rFonts w:ascii="Calibri" w:hAnsi="Calibri" w:cs="Calibri"/>
          <w:szCs w:val="24"/>
        </w:rPr>
        <w:t xml:space="preserve"> </w:t>
      </w:r>
      <w:r>
        <w:rPr>
          <w:rFonts w:ascii="Calibri" w:hAnsi="Calibri" w:cs="Calibri"/>
          <w:szCs w:val="24"/>
        </w:rPr>
        <w:t xml:space="preserve">provide the community with informal recreation </w:t>
      </w:r>
      <w:r w:rsidR="0055360F">
        <w:rPr>
          <w:rFonts w:ascii="Calibri" w:hAnsi="Calibri" w:cs="Calibri"/>
          <w:szCs w:val="24"/>
        </w:rPr>
        <w:t xml:space="preserve">open </w:t>
      </w:r>
      <w:r>
        <w:rPr>
          <w:rFonts w:ascii="Calibri" w:hAnsi="Calibri" w:cs="Calibri"/>
          <w:szCs w:val="24"/>
        </w:rPr>
        <w:t>space</w:t>
      </w:r>
      <w:r w:rsidR="0055360F">
        <w:rPr>
          <w:rFonts w:ascii="Calibri" w:hAnsi="Calibri" w:cs="Calibri"/>
          <w:szCs w:val="24"/>
        </w:rPr>
        <w:t xml:space="preserve"> which greatly enhances the experience of this part of North Adelaide</w:t>
      </w:r>
      <w:r>
        <w:rPr>
          <w:rFonts w:ascii="Calibri" w:hAnsi="Calibri" w:cs="Calibri"/>
          <w:szCs w:val="24"/>
        </w:rPr>
        <w:t xml:space="preserve">. </w:t>
      </w:r>
      <w:r w:rsidR="00352FEA" w:rsidRPr="009B1A07">
        <w:rPr>
          <w:rFonts w:ascii="Calibri" w:hAnsi="Calibri" w:cs="Calibri"/>
          <w:b/>
          <w:color w:val="5E9629"/>
          <w:szCs w:val="24"/>
        </w:rPr>
        <w:t xml:space="preserve">Karrawirra </w:t>
      </w:r>
      <w:r w:rsidRPr="009B1A07">
        <w:rPr>
          <w:rFonts w:ascii="Calibri" w:hAnsi="Calibri" w:cs="Calibri"/>
          <w:b/>
          <w:color w:val="5E9629"/>
          <w:szCs w:val="24"/>
        </w:rPr>
        <w:t>(Park 12)</w:t>
      </w:r>
      <w:r>
        <w:rPr>
          <w:rFonts w:ascii="Calibri" w:hAnsi="Calibri" w:cs="Calibri"/>
          <w:szCs w:val="24"/>
        </w:rPr>
        <w:t xml:space="preserve"> </w:t>
      </w:r>
      <w:r w:rsidR="00352FEA">
        <w:rPr>
          <w:rFonts w:ascii="Calibri" w:hAnsi="Calibri" w:cs="Calibri"/>
          <w:szCs w:val="24"/>
        </w:rPr>
        <w:t>provide</w:t>
      </w:r>
      <w:r>
        <w:rPr>
          <w:rFonts w:ascii="Calibri" w:hAnsi="Calibri" w:cs="Calibri"/>
          <w:szCs w:val="24"/>
        </w:rPr>
        <w:t>s</w:t>
      </w:r>
      <w:r w:rsidR="00352FEA">
        <w:rPr>
          <w:rFonts w:ascii="Calibri" w:hAnsi="Calibri" w:cs="Calibri"/>
          <w:szCs w:val="24"/>
        </w:rPr>
        <w:t xml:space="preserve"> the community with important formal </w:t>
      </w:r>
      <w:r>
        <w:rPr>
          <w:rFonts w:ascii="Calibri" w:hAnsi="Calibri" w:cs="Calibri"/>
          <w:szCs w:val="24"/>
        </w:rPr>
        <w:t xml:space="preserve">and informal </w:t>
      </w:r>
      <w:r w:rsidR="00A77820">
        <w:rPr>
          <w:rFonts w:ascii="Calibri" w:hAnsi="Calibri" w:cs="Calibri"/>
          <w:szCs w:val="24"/>
        </w:rPr>
        <w:t xml:space="preserve">recreation </w:t>
      </w:r>
      <w:r w:rsidR="00352FEA">
        <w:rPr>
          <w:rFonts w:ascii="Calibri" w:hAnsi="Calibri" w:cs="Calibri"/>
          <w:szCs w:val="24"/>
        </w:rPr>
        <w:t>spaces</w:t>
      </w:r>
      <w:r>
        <w:rPr>
          <w:rFonts w:ascii="Calibri" w:hAnsi="Calibri" w:cs="Calibri"/>
          <w:szCs w:val="24"/>
        </w:rPr>
        <w:t xml:space="preserve"> including </w:t>
      </w:r>
      <w:r w:rsidR="00A77820">
        <w:rPr>
          <w:rFonts w:ascii="Calibri" w:hAnsi="Calibri" w:cs="Calibri"/>
          <w:szCs w:val="24"/>
        </w:rPr>
        <w:t xml:space="preserve">licensed </w:t>
      </w:r>
      <w:r>
        <w:rPr>
          <w:rFonts w:ascii="Calibri" w:hAnsi="Calibri" w:cs="Calibri"/>
          <w:szCs w:val="24"/>
        </w:rPr>
        <w:t>sports</w:t>
      </w:r>
      <w:r w:rsidR="00A77820">
        <w:rPr>
          <w:rFonts w:ascii="Calibri" w:hAnsi="Calibri" w:cs="Calibri"/>
          <w:szCs w:val="24"/>
        </w:rPr>
        <w:t xml:space="preserve"> </w:t>
      </w:r>
      <w:r>
        <w:rPr>
          <w:rFonts w:ascii="Calibri" w:hAnsi="Calibri" w:cs="Calibri"/>
          <w:szCs w:val="24"/>
        </w:rPr>
        <w:t>fields</w:t>
      </w:r>
      <w:r w:rsidR="00A77820">
        <w:rPr>
          <w:rFonts w:ascii="Calibri" w:hAnsi="Calibri" w:cs="Calibri"/>
          <w:szCs w:val="24"/>
        </w:rPr>
        <w:t>, rowing clubs, picnic areas along the River Torrens/Karrawirra Pari</w:t>
      </w:r>
      <w:r w:rsidR="00352FEA">
        <w:rPr>
          <w:rFonts w:ascii="Calibri" w:hAnsi="Calibri" w:cs="Calibri"/>
          <w:szCs w:val="24"/>
        </w:rPr>
        <w:t>.</w:t>
      </w:r>
      <w:r w:rsidR="00D70DB3">
        <w:rPr>
          <w:rFonts w:ascii="Calibri" w:hAnsi="Calibri" w:cs="Calibri"/>
          <w:szCs w:val="24"/>
        </w:rPr>
        <w:t xml:space="preserve">  </w:t>
      </w:r>
      <w:r w:rsidR="00A77820" w:rsidRPr="009B1A07">
        <w:rPr>
          <w:rFonts w:ascii="Calibri" w:hAnsi="Calibri" w:cs="Calibri"/>
          <w:b/>
          <w:color w:val="5E9629"/>
          <w:szCs w:val="24"/>
        </w:rPr>
        <w:t>Karrawirra (Park 12)</w:t>
      </w:r>
      <w:r w:rsidR="00A77820">
        <w:rPr>
          <w:rFonts w:ascii="Calibri" w:hAnsi="Calibri" w:cs="Calibri"/>
          <w:szCs w:val="24"/>
        </w:rPr>
        <w:t xml:space="preserve"> has a number of </w:t>
      </w:r>
      <w:r w:rsidR="006A4914">
        <w:rPr>
          <w:rFonts w:ascii="Calibri" w:hAnsi="Calibri" w:cs="Calibri"/>
          <w:szCs w:val="24"/>
        </w:rPr>
        <w:t>important features including memorials and memorial gardens</w:t>
      </w:r>
      <w:r w:rsidR="005B5676">
        <w:rPr>
          <w:rFonts w:ascii="Calibri" w:hAnsi="Calibri" w:cs="Calibri"/>
          <w:szCs w:val="24"/>
        </w:rPr>
        <w:t xml:space="preserve"> as well as sites of cultural and historic importance</w:t>
      </w:r>
      <w:r w:rsidR="006A4914">
        <w:rPr>
          <w:rFonts w:ascii="Calibri" w:hAnsi="Calibri" w:cs="Calibri"/>
          <w:szCs w:val="24"/>
        </w:rPr>
        <w:t xml:space="preserve">. </w:t>
      </w:r>
    </w:p>
    <w:p w:rsidR="00352FEA" w:rsidRDefault="00352FEA" w:rsidP="007B5B09">
      <w:pPr>
        <w:spacing w:after="0"/>
        <w:ind w:left="142"/>
        <w:jc w:val="both"/>
        <w:rPr>
          <w:rFonts w:ascii="Calibri" w:hAnsi="Calibri" w:cs="Calibri"/>
          <w:szCs w:val="24"/>
        </w:rPr>
      </w:pPr>
    </w:p>
    <w:p w:rsidR="002B4F1C" w:rsidRDefault="002B4F1C" w:rsidP="007B5B09">
      <w:pPr>
        <w:spacing w:after="0"/>
        <w:ind w:left="142"/>
        <w:jc w:val="both"/>
        <w:rPr>
          <w:rFonts w:ascii="Calibri" w:hAnsi="Calibri" w:cs="Calibri"/>
          <w:szCs w:val="24"/>
        </w:rPr>
      </w:pPr>
      <w:r w:rsidRPr="003E7094">
        <w:rPr>
          <w:rFonts w:ascii="Calibri" w:hAnsi="Calibri" w:cs="Calibri"/>
          <w:b/>
          <w:color w:val="5E9629"/>
          <w:szCs w:val="24"/>
        </w:rPr>
        <w:t>Prince Henry Gardens</w:t>
      </w:r>
      <w:r>
        <w:rPr>
          <w:rFonts w:ascii="Calibri" w:hAnsi="Calibri" w:cs="Calibri"/>
          <w:szCs w:val="24"/>
        </w:rPr>
        <w:t xml:space="preserve"> along North Terrace between King William Street and Frome Road is included in this Chapter.  The Gardens comprise part of Karrawirra (Park 12) but are not strictly community land, but road reserve, a vestige of the original plan laid out by Colonel Light.  Nonetheless they are included here for completeness and to ensure appropriate management for this part of the Park Lands.  </w:t>
      </w:r>
    </w:p>
    <w:p w:rsidR="0019126A" w:rsidRPr="00AB4633" w:rsidRDefault="0019126A" w:rsidP="0019126A">
      <w:pPr>
        <w:spacing w:after="0"/>
        <w:ind w:left="142"/>
        <w:jc w:val="both"/>
        <w:rPr>
          <w:rFonts w:ascii="Calibri" w:hAnsi="Calibri" w:cs="Calibri"/>
          <w:b/>
          <w:color w:val="FFFFFF" w:themeColor="background1"/>
          <w:sz w:val="32"/>
          <w:szCs w:val="32"/>
        </w:rPr>
      </w:pPr>
      <w:r>
        <w:rPr>
          <w:rStyle w:val="Hyperlink"/>
          <w:rFonts w:ascii="Calibri" w:hAnsi="Calibri" w:cs="Calibri"/>
          <w:color w:val="auto"/>
          <w:sz w:val="22"/>
          <w:u w:val="none"/>
        </w:rPr>
        <w:t xml:space="preserve"> </w:t>
      </w:r>
      <w:r>
        <w:rPr>
          <w:rFonts w:ascii="Calibri" w:hAnsi="Calibri" w:cs="Calibri"/>
          <w:b/>
          <w:color w:val="FFFFFF" w:themeColor="background1"/>
          <w:sz w:val="32"/>
          <w:szCs w:val="32"/>
        </w:rPr>
        <w:t xml:space="preserve"> (Park 12)</w:t>
      </w:r>
    </w:p>
    <w:p w:rsidR="0019126A" w:rsidRDefault="0019126A" w:rsidP="005D5CCE">
      <w:pPr>
        <w:spacing w:after="120"/>
        <w:ind w:left="142"/>
        <w:jc w:val="both"/>
        <w:rPr>
          <w:rFonts w:ascii="Calibri" w:hAnsi="Calibri" w:cs="Calibri"/>
          <w:szCs w:val="24"/>
        </w:rPr>
      </w:pPr>
    </w:p>
    <w:p w:rsidR="0019126A" w:rsidRDefault="0019126A" w:rsidP="005D5CCE">
      <w:pPr>
        <w:spacing w:after="120"/>
        <w:ind w:left="142"/>
        <w:jc w:val="both"/>
        <w:rPr>
          <w:rFonts w:ascii="Calibri" w:hAnsi="Calibri" w:cs="Calibri"/>
          <w:szCs w:val="24"/>
        </w:rPr>
      </w:pPr>
    </w:p>
    <w:p w:rsidR="00104984" w:rsidRPr="00DB29F6" w:rsidRDefault="00104984" w:rsidP="00104984">
      <w:pPr>
        <w:autoSpaceDE w:val="0"/>
        <w:autoSpaceDN w:val="0"/>
        <w:adjustRightInd w:val="0"/>
        <w:spacing w:after="0" w:line="240" w:lineRule="auto"/>
        <w:ind w:left="426"/>
        <w:rPr>
          <w:rFonts w:ascii="Calibri" w:hAnsi="Calibri"/>
          <w:b/>
        </w:rPr>
      </w:pPr>
    </w:p>
    <w:p w:rsidR="00104984" w:rsidRPr="0059328C" w:rsidRDefault="00104984" w:rsidP="00104984">
      <w:pPr>
        <w:autoSpaceDE w:val="0"/>
        <w:autoSpaceDN w:val="0"/>
        <w:adjustRightInd w:val="0"/>
        <w:spacing w:after="0" w:line="240" w:lineRule="auto"/>
        <w:rPr>
          <w:rFonts w:ascii="Calibri" w:hAnsi="Calibri"/>
          <w:b/>
        </w:rPr>
      </w:pPr>
    </w:p>
    <w:p w:rsidR="00104984" w:rsidRPr="00370DC5" w:rsidRDefault="00104984" w:rsidP="00926A00">
      <w:pPr>
        <w:tabs>
          <w:tab w:val="left" w:pos="1134"/>
        </w:tabs>
        <w:autoSpaceDE w:val="0"/>
        <w:autoSpaceDN w:val="0"/>
        <w:adjustRightInd w:val="0"/>
        <w:spacing w:after="0" w:line="240" w:lineRule="auto"/>
        <w:ind w:left="142"/>
        <w:rPr>
          <w:rFonts w:ascii="Calibri" w:hAnsi="Calibri" w:cs="Calibri"/>
          <w:b/>
          <w:color w:val="5E9629"/>
          <w:sz w:val="28"/>
        </w:rPr>
      </w:pPr>
      <w:r w:rsidRPr="00370DC5">
        <w:rPr>
          <w:rFonts w:ascii="Calibri" w:hAnsi="Calibri" w:cs="Calibri"/>
          <w:b/>
          <w:color w:val="5E9629"/>
          <w:sz w:val="28"/>
        </w:rPr>
        <w:t>2.1</w:t>
      </w:r>
      <w:r w:rsidRPr="00370DC5">
        <w:rPr>
          <w:rFonts w:ascii="Calibri" w:hAnsi="Calibri" w:cs="Calibri"/>
          <w:b/>
          <w:color w:val="5E9629"/>
          <w:sz w:val="28"/>
        </w:rPr>
        <w:tab/>
        <w:t xml:space="preserve">Heritage </w:t>
      </w:r>
    </w:p>
    <w:p w:rsidR="00104984" w:rsidRPr="003F4A41" w:rsidRDefault="00104984" w:rsidP="00926A00">
      <w:pPr>
        <w:tabs>
          <w:tab w:val="left" w:pos="1134"/>
        </w:tabs>
        <w:autoSpaceDE w:val="0"/>
        <w:autoSpaceDN w:val="0"/>
        <w:adjustRightInd w:val="0"/>
        <w:spacing w:after="0" w:line="240" w:lineRule="auto"/>
        <w:ind w:firstLine="360"/>
        <w:rPr>
          <w:rFonts w:asciiTheme="majorHAnsi" w:hAnsiTheme="majorHAnsi" w:cstheme="majorHAnsi"/>
          <w:b/>
          <w:color w:val="5E9629"/>
          <w:sz w:val="28"/>
        </w:rPr>
      </w:pPr>
    </w:p>
    <w:p w:rsidR="00104984" w:rsidRPr="00370DC5" w:rsidRDefault="00104984" w:rsidP="00926A00">
      <w:pPr>
        <w:tabs>
          <w:tab w:val="left" w:pos="1134"/>
        </w:tabs>
        <w:autoSpaceDE w:val="0"/>
        <w:autoSpaceDN w:val="0"/>
        <w:adjustRightInd w:val="0"/>
        <w:spacing w:after="0" w:line="240" w:lineRule="auto"/>
        <w:ind w:left="142"/>
        <w:rPr>
          <w:rFonts w:ascii="Calibri" w:hAnsi="Calibri" w:cs="Calibri"/>
          <w:b/>
          <w:i/>
          <w:sz w:val="28"/>
        </w:rPr>
      </w:pPr>
      <w:r w:rsidRPr="00370DC5">
        <w:rPr>
          <w:rFonts w:ascii="Calibri" w:hAnsi="Calibri" w:cs="Calibri"/>
          <w:b/>
          <w:color w:val="5E9629"/>
          <w:sz w:val="28"/>
        </w:rPr>
        <w:t>2.1.1</w:t>
      </w:r>
      <w:r w:rsidRPr="00370DC5">
        <w:rPr>
          <w:rFonts w:ascii="Calibri" w:hAnsi="Calibri" w:cs="Calibri"/>
          <w:b/>
          <w:color w:val="5E9629"/>
          <w:sz w:val="28"/>
        </w:rPr>
        <w:tab/>
        <w:t>Kaurna significanc</w:t>
      </w:r>
      <w:r w:rsidR="00044336" w:rsidRPr="00370DC5">
        <w:rPr>
          <w:rFonts w:ascii="Calibri" w:hAnsi="Calibri" w:cs="Calibri"/>
          <w:b/>
          <w:color w:val="5E9629"/>
          <w:sz w:val="28"/>
        </w:rPr>
        <w:t>e:</w:t>
      </w:r>
    </w:p>
    <w:p w:rsidR="00104984" w:rsidRPr="0059328C" w:rsidRDefault="00104984" w:rsidP="009313DB">
      <w:pPr>
        <w:autoSpaceDE w:val="0"/>
        <w:autoSpaceDN w:val="0"/>
        <w:adjustRightInd w:val="0"/>
        <w:spacing w:after="0" w:line="240" w:lineRule="auto"/>
        <w:ind w:firstLine="360"/>
        <w:rPr>
          <w:rFonts w:ascii="Calibri" w:hAnsi="Calibri"/>
          <w:b/>
          <w:i/>
        </w:rPr>
      </w:pPr>
    </w:p>
    <w:p w:rsidR="00E77DE3" w:rsidRPr="009E5972" w:rsidRDefault="00104984" w:rsidP="009313DB">
      <w:pPr>
        <w:spacing w:after="240"/>
        <w:ind w:left="139"/>
        <w:jc w:val="both"/>
        <w:rPr>
          <w:rFonts w:ascii="Calibri" w:hAnsi="Calibri" w:cs="Calibri"/>
          <w:szCs w:val="24"/>
        </w:rPr>
      </w:pPr>
      <w:r w:rsidRPr="009E5972">
        <w:rPr>
          <w:rFonts w:ascii="Calibri" w:hAnsi="Calibri" w:cs="Calibri"/>
          <w:szCs w:val="24"/>
        </w:rPr>
        <w:t xml:space="preserve">The </w:t>
      </w:r>
      <w:hyperlink r:id="rId23" w:history="1">
        <w:r w:rsidR="0078690A" w:rsidRPr="00F87F49">
          <w:rPr>
            <w:rStyle w:val="Hyperlink"/>
            <w:rFonts w:ascii="Calibri" w:hAnsi="Calibri" w:cs="Calibri"/>
            <w:szCs w:val="24"/>
          </w:rPr>
          <w:t>Adelaide Park Lands</w:t>
        </w:r>
      </w:hyperlink>
      <w:r w:rsidR="0078690A" w:rsidRPr="009E5972">
        <w:rPr>
          <w:rFonts w:ascii="Calibri" w:hAnsi="Calibri" w:cs="Calibri"/>
          <w:szCs w:val="24"/>
        </w:rPr>
        <w:t xml:space="preserve"> </w:t>
      </w:r>
      <w:r w:rsidRPr="009E5972">
        <w:rPr>
          <w:rFonts w:ascii="Calibri" w:hAnsi="Calibri" w:cs="Calibri"/>
          <w:szCs w:val="24"/>
        </w:rPr>
        <w:t xml:space="preserve">are part of the Red Kangaroo Dreaming </w:t>
      </w:r>
      <w:r w:rsidR="009313DB">
        <w:rPr>
          <w:rFonts w:ascii="Calibri" w:hAnsi="Calibri" w:cs="Calibri"/>
          <w:szCs w:val="24"/>
        </w:rPr>
        <w:t>P</w:t>
      </w:r>
      <w:r w:rsidRPr="009E5972">
        <w:rPr>
          <w:rFonts w:ascii="Calibri" w:hAnsi="Calibri" w:cs="Calibri"/>
          <w:szCs w:val="24"/>
        </w:rPr>
        <w:t>lace, an important place for the Kaurna people long before A</w:t>
      </w:r>
      <w:r w:rsidR="00E77DE3" w:rsidRPr="009E5972">
        <w:rPr>
          <w:rFonts w:ascii="Calibri" w:hAnsi="Calibri" w:cs="Calibri"/>
          <w:szCs w:val="24"/>
        </w:rPr>
        <w:t>delaide was established.</w:t>
      </w:r>
      <w:r w:rsidR="00AC3C2E">
        <w:rPr>
          <w:rFonts w:ascii="Calibri" w:hAnsi="Calibri" w:cs="Calibri"/>
          <w:szCs w:val="24"/>
        </w:rPr>
        <w:t xml:space="preserve">  The River Torrens/Karrawirra Pari has particular significance to the Kaurna people and this area was used for corroborees, burials and other ceremonies.  There is greater likelihood of uncovering cultural remains adjacent to the River.</w:t>
      </w:r>
    </w:p>
    <w:p w:rsidR="00883469" w:rsidRPr="00A252C0" w:rsidRDefault="00A252C0" w:rsidP="006A4914">
      <w:pPr>
        <w:spacing w:after="240"/>
        <w:ind w:left="139"/>
        <w:jc w:val="both"/>
        <w:rPr>
          <w:rFonts w:ascii="Calibri" w:hAnsi="Calibri" w:cs="Calibri"/>
          <w:szCs w:val="24"/>
        </w:rPr>
      </w:pPr>
      <w:r w:rsidRPr="009B1A07">
        <w:rPr>
          <w:rFonts w:ascii="Calibri" w:hAnsi="Calibri" w:cs="Calibri"/>
          <w:b/>
          <w:color w:val="5E9629"/>
          <w:szCs w:val="24"/>
        </w:rPr>
        <w:t>Palmer Gardens/Pangki Pangki and Brougham Gardens/</w:t>
      </w:r>
      <w:r w:rsidR="006B6E35" w:rsidRPr="009B1A07">
        <w:rPr>
          <w:rFonts w:ascii="Calibri" w:hAnsi="Calibri" w:cs="Calibri"/>
          <w:b/>
          <w:color w:val="5E9629"/>
          <w:szCs w:val="24"/>
        </w:rPr>
        <w:t>Tantutitingga</w:t>
      </w:r>
      <w:r w:rsidRPr="00A252C0">
        <w:rPr>
          <w:rFonts w:ascii="Calibri" w:hAnsi="Calibri" w:cs="Calibri"/>
          <w:szCs w:val="24"/>
        </w:rPr>
        <w:t xml:space="preserve"> have not been identified as having particular indigenous significance.</w:t>
      </w:r>
    </w:p>
    <w:p w:rsidR="000D6923" w:rsidRDefault="006A4914" w:rsidP="006A4914">
      <w:pPr>
        <w:spacing w:after="240"/>
        <w:ind w:left="139"/>
        <w:jc w:val="both"/>
        <w:rPr>
          <w:rFonts w:ascii="Calibri" w:hAnsi="Calibri" w:cs="Calibri"/>
          <w:szCs w:val="24"/>
        </w:rPr>
      </w:pPr>
      <w:r w:rsidRPr="009B1A07">
        <w:rPr>
          <w:rFonts w:ascii="Calibri" w:hAnsi="Calibri" w:cs="Calibri"/>
          <w:b/>
          <w:color w:val="5E9629"/>
          <w:szCs w:val="24"/>
        </w:rPr>
        <w:t>Karrawirra (Park 12)</w:t>
      </w:r>
      <w:r w:rsidRPr="006A4914">
        <w:rPr>
          <w:rFonts w:ascii="Calibri" w:hAnsi="Calibri" w:cs="Calibri"/>
          <w:szCs w:val="24"/>
        </w:rPr>
        <w:t xml:space="preserve"> has cultural signi</w:t>
      </w:r>
      <w:r>
        <w:rPr>
          <w:rFonts w:ascii="Calibri" w:hAnsi="Calibri" w:cs="Calibri"/>
          <w:szCs w:val="24"/>
        </w:rPr>
        <w:t xml:space="preserve">ficance to the Kaurna people as </w:t>
      </w:r>
      <w:r w:rsidRPr="006A4914">
        <w:rPr>
          <w:rFonts w:ascii="Calibri" w:hAnsi="Calibri" w:cs="Calibri"/>
          <w:szCs w:val="24"/>
        </w:rPr>
        <w:t>one of the many parks which comprise the Park Lands as a place</w:t>
      </w:r>
      <w:r>
        <w:rPr>
          <w:rFonts w:ascii="Calibri" w:hAnsi="Calibri" w:cs="Calibri"/>
          <w:szCs w:val="24"/>
        </w:rPr>
        <w:t xml:space="preserve"> </w:t>
      </w:r>
      <w:r w:rsidRPr="006A4914">
        <w:rPr>
          <w:rFonts w:ascii="Calibri" w:hAnsi="Calibri" w:cs="Calibri"/>
          <w:szCs w:val="24"/>
        </w:rPr>
        <w:t>where they lived.</w:t>
      </w:r>
      <w:r w:rsidR="00954278">
        <w:rPr>
          <w:rFonts w:ascii="Calibri" w:hAnsi="Calibri" w:cs="Calibri"/>
          <w:szCs w:val="24"/>
        </w:rPr>
        <w:t xml:space="preserve">  Groups of indigenous people met in the area along the south bank of the Torrens east of the King William Street bridge because of its proximity to the Protector’s Office in Kintore Avenue.  This was also a general area for socialising on visits to the City prior to and following colonisation, and was a role that continued to serve intermittently in the Park and was still used in the 1970s as a place for meetings.</w:t>
      </w:r>
      <w:r w:rsidR="00186501">
        <w:rPr>
          <w:rFonts w:ascii="Calibri" w:hAnsi="Calibri" w:cs="Calibri"/>
          <w:szCs w:val="24"/>
        </w:rPr>
        <w:t xml:space="preserve"> </w:t>
      </w:r>
      <w:r w:rsidR="00883469">
        <w:rPr>
          <w:rFonts w:ascii="Calibri" w:hAnsi="Calibri" w:cs="Calibri"/>
          <w:szCs w:val="24"/>
        </w:rPr>
        <w:t xml:space="preserve"> </w:t>
      </w:r>
    </w:p>
    <w:p w:rsidR="00883469" w:rsidRDefault="00883469" w:rsidP="006A4914">
      <w:pPr>
        <w:spacing w:after="240"/>
        <w:ind w:left="139"/>
        <w:jc w:val="both"/>
        <w:rPr>
          <w:rFonts w:ascii="Calibri" w:hAnsi="Calibri" w:cs="Calibri"/>
          <w:szCs w:val="24"/>
        </w:rPr>
      </w:pPr>
      <w:r w:rsidRPr="00883469">
        <w:rPr>
          <w:rFonts w:ascii="Calibri" w:hAnsi="Calibri" w:cs="Calibri"/>
          <w:szCs w:val="24"/>
        </w:rPr>
        <w:t>The Torre</w:t>
      </w:r>
      <w:r>
        <w:rPr>
          <w:rFonts w:ascii="Calibri" w:hAnsi="Calibri" w:cs="Calibri"/>
          <w:szCs w:val="24"/>
        </w:rPr>
        <w:t xml:space="preserve">ns Parade Grounds was probably also the site of the first Queen’s birthday distribution of rations to the indigenous people.  Peace Park is recorded for its historical significance as a major meeting place for native title and reconciliation gatherings.  </w:t>
      </w:r>
    </w:p>
    <w:p w:rsidR="0078690A" w:rsidRPr="00883469" w:rsidRDefault="0078690A" w:rsidP="006A4914">
      <w:pPr>
        <w:spacing w:after="240"/>
        <w:ind w:left="139"/>
        <w:jc w:val="both"/>
        <w:rPr>
          <w:rFonts w:ascii="Calibri" w:hAnsi="Calibri" w:cs="Calibri"/>
          <w:szCs w:val="24"/>
        </w:rPr>
      </w:pPr>
      <w:r w:rsidRPr="003E7094">
        <w:rPr>
          <w:rFonts w:ascii="Calibri" w:hAnsi="Calibri" w:cs="Calibri"/>
          <w:b/>
          <w:color w:val="5E9629"/>
          <w:szCs w:val="24"/>
        </w:rPr>
        <w:t>Prince Henry Gardens</w:t>
      </w:r>
      <w:r>
        <w:rPr>
          <w:rFonts w:ascii="Calibri" w:hAnsi="Calibri" w:cs="Calibri"/>
          <w:szCs w:val="24"/>
        </w:rPr>
        <w:t xml:space="preserve"> (along North Terrace) has specific associations with Kaurna people, relating to Aboriginal activist Kevin Buzzacott and Joseph Williams who established a protest camp outside Government House in 2000, and use of the corner with Kintore Avenue as a gathering point for Candle Light Walks and notionally called “Genocide Corner Camp”.  It was also the gathering point for the Ngarrindjeri to re-present the “missing” 1923 petition on the Stolen Generation to the state Governor, and site of the Ngarrindjeri declaration of “Dominion” to the South Australian Government.  The plaques along North Terrace recognise several Aboriginal people or people who assisted the </w:t>
      </w:r>
      <w:hyperlink r:id="rId24" w:history="1">
        <w:r w:rsidRPr="001A7955">
          <w:rPr>
            <w:rStyle w:val="Hyperlink"/>
            <w:rFonts w:ascii="Calibri" w:hAnsi="Calibri" w:cs="Calibri"/>
            <w:szCs w:val="24"/>
          </w:rPr>
          <w:t>Aboriginal cause</w:t>
        </w:r>
      </w:hyperlink>
      <w:r>
        <w:rPr>
          <w:rFonts w:ascii="Calibri" w:hAnsi="Calibri" w:cs="Calibri"/>
          <w:szCs w:val="24"/>
        </w:rPr>
        <w:t>.</w:t>
      </w:r>
      <w:r w:rsidR="001A7955">
        <w:rPr>
          <w:rFonts w:ascii="Calibri" w:hAnsi="Calibri" w:cs="Calibri"/>
          <w:szCs w:val="24"/>
        </w:rPr>
        <w:t xml:space="preserve">  </w:t>
      </w:r>
    </w:p>
    <w:p w:rsidR="00104984" w:rsidRPr="00370DC5" w:rsidRDefault="00104984" w:rsidP="00926A00">
      <w:pPr>
        <w:tabs>
          <w:tab w:val="left" w:pos="1134"/>
        </w:tabs>
        <w:autoSpaceDE w:val="0"/>
        <w:autoSpaceDN w:val="0"/>
        <w:adjustRightInd w:val="0"/>
        <w:spacing w:after="0" w:line="240" w:lineRule="auto"/>
        <w:ind w:left="142"/>
        <w:jc w:val="both"/>
        <w:rPr>
          <w:rFonts w:ascii="Calibri" w:hAnsi="Calibri" w:cs="Calibri"/>
          <w:b/>
          <w:color w:val="5E9629"/>
          <w:sz w:val="28"/>
          <w:szCs w:val="28"/>
        </w:rPr>
      </w:pPr>
      <w:r w:rsidRPr="00370DC5">
        <w:rPr>
          <w:rFonts w:ascii="Calibri" w:hAnsi="Calibri" w:cs="Calibri"/>
          <w:b/>
          <w:color w:val="5E9629"/>
          <w:sz w:val="28"/>
          <w:szCs w:val="28"/>
        </w:rPr>
        <w:t>2.1.2</w:t>
      </w:r>
      <w:r w:rsidRPr="00370DC5">
        <w:rPr>
          <w:rFonts w:ascii="Calibri" w:hAnsi="Calibri" w:cs="Calibri"/>
          <w:b/>
          <w:color w:val="5E9629"/>
          <w:sz w:val="28"/>
          <w:szCs w:val="28"/>
        </w:rPr>
        <w:tab/>
        <w:t>Kaurna Naming:</w:t>
      </w:r>
    </w:p>
    <w:p w:rsidR="00104984" w:rsidRPr="0059328C" w:rsidRDefault="00104984" w:rsidP="009313DB">
      <w:pPr>
        <w:autoSpaceDE w:val="0"/>
        <w:autoSpaceDN w:val="0"/>
        <w:adjustRightInd w:val="0"/>
        <w:spacing w:after="0" w:line="240" w:lineRule="auto"/>
        <w:ind w:firstLine="360"/>
        <w:jc w:val="both"/>
        <w:rPr>
          <w:rFonts w:ascii="Calibri" w:hAnsi="Calibri"/>
          <w:b/>
          <w:i/>
        </w:rPr>
      </w:pPr>
    </w:p>
    <w:p w:rsidR="00104984" w:rsidRPr="00A94CAB" w:rsidRDefault="00104984" w:rsidP="009313DB">
      <w:pPr>
        <w:autoSpaceDE w:val="0"/>
        <w:autoSpaceDN w:val="0"/>
        <w:adjustRightInd w:val="0"/>
        <w:spacing w:after="120" w:line="240" w:lineRule="auto"/>
        <w:ind w:left="139"/>
        <w:jc w:val="both"/>
        <w:rPr>
          <w:rFonts w:ascii="Calibri" w:hAnsi="Calibri" w:cs="Calibri"/>
          <w:szCs w:val="24"/>
        </w:rPr>
      </w:pPr>
      <w:r w:rsidRPr="00A94CAB">
        <w:rPr>
          <w:rFonts w:ascii="Calibri" w:hAnsi="Calibri" w:cs="Calibri"/>
          <w:szCs w:val="24"/>
        </w:rPr>
        <w:t xml:space="preserve">As part of the Adelaide City Council’s commitment to reconciliation with Aboriginal communities, places within the City have </w:t>
      </w:r>
      <w:r w:rsidR="00F6022E">
        <w:rPr>
          <w:rFonts w:ascii="Calibri" w:hAnsi="Calibri" w:cs="Calibri"/>
          <w:szCs w:val="24"/>
        </w:rPr>
        <w:t xml:space="preserve">also </w:t>
      </w:r>
      <w:r w:rsidRPr="00A94CAB">
        <w:rPr>
          <w:rFonts w:ascii="Calibri" w:hAnsi="Calibri" w:cs="Calibri"/>
          <w:szCs w:val="24"/>
        </w:rPr>
        <w:t xml:space="preserve">been given </w:t>
      </w:r>
      <w:hyperlink r:id="rId25" w:history="1">
        <w:r w:rsidRPr="00A94CAB">
          <w:rPr>
            <w:rStyle w:val="Hyperlink"/>
            <w:rFonts w:ascii="Calibri" w:hAnsi="Calibri" w:cs="Calibri"/>
            <w:szCs w:val="24"/>
          </w:rPr>
          <w:t>Kaurna names</w:t>
        </w:r>
      </w:hyperlink>
      <w:r w:rsidRPr="00A94CAB">
        <w:rPr>
          <w:rFonts w:ascii="Calibri" w:hAnsi="Calibri" w:cs="Calibri"/>
          <w:szCs w:val="24"/>
        </w:rPr>
        <w:t xml:space="preserve">.  </w:t>
      </w:r>
    </w:p>
    <w:p w:rsidR="00BF4DB2" w:rsidRDefault="00BF4DB2" w:rsidP="00E91A58">
      <w:pPr>
        <w:pStyle w:val="ListParagraph"/>
        <w:numPr>
          <w:ilvl w:val="0"/>
          <w:numId w:val="10"/>
        </w:numPr>
        <w:autoSpaceDE w:val="0"/>
        <w:autoSpaceDN w:val="0"/>
        <w:adjustRightInd w:val="0"/>
        <w:spacing w:after="0"/>
        <w:ind w:left="499"/>
        <w:jc w:val="both"/>
        <w:rPr>
          <w:rFonts w:ascii="Calibri" w:hAnsi="Calibri" w:cs="Calibri"/>
          <w:szCs w:val="24"/>
        </w:rPr>
      </w:pPr>
      <w:r>
        <w:rPr>
          <w:rFonts w:ascii="Calibri" w:hAnsi="Calibri" w:cs="Calibri"/>
          <w:szCs w:val="24"/>
        </w:rPr>
        <w:t xml:space="preserve">Palmer Gardens is </w:t>
      </w:r>
      <w:r w:rsidR="00F6022E">
        <w:rPr>
          <w:rFonts w:ascii="Calibri" w:hAnsi="Calibri" w:cs="Calibri"/>
          <w:szCs w:val="24"/>
        </w:rPr>
        <w:t xml:space="preserve">also </w:t>
      </w:r>
      <w:r>
        <w:rPr>
          <w:rFonts w:ascii="Calibri" w:hAnsi="Calibri" w:cs="Calibri"/>
          <w:szCs w:val="24"/>
        </w:rPr>
        <w:t xml:space="preserve">known as Pangki Pangki which </w:t>
      </w:r>
      <w:r w:rsidR="00883469">
        <w:rPr>
          <w:rFonts w:ascii="Calibri" w:hAnsi="Calibri" w:cs="Calibri"/>
          <w:szCs w:val="24"/>
        </w:rPr>
        <w:t>was named after an Aboriginal tracker</w:t>
      </w:r>
      <w:r w:rsidR="005B5676">
        <w:rPr>
          <w:rFonts w:ascii="Calibri" w:hAnsi="Calibri" w:cs="Calibri"/>
          <w:szCs w:val="24"/>
        </w:rPr>
        <w:t>.</w:t>
      </w:r>
    </w:p>
    <w:p w:rsidR="00BF4DB2" w:rsidRDefault="00BF4DB2" w:rsidP="00E91A58">
      <w:pPr>
        <w:pStyle w:val="ListParagraph"/>
        <w:numPr>
          <w:ilvl w:val="0"/>
          <w:numId w:val="10"/>
        </w:numPr>
        <w:autoSpaceDE w:val="0"/>
        <w:autoSpaceDN w:val="0"/>
        <w:adjustRightInd w:val="0"/>
        <w:spacing w:after="0"/>
        <w:ind w:left="499"/>
        <w:jc w:val="both"/>
        <w:rPr>
          <w:rFonts w:ascii="Calibri" w:hAnsi="Calibri" w:cs="Calibri"/>
          <w:szCs w:val="24"/>
        </w:rPr>
      </w:pPr>
      <w:r>
        <w:rPr>
          <w:rFonts w:ascii="Calibri" w:hAnsi="Calibri" w:cs="Calibri"/>
          <w:szCs w:val="24"/>
        </w:rPr>
        <w:t xml:space="preserve">Brougham Gardens is </w:t>
      </w:r>
      <w:r w:rsidR="00F6022E">
        <w:rPr>
          <w:rFonts w:ascii="Calibri" w:hAnsi="Calibri" w:cs="Calibri"/>
          <w:szCs w:val="24"/>
        </w:rPr>
        <w:t xml:space="preserve">also </w:t>
      </w:r>
      <w:r>
        <w:rPr>
          <w:rFonts w:ascii="Calibri" w:hAnsi="Calibri" w:cs="Calibri"/>
          <w:szCs w:val="24"/>
        </w:rPr>
        <w:t xml:space="preserve">known as </w:t>
      </w:r>
      <w:r w:rsidR="006B6E35">
        <w:rPr>
          <w:rFonts w:ascii="Calibri" w:hAnsi="Calibri" w:cs="Calibri"/>
          <w:szCs w:val="24"/>
        </w:rPr>
        <w:t>Tantutitingga</w:t>
      </w:r>
      <w:r w:rsidR="005B5676">
        <w:rPr>
          <w:rFonts w:ascii="Calibri" w:hAnsi="Calibri" w:cs="Calibri"/>
          <w:szCs w:val="24"/>
        </w:rPr>
        <w:t xml:space="preserve"> which loosely translates as ‘native lilac place’.</w:t>
      </w:r>
    </w:p>
    <w:p w:rsidR="00AC47E0" w:rsidRPr="00A94CAB" w:rsidRDefault="00665E99" w:rsidP="00E91A58">
      <w:pPr>
        <w:pStyle w:val="ListParagraph"/>
        <w:numPr>
          <w:ilvl w:val="0"/>
          <w:numId w:val="10"/>
        </w:numPr>
        <w:autoSpaceDE w:val="0"/>
        <w:autoSpaceDN w:val="0"/>
        <w:adjustRightInd w:val="0"/>
        <w:spacing w:after="0"/>
        <w:ind w:left="499"/>
        <w:jc w:val="both"/>
        <w:rPr>
          <w:rFonts w:ascii="Calibri" w:hAnsi="Calibri" w:cs="Calibri"/>
          <w:szCs w:val="24"/>
        </w:rPr>
      </w:pPr>
      <w:r w:rsidRPr="00A94CAB">
        <w:rPr>
          <w:rFonts w:ascii="Calibri" w:hAnsi="Calibri" w:cs="Calibri"/>
          <w:szCs w:val="24"/>
        </w:rPr>
        <w:lastRenderedPageBreak/>
        <w:t xml:space="preserve">Park </w:t>
      </w:r>
      <w:r w:rsidR="006A4914">
        <w:rPr>
          <w:rFonts w:ascii="Calibri" w:hAnsi="Calibri" w:cs="Calibri"/>
          <w:szCs w:val="24"/>
        </w:rPr>
        <w:t>12</w:t>
      </w:r>
      <w:r w:rsidRPr="00A94CAB">
        <w:rPr>
          <w:rFonts w:ascii="Calibri" w:hAnsi="Calibri" w:cs="Calibri"/>
          <w:szCs w:val="24"/>
        </w:rPr>
        <w:t xml:space="preserve"> is </w:t>
      </w:r>
      <w:r w:rsidR="00F6022E">
        <w:rPr>
          <w:rFonts w:ascii="Calibri" w:hAnsi="Calibri" w:cs="Calibri"/>
          <w:szCs w:val="24"/>
        </w:rPr>
        <w:t xml:space="preserve">also </w:t>
      </w:r>
      <w:r w:rsidRPr="00A94CAB">
        <w:rPr>
          <w:rFonts w:ascii="Calibri" w:hAnsi="Calibri" w:cs="Calibri"/>
          <w:szCs w:val="24"/>
        </w:rPr>
        <w:t>known as</w:t>
      </w:r>
      <w:r w:rsidR="00AC47E0" w:rsidRPr="00A94CAB">
        <w:rPr>
          <w:rFonts w:ascii="Calibri" w:hAnsi="Calibri" w:cs="Calibri"/>
          <w:szCs w:val="24"/>
        </w:rPr>
        <w:t xml:space="preserve"> </w:t>
      </w:r>
      <w:r w:rsidR="006A4914">
        <w:rPr>
          <w:rFonts w:ascii="Calibri" w:hAnsi="Calibri" w:cs="Calibri"/>
          <w:szCs w:val="24"/>
        </w:rPr>
        <w:t xml:space="preserve">Karrawirra </w:t>
      </w:r>
      <w:r w:rsidR="00AC47E0" w:rsidRPr="00A94CAB">
        <w:rPr>
          <w:rFonts w:ascii="Calibri" w:hAnsi="Calibri" w:cs="Calibri"/>
          <w:szCs w:val="24"/>
        </w:rPr>
        <w:t>which loosely translates as ‘</w:t>
      </w:r>
      <w:r w:rsidR="006A4914">
        <w:rPr>
          <w:rFonts w:ascii="Calibri" w:hAnsi="Calibri" w:cs="Calibri"/>
          <w:szCs w:val="24"/>
        </w:rPr>
        <w:t>River Red Gum Forest</w:t>
      </w:r>
      <w:r w:rsidR="00AC47E0" w:rsidRPr="00A94CAB">
        <w:rPr>
          <w:rFonts w:ascii="Calibri" w:hAnsi="Calibri" w:cs="Calibri"/>
          <w:szCs w:val="24"/>
        </w:rPr>
        <w:t>’.</w:t>
      </w:r>
      <w:r w:rsidRPr="00A94CAB">
        <w:rPr>
          <w:rFonts w:ascii="Calibri" w:hAnsi="Calibri" w:cs="Calibri"/>
          <w:szCs w:val="24"/>
        </w:rPr>
        <w:t xml:space="preserve">  </w:t>
      </w:r>
    </w:p>
    <w:p w:rsidR="00104984" w:rsidRDefault="00104984" w:rsidP="009313DB">
      <w:pPr>
        <w:autoSpaceDE w:val="0"/>
        <w:autoSpaceDN w:val="0"/>
        <w:adjustRightInd w:val="0"/>
        <w:spacing w:after="0" w:line="240" w:lineRule="auto"/>
        <w:ind w:left="142"/>
        <w:jc w:val="both"/>
        <w:rPr>
          <w:rFonts w:ascii="Calibri" w:hAnsi="Calibri"/>
        </w:rPr>
      </w:pPr>
    </w:p>
    <w:p w:rsidR="00104984" w:rsidRPr="00370DC5" w:rsidRDefault="00104984" w:rsidP="00926A00">
      <w:pPr>
        <w:tabs>
          <w:tab w:val="left" w:pos="1134"/>
        </w:tabs>
        <w:autoSpaceDE w:val="0"/>
        <w:autoSpaceDN w:val="0"/>
        <w:adjustRightInd w:val="0"/>
        <w:spacing w:after="0" w:line="240" w:lineRule="auto"/>
        <w:ind w:left="142"/>
        <w:jc w:val="both"/>
        <w:rPr>
          <w:rFonts w:ascii="Calibri" w:hAnsi="Calibri" w:cs="Calibri"/>
          <w:b/>
          <w:color w:val="5E9629"/>
          <w:sz w:val="28"/>
          <w:szCs w:val="28"/>
        </w:rPr>
      </w:pPr>
      <w:r w:rsidRPr="00370DC5">
        <w:rPr>
          <w:rFonts w:ascii="Calibri" w:hAnsi="Calibri" w:cs="Calibri"/>
          <w:b/>
          <w:color w:val="5E9629"/>
          <w:sz w:val="28"/>
          <w:szCs w:val="28"/>
        </w:rPr>
        <w:t>2.1.3</w:t>
      </w:r>
      <w:r w:rsidRPr="00370DC5">
        <w:rPr>
          <w:rFonts w:ascii="Calibri" w:hAnsi="Calibri" w:cs="Calibri"/>
          <w:b/>
          <w:color w:val="5E9629"/>
          <w:sz w:val="28"/>
          <w:szCs w:val="28"/>
        </w:rPr>
        <w:tab/>
      </w:r>
      <w:r w:rsidR="007E6DD7">
        <w:rPr>
          <w:rFonts w:ascii="Calibri" w:hAnsi="Calibri" w:cs="Calibri"/>
          <w:b/>
          <w:color w:val="5E9629"/>
          <w:sz w:val="28"/>
          <w:szCs w:val="28"/>
        </w:rPr>
        <w:t>European S</w:t>
      </w:r>
      <w:r w:rsidRPr="00370DC5">
        <w:rPr>
          <w:rFonts w:ascii="Calibri" w:hAnsi="Calibri" w:cs="Calibri"/>
          <w:b/>
          <w:color w:val="5E9629"/>
          <w:sz w:val="28"/>
          <w:szCs w:val="28"/>
        </w:rPr>
        <w:t>ignificance:</w:t>
      </w:r>
    </w:p>
    <w:p w:rsidR="00F23CDA" w:rsidRDefault="00F23CDA" w:rsidP="00F23CDA">
      <w:pPr>
        <w:autoSpaceDE w:val="0"/>
        <w:autoSpaceDN w:val="0"/>
        <w:adjustRightInd w:val="0"/>
        <w:spacing w:after="120"/>
        <w:ind w:left="142"/>
        <w:jc w:val="both"/>
        <w:rPr>
          <w:rFonts w:ascii="Calibri" w:hAnsi="Calibri" w:cs="Calibri"/>
          <w:color w:val="000000" w:themeColor="text1"/>
          <w:szCs w:val="24"/>
        </w:rPr>
      </w:pPr>
    </w:p>
    <w:p w:rsidR="00F23CDA" w:rsidRDefault="00F23CDA" w:rsidP="00F23CDA">
      <w:pPr>
        <w:autoSpaceDE w:val="0"/>
        <w:autoSpaceDN w:val="0"/>
        <w:adjustRightInd w:val="0"/>
        <w:spacing w:after="120"/>
        <w:ind w:left="142"/>
        <w:jc w:val="both"/>
        <w:rPr>
          <w:rFonts w:ascii="Calibri" w:hAnsi="Calibri" w:cs="Calibri"/>
          <w:color w:val="000000" w:themeColor="text1"/>
          <w:szCs w:val="24"/>
        </w:rPr>
      </w:pPr>
      <w:r>
        <w:rPr>
          <w:rFonts w:ascii="Calibri" w:hAnsi="Calibri" w:cs="Calibri"/>
          <w:color w:val="000000" w:themeColor="text1"/>
          <w:szCs w:val="24"/>
        </w:rPr>
        <w:t xml:space="preserve">Overall, </w:t>
      </w:r>
      <w:r w:rsidRPr="009B1A07">
        <w:rPr>
          <w:rFonts w:ascii="Calibri" w:hAnsi="Calibri" w:cs="Calibri"/>
          <w:b/>
          <w:color w:val="5E9629"/>
          <w:szCs w:val="24"/>
        </w:rPr>
        <w:t>Palmer Gardens/Pangki Pangki</w:t>
      </w:r>
      <w:r>
        <w:rPr>
          <w:rFonts w:ascii="Calibri" w:hAnsi="Calibri" w:cs="Calibri"/>
          <w:color w:val="000000" w:themeColor="text1"/>
          <w:szCs w:val="24"/>
        </w:rPr>
        <w:t xml:space="preserve"> </w:t>
      </w:r>
      <w:r w:rsidRPr="00F23CDA">
        <w:rPr>
          <w:rFonts w:ascii="Calibri" w:hAnsi="Calibri" w:cs="Calibri"/>
          <w:color w:val="000000" w:themeColor="text1"/>
          <w:szCs w:val="24"/>
        </w:rPr>
        <w:t>retains its original shape and form as devised by Light</w:t>
      </w:r>
      <w:r w:rsidR="00AB5D17">
        <w:rPr>
          <w:rStyle w:val="FootnoteReference"/>
          <w:rFonts w:ascii="Calibri" w:hAnsi="Calibri" w:cs="Calibri"/>
          <w:color w:val="000000" w:themeColor="text1"/>
          <w:szCs w:val="24"/>
        </w:rPr>
        <w:footnoteReference w:id="1"/>
      </w:r>
      <w:r w:rsidRPr="00F23CDA">
        <w:rPr>
          <w:rFonts w:ascii="Calibri" w:hAnsi="Calibri" w:cs="Calibri"/>
          <w:color w:val="000000" w:themeColor="text1"/>
          <w:szCs w:val="24"/>
        </w:rPr>
        <w:t xml:space="preserve"> and contains an area of 4.5 hectares.</w:t>
      </w:r>
      <w:r>
        <w:rPr>
          <w:rFonts w:ascii="Calibri" w:hAnsi="Calibri" w:cs="Calibri"/>
          <w:color w:val="000000" w:themeColor="text1"/>
          <w:szCs w:val="24"/>
        </w:rPr>
        <w:t xml:space="preserve"> </w:t>
      </w:r>
      <w:r w:rsidRPr="00F23CDA">
        <w:rPr>
          <w:rFonts w:ascii="Calibri" w:hAnsi="Calibri" w:cs="Calibri"/>
          <w:color w:val="000000" w:themeColor="text1"/>
          <w:szCs w:val="24"/>
        </w:rPr>
        <w:t>It has evidence of substantial tree planting (undertaken during the Pelzer</w:t>
      </w:r>
      <w:r w:rsidR="00AB5D17">
        <w:rPr>
          <w:rStyle w:val="FootnoteReference"/>
          <w:rFonts w:ascii="Calibri" w:hAnsi="Calibri" w:cs="Calibri"/>
          <w:color w:val="000000" w:themeColor="text1"/>
          <w:szCs w:val="24"/>
        </w:rPr>
        <w:footnoteReference w:id="2"/>
      </w:r>
      <w:r w:rsidRPr="00F23CDA">
        <w:rPr>
          <w:rFonts w:ascii="Calibri" w:hAnsi="Calibri" w:cs="Calibri"/>
          <w:color w:val="000000" w:themeColor="text1"/>
          <w:szCs w:val="24"/>
        </w:rPr>
        <w:t xml:space="preserve"> administration) reinforcing a</w:t>
      </w:r>
      <w:r>
        <w:rPr>
          <w:rFonts w:ascii="Calibri" w:hAnsi="Calibri" w:cs="Calibri"/>
          <w:color w:val="000000" w:themeColor="text1"/>
          <w:szCs w:val="24"/>
        </w:rPr>
        <w:t xml:space="preserve"> </w:t>
      </w:r>
      <w:r w:rsidRPr="00F23CDA">
        <w:rPr>
          <w:rFonts w:ascii="Calibri" w:hAnsi="Calibri" w:cs="Calibri"/>
          <w:color w:val="000000" w:themeColor="text1"/>
          <w:szCs w:val="24"/>
        </w:rPr>
        <w:t>Victorian picturesque style. The gardens are dissected by a cross-axial pathway dating from the 1870s</w:t>
      </w:r>
      <w:r w:rsidR="0035048A">
        <w:rPr>
          <w:rFonts w:ascii="Calibri" w:hAnsi="Calibri" w:cs="Calibri"/>
          <w:color w:val="000000" w:themeColor="text1"/>
          <w:szCs w:val="24"/>
        </w:rPr>
        <w:t xml:space="preserve"> which</w:t>
      </w:r>
      <w:r w:rsidR="000C19DD">
        <w:rPr>
          <w:rFonts w:ascii="Calibri" w:hAnsi="Calibri" w:cs="Calibri"/>
          <w:color w:val="000000" w:themeColor="text1"/>
          <w:szCs w:val="24"/>
        </w:rPr>
        <w:t xml:space="preserve">, together with its setting surrounded by significant Victorian mansions, Bishops Lodge and Christ Church, slate kerbing and Victorian cast iron bollards, </w:t>
      </w:r>
      <w:r w:rsidR="000C19DD" w:rsidRPr="00F23CDA">
        <w:rPr>
          <w:rFonts w:ascii="Calibri" w:hAnsi="Calibri" w:cs="Calibri"/>
          <w:color w:val="000000" w:themeColor="text1"/>
          <w:szCs w:val="24"/>
        </w:rPr>
        <w:t>adds an important aesthetic and design element</w:t>
      </w:r>
      <w:r w:rsidRPr="00F23CDA">
        <w:rPr>
          <w:rFonts w:ascii="Calibri" w:hAnsi="Calibri" w:cs="Calibri"/>
          <w:color w:val="000000" w:themeColor="text1"/>
          <w:szCs w:val="24"/>
        </w:rPr>
        <w:t>.</w:t>
      </w:r>
      <w:r>
        <w:rPr>
          <w:rFonts w:ascii="Calibri" w:hAnsi="Calibri" w:cs="Calibri"/>
          <w:color w:val="000000" w:themeColor="text1"/>
          <w:szCs w:val="24"/>
        </w:rPr>
        <w:t xml:space="preserve"> </w:t>
      </w:r>
    </w:p>
    <w:p w:rsidR="00F23CDA" w:rsidRDefault="00F23CDA" w:rsidP="00F23CDA">
      <w:pPr>
        <w:autoSpaceDE w:val="0"/>
        <w:autoSpaceDN w:val="0"/>
        <w:adjustRightInd w:val="0"/>
        <w:spacing w:after="120"/>
        <w:ind w:left="142"/>
        <w:jc w:val="both"/>
        <w:rPr>
          <w:rFonts w:ascii="Calibri" w:hAnsi="Calibri" w:cs="Calibri"/>
          <w:color w:val="000000" w:themeColor="text1"/>
          <w:szCs w:val="24"/>
        </w:rPr>
      </w:pPr>
      <w:r w:rsidRPr="00F23CDA">
        <w:rPr>
          <w:rFonts w:ascii="Calibri" w:hAnsi="Calibri" w:cs="Calibri"/>
          <w:color w:val="000000" w:themeColor="text1"/>
          <w:szCs w:val="24"/>
        </w:rPr>
        <w:t xml:space="preserve">The overall spatial patterns </w:t>
      </w:r>
      <w:r w:rsidR="00615307">
        <w:rPr>
          <w:rFonts w:ascii="Calibri" w:hAnsi="Calibri" w:cs="Calibri"/>
          <w:color w:val="000000" w:themeColor="text1"/>
          <w:szCs w:val="24"/>
        </w:rPr>
        <w:t xml:space="preserve">in </w:t>
      </w:r>
      <w:r w:rsidR="00615307" w:rsidRPr="009B1A07">
        <w:rPr>
          <w:rFonts w:ascii="Calibri" w:hAnsi="Calibri" w:cs="Calibri"/>
          <w:b/>
          <w:color w:val="5E9629"/>
          <w:szCs w:val="24"/>
        </w:rPr>
        <w:t>Brougham Gardens</w:t>
      </w:r>
      <w:r w:rsidR="004E4637" w:rsidRPr="009B1A07">
        <w:rPr>
          <w:rFonts w:ascii="Calibri" w:hAnsi="Calibri" w:cs="Calibri"/>
          <w:b/>
          <w:color w:val="5E9629"/>
          <w:szCs w:val="24"/>
        </w:rPr>
        <w:t>/</w:t>
      </w:r>
      <w:r w:rsidR="006B6E35" w:rsidRPr="009B1A07">
        <w:rPr>
          <w:rFonts w:ascii="Calibri" w:hAnsi="Calibri" w:cs="Calibri"/>
          <w:b/>
          <w:color w:val="5E9629"/>
          <w:szCs w:val="24"/>
        </w:rPr>
        <w:t>Tantutitingga</w:t>
      </w:r>
      <w:r w:rsidR="004E4637">
        <w:rPr>
          <w:rFonts w:ascii="Calibri" w:hAnsi="Calibri" w:cs="Calibri"/>
          <w:color w:val="000000" w:themeColor="text1"/>
          <w:szCs w:val="24"/>
        </w:rPr>
        <w:t xml:space="preserve"> </w:t>
      </w:r>
      <w:r w:rsidRPr="00F23CDA">
        <w:rPr>
          <w:rFonts w:ascii="Calibri" w:hAnsi="Calibri" w:cs="Calibri"/>
          <w:color w:val="000000" w:themeColor="text1"/>
          <w:szCs w:val="24"/>
        </w:rPr>
        <w:t>have remained relatively consistent although road closures over time have led to additional segments being added to the Gardens. The Park retains its original shape and form as devised by Light</w:t>
      </w:r>
      <w:r w:rsidR="000D6923">
        <w:rPr>
          <w:rStyle w:val="FootnoteReference"/>
          <w:rFonts w:ascii="Calibri" w:hAnsi="Calibri" w:cs="Calibri"/>
          <w:color w:val="000000" w:themeColor="text1"/>
          <w:szCs w:val="24"/>
        </w:rPr>
        <w:footnoteReference w:id="3"/>
      </w:r>
      <w:r w:rsidRPr="00F23CDA">
        <w:rPr>
          <w:rFonts w:ascii="Calibri" w:hAnsi="Calibri" w:cs="Calibri"/>
          <w:color w:val="000000" w:themeColor="text1"/>
          <w:szCs w:val="24"/>
        </w:rPr>
        <w:t xml:space="preserve"> (except that King William Road now bisects the Park). There is evidence of substantial tree plant</w:t>
      </w:r>
      <w:r w:rsidR="000D6923">
        <w:rPr>
          <w:rFonts w:ascii="Calibri" w:hAnsi="Calibri" w:cs="Calibri"/>
          <w:color w:val="000000" w:themeColor="text1"/>
          <w:szCs w:val="24"/>
        </w:rPr>
        <w:t>ing undertaken during by Pelzer</w:t>
      </w:r>
      <w:r w:rsidR="000D6923">
        <w:rPr>
          <w:rStyle w:val="FootnoteReference"/>
          <w:rFonts w:ascii="Calibri" w:hAnsi="Calibri" w:cs="Calibri"/>
          <w:color w:val="000000" w:themeColor="text1"/>
          <w:szCs w:val="24"/>
        </w:rPr>
        <w:footnoteReference w:id="4"/>
      </w:r>
      <w:r w:rsidRPr="00F23CDA">
        <w:rPr>
          <w:rFonts w:ascii="Calibri" w:hAnsi="Calibri" w:cs="Calibri"/>
          <w:color w:val="000000" w:themeColor="text1"/>
          <w:szCs w:val="24"/>
        </w:rPr>
        <w:t xml:space="preserve"> reinforcing a Victorian picturesque style. The formal cross axial pathway system dissecting the gardens has been evident since the 1870s</w:t>
      </w:r>
      <w:r w:rsidR="000C19DD">
        <w:rPr>
          <w:rFonts w:ascii="Calibri" w:hAnsi="Calibri" w:cs="Calibri"/>
          <w:color w:val="000000" w:themeColor="text1"/>
          <w:szCs w:val="24"/>
        </w:rPr>
        <w:t xml:space="preserve"> and, like Palmer Gardens/Pangki Pangki, the setting of surrounding Victorian mansions and Brougham Place Uniting Church, contributes to its 19</w:t>
      </w:r>
      <w:r w:rsidR="000C19DD" w:rsidRPr="000C19DD">
        <w:rPr>
          <w:rFonts w:ascii="Calibri" w:hAnsi="Calibri" w:cs="Calibri"/>
          <w:color w:val="000000" w:themeColor="text1"/>
          <w:szCs w:val="24"/>
          <w:vertAlign w:val="superscript"/>
        </w:rPr>
        <w:t>th</w:t>
      </w:r>
      <w:r w:rsidR="000C19DD">
        <w:rPr>
          <w:rFonts w:ascii="Calibri" w:hAnsi="Calibri" w:cs="Calibri"/>
          <w:color w:val="000000" w:themeColor="text1"/>
          <w:szCs w:val="24"/>
        </w:rPr>
        <w:t xml:space="preserve"> century character</w:t>
      </w:r>
      <w:r w:rsidRPr="00F23CDA">
        <w:rPr>
          <w:rFonts w:ascii="Calibri" w:hAnsi="Calibri" w:cs="Calibri"/>
          <w:color w:val="000000" w:themeColor="text1"/>
          <w:szCs w:val="24"/>
        </w:rPr>
        <w:t>.</w:t>
      </w:r>
    </w:p>
    <w:p w:rsidR="00F23CDA" w:rsidRDefault="008C15C2" w:rsidP="00F23CDA">
      <w:pPr>
        <w:autoSpaceDE w:val="0"/>
        <w:autoSpaceDN w:val="0"/>
        <w:adjustRightInd w:val="0"/>
        <w:spacing w:after="120"/>
        <w:ind w:left="142"/>
        <w:jc w:val="both"/>
        <w:rPr>
          <w:rFonts w:ascii="Calibri" w:hAnsi="Calibri" w:cs="Calibri"/>
          <w:color w:val="000000" w:themeColor="text1"/>
          <w:szCs w:val="24"/>
        </w:rPr>
      </w:pPr>
      <w:r w:rsidRPr="009B1A07">
        <w:rPr>
          <w:rFonts w:ascii="Calibri" w:hAnsi="Calibri" w:cs="Calibri"/>
          <w:b/>
          <w:color w:val="5E9629"/>
          <w:szCs w:val="24"/>
        </w:rPr>
        <w:t>Karrawirra (Park 12)</w:t>
      </w:r>
      <w:r>
        <w:rPr>
          <w:rFonts w:ascii="Calibri" w:hAnsi="Calibri" w:cs="Calibri"/>
          <w:color w:val="000000" w:themeColor="text1"/>
          <w:szCs w:val="24"/>
        </w:rPr>
        <w:t xml:space="preserve"> </w:t>
      </w:r>
      <w:r w:rsidR="00F23CDA" w:rsidRPr="00F23CDA">
        <w:rPr>
          <w:rFonts w:ascii="Calibri" w:hAnsi="Calibri" w:cs="Calibri"/>
          <w:color w:val="000000" w:themeColor="text1"/>
          <w:szCs w:val="24"/>
        </w:rPr>
        <w:t xml:space="preserve">retains its </w:t>
      </w:r>
      <w:r>
        <w:rPr>
          <w:rFonts w:ascii="Calibri" w:hAnsi="Calibri" w:cs="Calibri"/>
          <w:color w:val="000000" w:themeColor="text1"/>
          <w:szCs w:val="24"/>
        </w:rPr>
        <w:t xml:space="preserve">overall </w:t>
      </w:r>
      <w:r w:rsidR="00F23CDA" w:rsidRPr="00F23CDA">
        <w:rPr>
          <w:rFonts w:ascii="Calibri" w:hAnsi="Calibri" w:cs="Calibri"/>
          <w:color w:val="000000" w:themeColor="text1"/>
          <w:szCs w:val="24"/>
        </w:rPr>
        <w:t>spatial pattern and form north of the River Torrens. Areas south of the River Torrens were never conceived by O’Brien</w:t>
      </w:r>
      <w:r w:rsidR="000D6923">
        <w:rPr>
          <w:rStyle w:val="FootnoteReference"/>
          <w:rFonts w:ascii="Calibri" w:hAnsi="Calibri" w:cs="Calibri"/>
          <w:color w:val="000000" w:themeColor="text1"/>
          <w:szCs w:val="24"/>
        </w:rPr>
        <w:footnoteReference w:id="5"/>
      </w:r>
      <w:r w:rsidR="000D6923">
        <w:rPr>
          <w:rFonts w:ascii="Calibri" w:hAnsi="Calibri" w:cs="Calibri"/>
          <w:color w:val="000000" w:themeColor="text1"/>
          <w:szCs w:val="24"/>
        </w:rPr>
        <w:t xml:space="preserve"> </w:t>
      </w:r>
      <w:r w:rsidR="00F23CDA" w:rsidRPr="00F23CDA">
        <w:rPr>
          <w:rFonts w:ascii="Calibri" w:hAnsi="Calibri" w:cs="Calibri"/>
          <w:color w:val="000000" w:themeColor="text1"/>
          <w:szCs w:val="24"/>
        </w:rPr>
        <w:t>and Pelzer as a part of the Park until the Park Lands transfer of land started occurring. Thus, Victoria Drive and the Torrens Parade Ground precincts were not conceived as landscape pieces within the Park but as they became available the</w:t>
      </w:r>
      <w:r w:rsidR="004F32F1">
        <w:rPr>
          <w:rFonts w:ascii="Calibri" w:hAnsi="Calibri" w:cs="Calibri"/>
          <w:color w:val="000000" w:themeColor="text1"/>
          <w:szCs w:val="24"/>
        </w:rPr>
        <w:t xml:space="preserve"> </w:t>
      </w:r>
      <w:r w:rsidR="00F23CDA" w:rsidRPr="00F23CDA">
        <w:rPr>
          <w:rFonts w:ascii="Calibri" w:hAnsi="Calibri" w:cs="Calibri"/>
          <w:color w:val="000000" w:themeColor="text1"/>
          <w:szCs w:val="24"/>
        </w:rPr>
        <w:t>Council and City Gardeners progressively incorporated them into the landscape, retaining much of the pre-1930s extant vegetation on these tracts often moving the trees around to suit this proposal. Accordingly, the area north of the River Torrens is distinctively a landscape with strong traditions to the original pre-1900 landscape designs and survey drawings by Brown</w:t>
      </w:r>
      <w:r w:rsidR="000D6923">
        <w:rPr>
          <w:rStyle w:val="FootnoteReference"/>
          <w:rFonts w:ascii="Calibri" w:hAnsi="Calibri" w:cs="Calibri"/>
          <w:color w:val="000000" w:themeColor="text1"/>
          <w:szCs w:val="24"/>
        </w:rPr>
        <w:footnoteReference w:id="6"/>
      </w:r>
      <w:r w:rsidR="00F23CDA" w:rsidRPr="00F23CDA">
        <w:rPr>
          <w:rFonts w:ascii="Calibri" w:hAnsi="Calibri" w:cs="Calibri"/>
          <w:color w:val="000000" w:themeColor="text1"/>
          <w:szCs w:val="24"/>
        </w:rPr>
        <w:t xml:space="preserve"> and O’Brien, and Colonel Light, respectively, and land south of the River Torrens were additional pieces reclaimed back from the original Government Domain and thus Park Lands as conceived by Light.</w:t>
      </w:r>
      <w:r w:rsidR="00F6022E">
        <w:rPr>
          <w:rFonts w:ascii="Calibri" w:hAnsi="Calibri" w:cs="Calibri"/>
          <w:color w:val="000000" w:themeColor="text1"/>
          <w:szCs w:val="24"/>
        </w:rPr>
        <w:t xml:space="preserve"> </w:t>
      </w:r>
    </w:p>
    <w:p w:rsidR="00F6022E" w:rsidRDefault="00F6022E" w:rsidP="00F23CDA">
      <w:pPr>
        <w:autoSpaceDE w:val="0"/>
        <w:autoSpaceDN w:val="0"/>
        <w:adjustRightInd w:val="0"/>
        <w:spacing w:after="120"/>
        <w:ind w:left="142"/>
        <w:jc w:val="both"/>
        <w:rPr>
          <w:rFonts w:ascii="Calibri" w:hAnsi="Calibri" w:cs="Calibri"/>
          <w:color w:val="000000" w:themeColor="text1"/>
          <w:szCs w:val="24"/>
        </w:rPr>
      </w:pPr>
      <w:r w:rsidRPr="00F6022E">
        <w:rPr>
          <w:rFonts w:ascii="Calibri" w:hAnsi="Calibri" w:cs="Calibri"/>
          <w:color w:val="000000" w:themeColor="text1"/>
          <w:szCs w:val="24"/>
        </w:rPr>
        <w:t xml:space="preserve">The sports fields </w:t>
      </w:r>
      <w:r>
        <w:rPr>
          <w:rFonts w:ascii="Calibri" w:hAnsi="Calibri" w:cs="Calibri"/>
          <w:color w:val="000000" w:themeColor="text1"/>
          <w:szCs w:val="24"/>
        </w:rPr>
        <w:t xml:space="preserve">in this Park have </w:t>
      </w:r>
      <w:r w:rsidR="00103412">
        <w:rPr>
          <w:rFonts w:ascii="Calibri" w:hAnsi="Calibri" w:cs="Calibri"/>
          <w:color w:val="000000" w:themeColor="text1"/>
          <w:szCs w:val="24"/>
        </w:rPr>
        <w:t xml:space="preserve">been used by the University of Adelaide for over one hundred years, signalled by construction of the boatshed and the Grandstand erected 1909-10 by architects English &amp; Soward.  </w:t>
      </w:r>
    </w:p>
    <w:p w:rsidR="007434D3" w:rsidRDefault="007434D3" w:rsidP="00F23CDA">
      <w:pPr>
        <w:autoSpaceDE w:val="0"/>
        <w:autoSpaceDN w:val="0"/>
        <w:adjustRightInd w:val="0"/>
        <w:spacing w:after="120"/>
        <w:ind w:left="142"/>
        <w:jc w:val="both"/>
        <w:rPr>
          <w:rFonts w:ascii="Calibri" w:hAnsi="Calibri" w:cs="Calibri"/>
          <w:color w:val="000000" w:themeColor="text1"/>
          <w:szCs w:val="24"/>
        </w:rPr>
      </w:pPr>
      <w:r>
        <w:rPr>
          <w:rFonts w:ascii="Calibri" w:hAnsi="Calibri" w:cs="Calibri"/>
          <w:color w:val="000000" w:themeColor="text1"/>
          <w:szCs w:val="24"/>
        </w:rPr>
        <w:lastRenderedPageBreak/>
        <w:t>Prince Henry Gardens</w:t>
      </w:r>
      <w:r w:rsidR="00EB4FCF">
        <w:rPr>
          <w:rFonts w:ascii="Calibri" w:hAnsi="Calibri" w:cs="Calibri"/>
          <w:color w:val="000000" w:themeColor="text1"/>
          <w:szCs w:val="24"/>
        </w:rPr>
        <w:t xml:space="preserve">, fronting North Terrace, between King William Road and Frome Road was designed by Pelzer </w:t>
      </w:r>
      <w:r w:rsidR="00FB5DFA">
        <w:rPr>
          <w:rFonts w:ascii="Calibri" w:hAnsi="Calibri" w:cs="Calibri"/>
          <w:color w:val="000000" w:themeColor="text1"/>
          <w:szCs w:val="24"/>
        </w:rPr>
        <w:t xml:space="preserve">in the 1930s with an inner path and an outer path, a layout which remains today despite re-landscaping of the area.  It retains its formality fitting of the primary boulevard in the City, fronting the major institutions of the City and lined with significant statues with commemorative plaques imbedded in the footpath.    </w:t>
      </w:r>
      <w:r>
        <w:rPr>
          <w:rFonts w:ascii="Calibri" w:hAnsi="Calibri" w:cs="Calibri"/>
          <w:color w:val="000000" w:themeColor="text1"/>
          <w:szCs w:val="24"/>
        </w:rPr>
        <w:t xml:space="preserve"> </w:t>
      </w:r>
    </w:p>
    <w:p w:rsidR="000546C1" w:rsidRDefault="004F32F1" w:rsidP="001E189F">
      <w:pPr>
        <w:autoSpaceDE w:val="0"/>
        <w:autoSpaceDN w:val="0"/>
        <w:adjustRightInd w:val="0"/>
        <w:spacing w:after="120"/>
        <w:ind w:left="142"/>
        <w:rPr>
          <w:rFonts w:ascii="Calibri" w:hAnsi="Calibri" w:cs="Calibri"/>
          <w:szCs w:val="24"/>
        </w:rPr>
      </w:pPr>
      <w:r>
        <w:rPr>
          <w:rFonts w:ascii="Calibri" w:hAnsi="Calibri" w:cs="Calibri"/>
          <w:b/>
          <w:color w:val="5E9629"/>
          <w:szCs w:val="24"/>
        </w:rPr>
        <w:t>Palmer Gardens/Pangki Pangki</w:t>
      </w:r>
      <w:r w:rsidR="000546C1" w:rsidRPr="000B0D8A">
        <w:rPr>
          <w:rFonts w:ascii="Calibri" w:hAnsi="Calibri" w:cs="Calibri"/>
          <w:b/>
          <w:color w:val="5E9629"/>
          <w:szCs w:val="24"/>
        </w:rPr>
        <w:t xml:space="preserve"> </w:t>
      </w:r>
      <w:r w:rsidR="00FE30DB" w:rsidRPr="000B0D8A">
        <w:rPr>
          <w:rFonts w:ascii="Calibri" w:hAnsi="Calibri" w:cs="Calibri"/>
          <w:color w:val="000000" w:themeColor="text1"/>
          <w:szCs w:val="24"/>
        </w:rPr>
        <w:t>contains the following</w:t>
      </w:r>
      <w:r w:rsidR="00FE30DB" w:rsidRPr="000B0D8A">
        <w:rPr>
          <w:rFonts w:ascii="Calibri" w:hAnsi="Calibri" w:cs="Calibri"/>
          <w:b/>
          <w:color w:val="5E9629"/>
          <w:szCs w:val="24"/>
        </w:rPr>
        <w:t xml:space="preserve"> </w:t>
      </w:r>
      <w:r w:rsidR="000546C1" w:rsidRPr="000B0D8A">
        <w:rPr>
          <w:rFonts w:ascii="Calibri" w:hAnsi="Calibri" w:cs="Calibri"/>
          <w:szCs w:val="24"/>
        </w:rPr>
        <w:t xml:space="preserve">vegetation and natural elements of </w:t>
      </w:r>
      <w:r w:rsidR="000C1664">
        <w:rPr>
          <w:rFonts w:ascii="Calibri" w:hAnsi="Calibri" w:cs="Calibri"/>
          <w:szCs w:val="24"/>
        </w:rPr>
        <w:t>heritage value</w:t>
      </w:r>
      <w:r w:rsidR="000546C1" w:rsidRPr="000B0D8A">
        <w:rPr>
          <w:rFonts w:ascii="Calibri" w:hAnsi="Calibri" w:cs="Calibri"/>
          <w:szCs w:val="24"/>
        </w:rPr>
        <w:t>:</w:t>
      </w:r>
    </w:p>
    <w:p w:rsidR="00971D70" w:rsidRPr="00971D70" w:rsidRDefault="00971D70" w:rsidP="00593565">
      <w:pPr>
        <w:pStyle w:val="ListParagraph"/>
        <w:numPr>
          <w:ilvl w:val="0"/>
          <w:numId w:val="8"/>
        </w:numPr>
        <w:autoSpaceDE w:val="0"/>
        <w:autoSpaceDN w:val="0"/>
        <w:adjustRightInd w:val="0"/>
        <w:spacing w:after="60"/>
        <w:ind w:left="426" w:hanging="284"/>
        <w:contextualSpacing w:val="0"/>
        <w:jc w:val="both"/>
        <w:rPr>
          <w:rFonts w:ascii="Calibri" w:hAnsi="Calibri" w:cs="Calibri"/>
          <w:szCs w:val="24"/>
        </w:rPr>
      </w:pPr>
      <w:r w:rsidRPr="00971D70">
        <w:rPr>
          <w:rFonts w:ascii="Calibri" w:hAnsi="Calibri" w:cs="Calibri"/>
          <w:szCs w:val="24"/>
        </w:rPr>
        <w:t>Camphor Laurel (</w:t>
      </w:r>
      <w:r w:rsidRPr="006B54A7">
        <w:rPr>
          <w:rFonts w:ascii="Calibri" w:hAnsi="Calibri" w:cs="Calibri"/>
          <w:i/>
          <w:szCs w:val="24"/>
        </w:rPr>
        <w:t>Camphora cinnamomum</w:t>
      </w:r>
      <w:r w:rsidRPr="00971D70">
        <w:rPr>
          <w:rFonts w:ascii="Calibri" w:hAnsi="Calibri" w:cs="Calibri"/>
          <w:szCs w:val="24"/>
        </w:rPr>
        <w:t xml:space="preserve">) located in the north west corner </w:t>
      </w:r>
      <w:r>
        <w:rPr>
          <w:rFonts w:ascii="Calibri" w:hAnsi="Calibri" w:cs="Calibri"/>
          <w:szCs w:val="24"/>
        </w:rPr>
        <w:t xml:space="preserve">of the gardens dates around the </w:t>
      </w:r>
      <w:r w:rsidRPr="00971D70">
        <w:rPr>
          <w:rFonts w:ascii="Calibri" w:hAnsi="Calibri" w:cs="Calibri"/>
          <w:szCs w:val="24"/>
        </w:rPr>
        <w:t>1920s is of medium significance visually and botanically.</w:t>
      </w:r>
    </w:p>
    <w:p w:rsidR="004F32F1" w:rsidRDefault="00971D70" w:rsidP="00593565">
      <w:pPr>
        <w:pStyle w:val="ListParagraph"/>
        <w:numPr>
          <w:ilvl w:val="0"/>
          <w:numId w:val="8"/>
        </w:numPr>
        <w:autoSpaceDE w:val="0"/>
        <w:autoSpaceDN w:val="0"/>
        <w:adjustRightInd w:val="0"/>
        <w:spacing w:after="60"/>
        <w:ind w:left="426" w:hanging="284"/>
        <w:contextualSpacing w:val="0"/>
        <w:jc w:val="both"/>
        <w:rPr>
          <w:rFonts w:ascii="Calibri" w:hAnsi="Calibri" w:cs="Calibri"/>
          <w:szCs w:val="24"/>
        </w:rPr>
      </w:pPr>
      <w:r w:rsidRPr="00971D70">
        <w:rPr>
          <w:rFonts w:ascii="Calibri" w:hAnsi="Calibri" w:cs="Calibri"/>
          <w:szCs w:val="24"/>
        </w:rPr>
        <w:t>The palm collection dates from 189</w:t>
      </w:r>
      <w:r w:rsidR="006B4270">
        <w:rPr>
          <w:rFonts w:ascii="Calibri" w:hAnsi="Calibri" w:cs="Calibri"/>
          <w:szCs w:val="24"/>
        </w:rPr>
        <w:t>0s</w:t>
      </w:r>
      <w:r w:rsidRPr="00971D70">
        <w:rPr>
          <w:rFonts w:ascii="Calibri" w:hAnsi="Calibri" w:cs="Calibri"/>
          <w:szCs w:val="24"/>
        </w:rPr>
        <w:t xml:space="preserve"> aris</w:t>
      </w:r>
      <w:r w:rsidR="006B4270">
        <w:rPr>
          <w:rFonts w:ascii="Calibri" w:hAnsi="Calibri" w:cs="Calibri"/>
          <w:szCs w:val="24"/>
        </w:rPr>
        <w:t>ing</w:t>
      </w:r>
      <w:r w:rsidRPr="00971D70">
        <w:rPr>
          <w:rFonts w:ascii="Calibri" w:hAnsi="Calibri" w:cs="Calibri"/>
          <w:szCs w:val="24"/>
        </w:rPr>
        <w:t xml:space="preserve"> from a donation from Sir Samuel Way. Four date palms are</w:t>
      </w:r>
      <w:r>
        <w:rPr>
          <w:rFonts w:ascii="Calibri" w:hAnsi="Calibri" w:cs="Calibri"/>
          <w:szCs w:val="24"/>
        </w:rPr>
        <w:t xml:space="preserve"> </w:t>
      </w:r>
      <w:r w:rsidRPr="00971D70">
        <w:rPr>
          <w:rFonts w:ascii="Calibri" w:hAnsi="Calibri" w:cs="Calibri"/>
          <w:szCs w:val="24"/>
        </w:rPr>
        <w:t>still evident and these have some historic and botanic significance.</w:t>
      </w:r>
    </w:p>
    <w:p w:rsidR="007434D3" w:rsidRDefault="007434D3" w:rsidP="004F32F1">
      <w:pPr>
        <w:autoSpaceDE w:val="0"/>
        <w:autoSpaceDN w:val="0"/>
        <w:adjustRightInd w:val="0"/>
        <w:spacing w:after="0"/>
        <w:ind w:left="142"/>
        <w:jc w:val="both"/>
        <w:rPr>
          <w:rFonts w:ascii="Calibri" w:hAnsi="Calibri" w:cs="Calibri"/>
          <w:b/>
          <w:bCs/>
          <w:color w:val="5E9629"/>
          <w:szCs w:val="24"/>
        </w:rPr>
      </w:pPr>
    </w:p>
    <w:p w:rsidR="009605D7" w:rsidRPr="000B0D8A" w:rsidRDefault="004F32F1" w:rsidP="001E189F">
      <w:pPr>
        <w:autoSpaceDE w:val="0"/>
        <w:autoSpaceDN w:val="0"/>
        <w:adjustRightInd w:val="0"/>
        <w:spacing w:after="120"/>
        <w:ind w:left="142"/>
        <w:jc w:val="both"/>
        <w:rPr>
          <w:rFonts w:ascii="Calibri" w:hAnsi="Calibri" w:cs="Calibri"/>
          <w:b/>
          <w:bCs/>
          <w:szCs w:val="24"/>
        </w:rPr>
      </w:pPr>
      <w:r>
        <w:rPr>
          <w:rFonts w:ascii="Calibri" w:hAnsi="Calibri" w:cs="Calibri"/>
          <w:b/>
          <w:bCs/>
          <w:color w:val="5E9629"/>
          <w:szCs w:val="24"/>
        </w:rPr>
        <w:t>Brougham Gardens/</w:t>
      </w:r>
      <w:r w:rsidR="006B6E35">
        <w:rPr>
          <w:rFonts w:ascii="Calibri" w:hAnsi="Calibri" w:cs="Calibri"/>
          <w:b/>
          <w:bCs/>
          <w:color w:val="5E9629"/>
          <w:szCs w:val="24"/>
        </w:rPr>
        <w:t>Tantutitingga</w:t>
      </w:r>
      <w:r>
        <w:rPr>
          <w:rFonts w:ascii="Calibri" w:hAnsi="Calibri" w:cs="Calibri"/>
          <w:b/>
          <w:bCs/>
          <w:color w:val="5E9629"/>
          <w:szCs w:val="24"/>
        </w:rPr>
        <w:t xml:space="preserve"> </w:t>
      </w:r>
      <w:r w:rsidR="008C4335" w:rsidRPr="000B0D8A">
        <w:rPr>
          <w:rFonts w:ascii="Calibri" w:hAnsi="Calibri" w:cs="Calibri"/>
          <w:bCs/>
          <w:szCs w:val="24"/>
        </w:rPr>
        <w:t>has</w:t>
      </w:r>
      <w:r w:rsidR="008C4335" w:rsidRPr="000B0D8A">
        <w:rPr>
          <w:rFonts w:ascii="Calibri" w:hAnsi="Calibri" w:cs="Calibri"/>
          <w:b/>
          <w:bCs/>
          <w:szCs w:val="24"/>
        </w:rPr>
        <w:t xml:space="preserve"> </w:t>
      </w:r>
      <w:r w:rsidR="008C4335" w:rsidRPr="000B0D8A">
        <w:rPr>
          <w:rFonts w:ascii="Calibri" w:hAnsi="Calibri" w:cs="Calibri"/>
          <w:bCs/>
          <w:szCs w:val="24"/>
        </w:rPr>
        <w:t>vegetation and natural elements of merit including:</w:t>
      </w:r>
    </w:p>
    <w:p w:rsidR="009605D7" w:rsidRDefault="00D51B5D" w:rsidP="00593565">
      <w:pPr>
        <w:pStyle w:val="ListParagraph"/>
        <w:numPr>
          <w:ilvl w:val="0"/>
          <w:numId w:val="8"/>
        </w:numPr>
        <w:autoSpaceDE w:val="0"/>
        <w:autoSpaceDN w:val="0"/>
        <w:adjustRightInd w:val="0"/>
        <w:spacing w:after="60"/>
        <w:ind w:left="426" w:hanging="284"/>
        <w:contextualSpacing w:val="0"/>
        <w:jc w:val="both"/>
        <w:rPr>
          <w:rFonts w:ascii="Calibri" w:hAnsi="Calibri" w:cs="Calibri"/>
          <w:szCs w:val="24"/>
        </w:rPr>
      </w:pPr>
      <w:r>
        <w:rPr>
          <w:rFonts w:ascii="Calibri" w:hAnsi="Calibri" w:cs="Calibri"/>
          <w:szCs w:val="24"/>
        </w:rPr>
        <w:t>Palm (</w:t>
      </w:r>
      <w:r w:rsidRPr="00D51B5D">
        <w:rPr>
          <w:rFonts w:ascii="Calibri" w:hAnsi="Calibri" w:cs="Calibri"/>
          <w:i/>
          <w:szCs w:val="24"/>
        </w:rPr>
        <w:t>Phoenix</w:t>
      </w:r>
      <w:r>
        <w:rPr>
          <w:rFonts w:ascii="Calibri" w:hAnsi="Calibri" w:cs="Calibri"/>
          <w:szCs w:val="24"/>
        </w:rPr>
        <w:t xml:space="preserve"> species) collection</w:t>
      </w:r>
      <w:r w:rsidR="006B4270">
        <w:rPr>
          <w:rFonts w:ascii="Calibri" w:hAnsi="Calibri" w:cs="Calibri"/>
          <w:szCs w:val="24"/>
        </w:rPr>
        <w:t xml:space="preserve"> </w:t>
      </w:r>
      <w:r w:rsidR="006B4270" w:rsidRPr="00971D70">
        <w:rPr>
          <w:rFonts w:ascii="Calibri" w:hAnsi="Calibri" w:cs="Calibri"/>
          <w:szCs w:val="24"/>
        </w:rPr>
        <w:t>dates from 189</w:t>
      </w:r>
      <w:r w:rsidR="006B4270">
        <w:rPr>
          <w:rFonts w:ascii="Calibri" w:hAnsi="Calibri" w:cs="Calibri"/>
          <w:szCs w:val="24"/>
        </w:rPr>
        <w:t>0s</w:t>
      </w:r>
      <w:r w:rsidR="006B4270" w:rsidRPr="00971D70">
        <w:rPr>
          <w:rFonts w:ascii="Calibri" w:hAnsi="Calibri" w:cs="Calibri"/>
          <w:szCs w:val="24"/>
        </w:rPr>
        <w:t xml:space="preserve"> aris</w:t>
      </w:r>
      <w:r w:rsidR="006B4270">
        <w:rPr>
          <w:rFonts w:ascii="Calibri" w:hAnsi="Calibri" w:cs="Calibri"/>
          <w:szCs w:val="24"/>
        </w:rPr>
        <w:t>ing</w:t>
      </w:r>
      <w:r w:rsidR="006B4270" w:rsidRPr="00971D70">
        <w:rPr>
          <w:rFonts w:ascii="Calibri" w:hAnsi="Calibri" w:cs="Calibri"/>
          <w:szCs w:val="24"/>
        </w:rPr>
        <w:t xml:space="preserve"> from a donation from Sir Samuel Way</w:t>
      </w:r>
      <w:r>
        <w:rPr>
          <w:rFonts w:ascii="Calibri" w:hAnsi="Calibri" w:cs="Calibri"/>
          <w:szCs w:val="24"/>
        </w:rPr>
        <w:t xml:space="preserve"> </w:t>
      </w:r>
    </w:p>
    <w:p w:rsidR="00D51B5D" w:rsidRDefault="00D51B5D" w:rsidP="00593565">
      <w:pPr>
        <w:pStyle w:val="ListParagraph"/>
        <w:numPr>
          <w:ilvl w:val="0"/>
          <w:numId w:val="8"/>
        </w:numPr>
        <w:autoSpaceDE w:val="0"/>
        <w:autoSpaceDN w:val="0"/>
        <w:adjustRightInd w:val="0"/>
        <w:spacing w:after="60"/>
        <w:ind w:left="426" w:hanging="284"/>
        <w:contextualSpacing w:val="0"/>
        <w:jc w:val="both"/>
        <w:rPr>
          <w:rFonts w:ascii="Calibri" w:hAnsi="Calibri" w:cs="Calibri"/>
          <w:szCs w:val="24"/>
        </w:rPr>
      </w:pPr>
      <w:r>
        <w:rPr>
          <w:rFonts w:ascii="Calibri" w:hAnsi="Calibri" w:cs="Calibri"/>
          <w:szCs w:val="24"/>
        </w:rPr>
        <w:t>Italian Cypresses (</w:t>
      </w:r>
      <w:r>
        <w:rPr>
          <w:rFonts w:ascii="Calibri" w:hAnsi="Calibri" w:cs="Calibri"/>
          <w:i/>
          <w:szCs w:val="24"/>
        </w:rPr>
        <w:t>Cupressus sempervirens</w:t>
      </w:r>
      <w:r>
        <w:rPr>
          <w:rFonts w:ascii="Calibri" w:hAnsi="Calibri" w:cs="Calibri"/>
          <w:szCs w:val="24"/>
        </w:rPr>
        <w:t>) act as a frame to the entry path on the northern flanks of the garden</w:t>
      </w:r>
    </w:p>
    <w:p w:rsidR="00D51B5D" w:rsidRDefault="00D51B5D" w:rsidP="00593565">
      <w:pPr>
        <w:pStyle w:val="ListParagraph"/>
        <w:numPr>
          <w:ilvl w:val="0"/>
          <w:numId w:val="8"/>
        </w:numPr>
        <w:autoSpaceDE w:val="0"/>
        <w:autoSpaceDN w:val="0"/>
        <w:adjustRightInd w:val="0"/>
        <w:spacing w:after="60"/>
        <w:ind w:left="426" w:hanging="284"/>
        <w:contextualSpacing w:val="0"/>
        <w:jc w:val="both"/>
        <w:rPr>
          <w:rFonts w:ascii="Calibri" w:hAnsi="Calibri" w:cs="Calibri"/>
          <w:szCs w:val="24"/>
        </w:rPr>
      </w:pPr>
      <w:r>
        <w:rPr>
          <w:rFonts w:ascii="Calibri" w:hAnsi="Calibri" w:cs="Calibri"/>
          <w:szCs w:val="24"/>
        </w:rPr>
        <w:t>Carob (</w:t>
      </w:r>
      <w:r>
        <w:rPr>
          <w:rFonts w:ascii="Calibri" w:hAnsi="Calibri" w:cs="Calibri"/>
          <w:i/>
          <w:szCs w:val="24"/>
        </w:rPr>
        <w:t>Ceratonia siliqua</w:t>
      </w:r>
      <w:r>
        <w:rPr>
          <w:rFonts w:ascii="Calibri" w:hAnsi="Calibri" w:cs="Calibri"/>
          <w:szCs w:val="24"/>
        </w:rPr>
        <w:t>) on eastern triangle of the gardens.</w:t>
      </w:r>
      <w:r w:rsidR="006B4270">
        <w:rPr>
          <w:rFonts w:ascii="Calibri" w:hAnsi="Calibri" w:cs="Calibri"/>
          <w:szCs w:val="24"/>
        </w:rPr>
        <w:t xml:space="preserve"> </w:t>
      </w:r>
    </w:p>
    <w:p w:rsidR="006B4270" w:rsidRPr="006B4270" w:rsidRDefault="006B4270" w:rsidP="006B4270">
      <w:pPr>
        <w:autoSpaceDE w:val="0"/>
        <w:autoSpaceDN w:val="0"/>
        <w:adjustRightInd w:val="0"/>
        <w:spacing w:after="60"/>
        <w:jc w:val="both"/>
        <w:rPr>
          <w:rFonts w:ascii="Calibri" w:hAnsi="Calibri" w:cs="Calibri"/>
          <w:szCs w:val="24"/>
        </w:rPr>
      </w:pPr>
    </w:p>
    <w:p w:rsidR="009605D7" w:rsidRPr="000B0D8A" w:rsidRDefault="009605D7" w:rsidP="001E189F">
      <w:pPr>
        <w:autoSpaceDE w:val="0"/>
        <w:autoSpaceDN w:val="0"/>
        <w:adjustRightInd w:val="0"/>
        <w:spacing w:after="120"/>
        <w:ind w:left="426" w:hanging="284"/>
        <w:jc w:val="both"/>
        <w:rPr>
          <w:rFonts w:ascii="Calibri" w:hAnsi="Calibri" w:cs="Calibri"/>
          <w:bCs/>
          <w:szCs w:val="24"/>
        </w:rPr>
      </w:pPr>
      <w:r w:rsidRPr="000B0D8A">
        <w:rPr>
          <w:rFonts w:ascii="Calibri" w:hAnsi="Calibri" w:cs="Calibri"/>
          <w:b/>
          <w:bCs/>
          <w:color w:val="5E9629"/>
          <w:szCs w:val="24"/>
        </w:rPr>
        <w:t>K</w:t>
      </w:r>
      <w:r w:rsidR="004F32F1">
        <w:rPr>
          <w:rFonts w:ascii="Calibri" w:hAnsi="Calibri" w:cs="Calibri"/>
          <w:b/>
          <w:bCs/>
          <w:color w:val="5E9629"/>
          <w:szCs w:val="24"/>
        </w:rPr>
        <w:t>arrawirra (Park 12)</w:t>
      </w:r>
      <w:r w:rsidR="008C4335" w:rsidRPr="000B0D8A">
        <w:rPr>
          <w:rFonts w:ascii="Calibri" w:hAnsi="Calibri" w:cs="Calibri"/>
          <w:b/>
          <w:bCs/>
          <w:color w:val="5E9629"/>
          <w:szCs w:val="24"/>
        </w:rPr>
        <w:t xml:space="preserve"> </w:t>
      </w:r>
      <w:r w:rsidR="008C4335" w:rsidRPr="000B0D8A">
        <w:rPr>
          <w:rFonts w:ascii="Calibri" w:hAnsi="Calibri" w:cs="Calibri"/>
          <w:bCs/>
          <w:szCs w:val="24"/>
        </w:rPr>
        <w:t xml:space="preserve">has vegetation and natural elements of </w:t>
      </w:r>
      <w:r w:rsidR="000C1664">
        <w:rPr>
          <w:rFonts w:ascii="Calibri" w:hAnsi="Calibri" w:cs="Calibri"/>
          <w:bCs/>
          <w:szCs w:val="24"/>
        </w:rPr>
        <w:t>heritage value</w:t>
      </w:r>
      <w:r w:rsidR="008C4335" w:rsidRPr="000B0D8A">
        <w:rPr>
          <w:rFonts w:ascii="Calibri" w:hAnsi="Calibri" w:cs="Calibri"/>
          <w:bCs/>
          <w:szCs w:val="24"/>
        </w:rPr>
        <w:t xml:space="preserve"> including:</w:t>
      </w:r>
    </w:p>
    <w:p w:rsidR="002557BD" w:rsidRDefault="00421861"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Drainage swale north of Adelaide university oval</w:t>
      </w:r>
      <w:r w:rsidR="00864AAA">
        <w:rPr>
          <w:rFonts w:ascii="Calibri" w:hAnsi="Calibri" w:cs="Calibri"/>
          <w:szCs w:val="24"/>
        </w:rPr>
        <w:t xml:space="preserve"> </w:t>
      </w:r>
    </w:p>
    <w:p w:rsidR="009605D7" w:rsidRDefault="00421861"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Torrens Parade Ground escarpment is a result of a quarry in the 1840s and a subsequent spur railway line cutting in to the escarpment in 1903</w:t>
      </w:r>
    </w:p>
    <w:p w:rsidR="00421861" w:rsidRDefault="00421861"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River Torrens/Karrawirra Pari Watercourse and Lake</w:t>
      </w:r>
    </w:p>
    <w:p w:rsidR="00421861" w:rsidRDefault="0028515D"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English Elm (</w:t>
      </w:r>
      <w:r>
        <w:rPr>
          <w:rFonts w:ascii="Calibri" w:hAnsi="Calibri" w:cs="Calibri"/>
          <w:i/>
          <w:szCs w:val="24"/>
        </w:rPr>
        <w:t>Ulmus procera</w:t>
      </w:r>
      <w:r>
        <w:rPr>
          <w:rFonts w:ascii="Calibri" w:hAnsi="Calibri" w:cs="Calibri"/>
          <w:szCs w:val="24"/>
        </w:rPr>
        <w:t>) street trees located in Pennington Gardens East along Pennington Terrace</w:t>
      </w:r>
    </w:p>
    <w:p w:rsidR="0028515D" w:rsidRDefault="00E76B03"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Aleppo Pine (</w:t>
      </w:r>
      <w:r w:rsidRPr="00E76B03">
        <w:rPr>
          <w:rFonts w:ascii="Calibri" w:hAnsi="Calibri" w:cs="Calibri"/>
          <w:i/>
          <w:szCs w:val="24"/>
        </w:rPr>
        <w:t>Pinus halepensis</w:t>
      </w:r>
      <w:r>
        <w:rPr>
          <w:rFonts w:ascii="Calibri" w:hAnsi="Calibri" w:cs="Calibri"/>
          <w:szCs w:val="24"/>
        </w:rPr>
        <w:t>) row located on the original southern flank of McKinnon Parade in northern part university licensed oval</w:t>
      </w:r>
    </w:p>
    <w:p w:rsidR="00E76B03" w:rsidRDefault="00E76B03"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Morton Bay Fig (</w:t>
      </w:r>
      <w:r>
        <w:rPr>
          <w:rFonts w:ascii="Calibri" w:hAnsi="Calibri" w:cs="Calibri"/>
          <w:i/>
          <w:szCs w:val="24"/>
        </w:rPr>
        <w:t>Ficus macrophylla</w:t>
      </w:r>
      <w:r>
        <w:rPr>
          <w:rFonts w:ascii="Calibri" w:hAnsi="Calibri" w:cs="Calibri"/>
          <w:szCs w:val="24"/>
        </w:rPr>
        <w:t>) grove located on side of Sir Edwin Smith Avenue</w:t>
      </w:r>
    </w:p>
    <w:p w:rsidR="00E76B03" w:rsidRDefault="00E76B03"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Kaffir Apple (</w:t>
      </w:r>
      <w:r>
        <w:rPr>
          <w:rFonts w:ascii="Calibri" w:hAnsi="Calibri" w:cs="Calibri"/>
          <w:i/>
          <w:szCs w:val="24"/>
        </w:rPr>
        <w:t>Dovyallis caffra</w:t>
      </w:r>
      <w:r>
        <w:rPr>
          <w:rFonts w:ascii="Calibri" w:hAnsi="Calibri" w:cs="Calibri"/>
          <w:szCs w:val="24"/>
        </w:rPr>
        <w:t>) hedge: located behind the University of Adelaide ‘pavilion’ and aligned to drainage swale</w:t>
      </w:r>
    </w:p>
    <w:p w:rsidR="001C3CEC" w:rsidRDefault="001C3CEC"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English Elm (</w:t>
      </w:r>
      <w:r>
        <w:rPr>
          <w:rFonts w:ascii="Calibri" w:hAnsi="Calibri" w:cs="Calibri"/>
          <w:i/>
          <w:szCs w:val="24"/>
        </w:rPr>
        <w:t>Ulmus procera</w:t>
      </w:r>
      <w:r>
        <w:rPr>
          <w:rFonts w:ascii="Calibri" w:hAnsi="Calibri" w:cs="Calibri"/>
          <w:szCs w:val="24"/>
        </w:rPr>
        <w:t>) and Oriental Plane (</w:t>
      </w:r>
      <w:r>
        <w:rPr>
          <w:rFonts w:ascii="Calibri" w:hAnsi="Calibri" w:cs="Calibri"/>
          <w:i/>
          <w:szCs w:val="24"/>
        </w:rPr>
        <w:t>Plantanus orientalis</w:t>
      </w:r>
      <w:r>
        <w:rPr>
          <w:rFonts w:ascii="Calibri" w:hAnsi="Calibri" w:cs="Calibri"/>
          <w:szCs w:val="24"/>
        </w:rPr>
        <w:t>) avenue along King William Road</w:t>
      </w:r>
    </w:p>
    <w:p w:rsidR="001C3CEC" w:rsidRDefault="001C3CEC"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Aleppo Pine (</w:t>
      </w:r>
      <w:r>
        <w:rPr>
          <w:rFonts w:ascii="Calibri" w:hAnsi="Calibri" w:cs="Calibri"/>
          <w:i/>
          <w:szCs w:val="24"/>
        </w:rPr>
        <w:t>Pinus halepensis</w:t>
      </w:r>
      <w:r>
        <w:rPr>
          <w:rFonts w:ascii="Calibri" w:hAnsi="Calibri" w:cs="Calibri"/>
          <w:szCs w:val="24"/>
        </w:rPr>
        <w:t xml:space="preserve">) </w:t>
      </w:r>
      <w:r w:rsidRPr="001C3CEC">
        <w:rPr>
          <w:rFonts w:ascii="Calibri" w:hAnsi="Calibri" w:cs="Calibri"/>
          <w:szCs w:val="24"/>
        </w:rPr>
        <w:t>and Canary Island (Pinus canariensis) Pine grove</w:t>
      </w:r>
      <w:r>
        <w:rPr>
          <w:rFonts w:ascii="Calibri" w:hAnsi="Calibri" w:cs="Calibri"/>
          <w:szCs w:val="24"/>
        </w:rPr>
        <w:t xml:space="preserve"> on the banks of the River Torrens/Karrawirra Pari east of the university footbridge</w:t>
      </w:r>
    </w:p>
    <w:p w:rsidR="001C3CEC" w:rsidRDefault="001C3CEC" w:rsidP="00593565">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Pepper Tree Grove (</w:t>
      </w:r>
      <w:r>
        <w:rPr>
          <w:rFonts w:ascii="Calibri" w:hAnsi="Calibri" w:cs="Calibri"/>
          <w:i/>
          <w:szCs w:val="24"/>
        </w:rPr>
        <w:t>Schinus aeria var molle</w:t>
      </w:r>
      <w:r>
        <w:rPr>
          <w:rFonts w:ascii="Calibri" w:hAnsi="Calibri" w:cs="Calibri"/>
          <w:szCs w:val="24"/>
        </w:rPr>
        <w:t xml:space="preserve">) grove located </w:t>
      </w:r>
      <w:r w:rsidR="00F351F4">
        <w:rPr>
          <w:rFonts w:ascii="Calibri" w:hAnsi="Calibri" w:cs="Calibri"/>
          <w:szCs w:val="24"/>
        </w:rPr>
        <w:t>behind the boathouses on the River Torrens/Karrawirra Pari</w:t>
      </w:r>
    </w:p>
    <w:p w:rsidR="005F4007" w:rsidRDefault="005F4007" w:rsidP="00593565">
      <w:pPr>
        <w:autoSpaceDE w:val="0"/>
        <w:autoSpaceDN w:val="0"/>
        <w:adjustRightInd w:val="0"/>
        <w:spacing w:after="60" w:line="240" w:lineRule="auto"/>
        <w:ind w:left="142"/>
        <w:jc w:val="both"/>
        <w:rPr>
          <w:rFonts w:ascii="Calibri" w:hAnsi="Calibri" w:cs="Calibri"/>
          <w:szCs w:val="24"/>
        </w:rPr>
      </w:pPr>
    </w:p>
    <w:p w:rsidR="00F351F4" w:rsidRPr="001F7E2D" w:rsidRDefault="001F7E2D" w:rsidP="00593565">
      <w:pPr>
        <w:autoSpaceDE w:val="0"/>
        <w:autoSpaceDN w:val="0"/>
        <w:adjustRightInd w:val="0"/>
        <w:spacing w:after="60" w:line="240" w:lineRule="auto"/>
        <w:ind w:left="142"/>
        <w:jc w:val="both"/>
        <w:rPr>
          <w:rFonts w:ascii="Calibri" w:hAnsi="Calibri" w:cs="Calibri"/>
          <w:szCs w:val="24"/>
        </w:rPr>
      </w:pPr>
      <w:r>
        <w:rPr>
          <w:rFonts w:ascii="Calibri" w:hAnsi="Calibri" w:cs="Calibri"/>
          <w:szCs w:val="24"/>
        </w:rPr>
        <w:t>Torrens Parade Ground</w:t>
      </w:r>
      <w:r w:rsidR="005F4007">
        <w:rPr>
          <w:rFonts w:ascii="Calibri" w:hAnsi="Calibri" w:cs="Calibri"/>
          <w:szCs w:val="24"/>
        </w:rPr>
        <w:t xml:space="preserve"> surrounds</w:t>
      </w:r>
    </w:p>
    <w:p w:rsidR="001F7E2D" w:rsidRDefault="001F7E2D"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lastRenderedPageBreak/>
        <w:t>Cotton Palms (</w:t>
      </w:r>
      <w:r>
        <w:rPr>
          <w:rFonts w:ascii="Calibri" w:hAnsi="Calibri" w:cs="Calibri"/>
          <w:i/>
          <w:szCs w:val="24"/>
        </w:rPr>
        <w:t>Washingtonia filifera</w:t>
      </w:r>
      <w:r>
        <w:rPr>
          <w:rFonts w:ascii="Calibri" w:hAnsi="Calibri" w:cs="Calibri"/>
          <w:szCs w:val="24"/>
        </w:rPr>
        <w:t>) and Date Palms (</w:t>
      </w:r>
      <w:r>
        <w:rPr>
          <w:rFonts w:ascii="Calibri" w:hAnsi="Calibri" w:cs="Calibri"/>
          <w:i/>
          <w:szCs w:val="24"/>
        </w:rPr>
        <w:t>Phoenix dactyfera</w:t>
      </w:r>
      <w:r>
        <w:rPr>
          <w:rFonts w:ascii="Calibri" w:hAnsi="Calibri" w:cs="Calibri"/>
          <w:szCs w:val="24"/>
        </w:rPr>
        <w:t>)</w:t>
      </w:r>
      <w:r w:rsidR="00F22C52">
        <w:rPr>
          <w:rFonts w:ascii="Calibri" w:hAnsi="Calibri" w:cs="Calibri"/>
          <w:szCs w:val="24"/>
        </w:rPr>
        <w:t xml:space="preserve"> the largest collection of palms in Adelaide – mostly sited in avenues </w:t>
      </w:r>
    </w:p>
    <w:p w:rsidR="00F22C52" w:rsidRDefault="00F22C52"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London Planes (</w:t>
      </w:r>
      <w:r>
        <w:rPr>
          <w:rFonts w:ascii="Calibri" w:hAnsi="Calibri" w:cs="Calibri"/>
          <w:i/>
          <w:szCs w:val="24"/>
        </w:rPr>
        <w:t>Platanus x acerifolius</w:t>
      </w:r>
      <w:r>
        <w:rPr>
          <w:rFonts w:ascii="Calibri" w:hAnsi="Calibri" w:cs="Calibri"/>
          <w:szCs w:val="24"/>
        </w:rPr>
        <w:t>) grove</w:t>
      </w:r>
    </w:p>
    <w:p w:rsidR="00F22C52" w:rsidRDefault="00F22C52"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Oriental Planes (</w:t>
      </w:r>
      <w:r>
        <w:rPr>
          <w:rFonts w:ascii="Calibri" w:hAnsi="Calibri" w:cs="Calibri"/>
          <w:i/>
          <w:szCs w:val="24"/>
        </w:rPr>
        <w:t>Platanus orientalis</w:t>
      </w:r>
      <w:r>
        <w:rPr>
          <w:rFonts w:ascii="Calibri" w:hAnsi="Calibri" w:cs="Calibri"/>
          <w:szCs w:val="24"/>
        </w:rPr>
        <w:t xml:space="preserve">) planted in a double line </w:t>
      </w:r>
      <w:r w:rsidR="00DF030F">
        <w:rPr>
          <w:rFonts w:ascii="Calibri" w:hAnsi="Calibri" w:cs="Calibri"/>
          <w:szCs w:val="24"/>
        </w:rPr>
        <w:t>adjacent King William Road</w:t>
      </w:r>
    </w:p>
    <w:p w:rsidR="00DF030F" w:rsidRDefault="00DF030F"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Italian Poplars (</w:t>
      </w:r>
      <w:r>
        <w:rPr>
          <w:rFonts w:ascii="Calibri" w:hAnsi="Calibri" w:cs="Calibri"/>
          <w:i/>
          <w:szCs w:val="24"/>
        </w:rPr>
        <w:t xml:space="preserve">Populus nigra </w:t>
      </w:r>
      <w:r>
        <w:rPr>
          <w:rFonts w:ascii="Calibri" w:hAnsi="Calibri" w:cs="Calibri"/>
          <w:szCs w:val="24"/>
        </w:rPr>
        <w:t>‘Italica’), Italian Cypresses (</w:t>
      </w:r>
      <w:r>
        <w:rPr>
          <w:rFonts w:ascii="Calibri" w:hAnsi="Calibri" w:cs="Calibri"/>
          <w:i/>
          <w:szCs w:val="24"/>
        </w:rPr>
        <w:t xml:space="preserve">Cupressus </w:t>
      </w:r>
      <w:r w:rsidRPr="00DF030F">
        <w:rPr>
          <w:rFonts w:ascii="Calibri" w:hAnsi="Calibri" w:cs="Calibri"/>
          <w:szCs w:val="24"/>
        </w:rPr>
        <w:t>sempervirens</w:t>
      </w:r>
      <w:r>
        <w:rPr>
          <w:rFonts w:ascii="Calibri" w:hAnsi="Calibri" w:cs="Calibri"/>
          <w:szCs w:val="24"/>
        </w:rPr>
        <w:t>) and Garden Holm Oaks (</w:t>
      </w:r>
      <w:r>
        <w:rPr>
          <w:rFonts w:ascii="Calibri" w:hAnsi="Calibri" w:cs="Calibri"/>
          <w:i/>
          <w:szCs w:val="24"/>
        </w:rPr>
        <w:t>Quericus ilex</w:t>
      </w:r>
      <w:r>
        <w:rPr>
          <w:rFonts w:ascii="Calibri" w:hAnsi="Calibri" w:cs="Calibri"/>
          <w:szCs w:val="24"/>
        </w:rPr>
        <w:t xml:space="preserve">) </w:t>
      </w:r>
      <w:r w:rsidRPr="00DF030F">
        <w:rPr>
          <w:rFonts w:ascii="Calibri" w:hAnsi="Calibri" w:cs="Calibri"/>
          <w:szCs w:val="24"/>
        </w:rPr>
        <w:t>located</w:t>
      </w:r>
      <w:r>
        <w:rPr>
          <w:rFonts w:ascii="Calibri" w:hAnsi="Calibri" w:cs="Calibri"/>
          <w:szCs w:val="24"/>
        </w:rPr>
        <w:t xml:space="preserve"> in the Pioneer Women’s Memorial Garden</w:t>
      </w:r>
    </w:p>
    <w:p w:rsidR="00DF030F" w:rsidRDefault="00DF030F" w:rsidP="00593565">
      <w:pPr>
        <w:pStyle w:val="ListParagraph"/>
        <w:numPr>
          <w:ilvl w:val="0"/>
          <w:numId w:val="11"/>
        </w:numPr>
        <w:autoSpaceDE w:val="0"/>
        <w:autoSpaceDN w:val="0"/>
        <w:adjustRightInd w:val="0"/>
        <w:spacing w:after="60" w:line="240" w:lineRule="auto"/>
        <w:contextualSpacing w:val="0"/>
        <w:jc w:val="both"/>
        <w:rPr>
          <w:rFonts w:ascii="Calibri" w:hAnsi="Calibri" w:cs="Calibri"/>
          <w:szCs w:val="24"/>
        </w:rPr>
      </w:pPr>
      <w:r>
        <w:rPr>
          <w:rFonts w:ascii="Calibri" w:hAnsi="Calibri" w:cs="Calibri"/>
          <w:szCs w:val="24"/>
        </w:rPr>
        <w:t>English Elm (</w:t>
      </w:r>
      <w:r>
        <w:rPr>
          <w:rFonts w:ascii="Calibri" w:hAnsi="Calibri" w:cs="Calibri"/>
          <w:i/>
          <w:szCs w:val="24"/>
        </w:rPr>
        <w:t>Ulmus procera</w:t>
      </w:r>
      <w:r>
        <w:rPr>
          <w:rFonts w:ascii="Calibri" w:hAnsi="Calibri" w:cs="Calibri"/>
          <w:szCs w:val="24"/>
        </w:rPr>
        <w:t>) avenue planted along Victoria Drive.</w:t>
      </w:r>
    </w:p>
    <w:p w:rsidR="00FB5DFA" w:rsidRDefault="00FB5DFA" w:rsidP="00FB5DFA">
      <w:pPr>
        <w:autoSpaceDE w:val="0"/>
        <w:autoSpaceDN w:val="0"/>
        <w:adjustRightInd w:val="0"/>
        <w:spacing w:after="60" w:line="240" w:lineRule="auto"/>
        <w:jc w:val="both"/>
        <w:rPr>
          <w:rFonts w:ascii="Calibri" w:hAnsi="Calibri" w:cs="Calibri"/>
          <w:szCs w:val="24"/>
        </w:rPr>
      </w:pPr>
    </w:p>
    <w:p w:rsidR="00104984" w:rsidRDefault="000546C1" w:rsidP="004F32F1">
      <w:pPr>
        <w:spacing w:after="0"/>
        <w:ind w:left="142" w:right="57"/>
        <w:rPr>
          <w:rFonts w:ascii="Calibri" w:hAnsi="Calibri" w:cs="Calibri"/>
          <w:iCs/>
          <w:szCs w:val="24"/>
        </w:rPr>
      </w:pPr>
      <w:r w:rsidRPr="002A6CFD">
        <w:rPr>
          <w:rFonts w:ascii="Calibri" w:hAnsi="Calibri" w:cs="Calibri"/>
          <w:iCs/>
          <w:szCs w:val="24"/>
        </w:rPr>
        <w:t>There are</w:t>
      </w:r>
      <w:r w:rsidR="00347AE6">
        <w:rPr>
          <w:rFonts w:ascii="Calibri" w:hAnsi="Calibri" w:cs="Calibri"/>
          <w:iCs/>
          <w:szCs w:val="24"/>
        </w:rPr>
        <w:t xml:space="preserve"> </w:t>
      </w:r>
      <w:r w:rsidRPr="002A6CFD">
        <w:rPr>
          <w:rFonts w:ascii="Calibri" w:hAnsi="Calibri" w:cs="Calibri"/>
          <w:iCs/>
          <w:szCs w:val="24"/>
        </w:rPr>
        <w:t xml:space="preserve">individual trees of </w:t>
      </w:r>
      <w:r w:rsidR="000C1664">
        <w:rPr>
          <w:rFonts w:ascii="Calibri" w:hAnsi="Calibri" w:cs="Calibri"/>
          <w:iCs/>
          <w:szCs w:val="24"/>
        </w:rPr>
        <w:t>heritage value</w:t>
      </w:r>
      <w:r w:rsidRPr="002A6CFD">
        <w:rPr>
          <w:rFonts w:ascii="Calibri" w:hAnsi="Calibri" w:cs="Calibri"/>
          <w:iCs/>
          <w:szCs w:val="24"/>
        </w:rPr>
        <w:t xml:space="preserve"> identified in the (Dr David Jones) </w:t>
      </w:r>
      <w:hyperlink r:id="rId26" w:history="1">
        <w:r w:rsidRPr="00F833F8">
          <w:rPr>
            <w:rStyle w:val="Hyperlink"/>
            <w:rFonts w:ascii="Calibri" w:hAnsi="Calibri" w:cs="Calibri"/>
            <w:iCs/>
            <w:szCs w:val="24"/>
          </w:rPr>
          <w:t>Cultural Landscape Assessment Study (2007)</w:t>
        </w:r>
      </w:hyperlink>
      <w:r w:rsidRPr="002A6CFD">
        <w:rPr>
          <w:rFonts w:ascii="Calibri" w:hAnsi="Calibri" w:cs="Calibri"/>
          <w:iCs/>
          <w:szCs w:val="24"/>
        </w:rPr>
        <w:t xml:space="preserve"> for </w:t>
      </w:r>
      <w:r w:rsidR="004F32F1">
        <w:rPr>
          <w:rFonts w:ascii="Calibri" w:hAnsi="Calibri" w:cs="Calibri"/>
          <w:szCs w:val="24"/>
        </w:rPr>
        <w:t>Karrawirra (Park 12)</w:t>
      </w:r>
      <w:r w:rsidR="00FB5DFA">
        <w:rPr>
          <w:rFonts w:ascii="Calibri" w:hAnsi="Calibri" w:cs="Calibri"/>
          <w:szCs w:val="24"/>
        </w:rPr>
        <w:t xml:space="preserve"> and North Terrace (Prince Henry Gardens)</w:t>
      </w:r>
      <w:r w:rsidR="00347AE6">
        <w:rPr>
          <w:rFonts w:ascii="Calibri" w:hAnsi="Calibri" w:cs="Calibri"/>
          <w:szCs w:val="24"/>
        </w:rPr>
        <w:t>.</w:t>
      </w:r>
      <w:r w:rsidR="000C1664">
        <w:rPr>
          <w:rFonts w:ascii="Calibri" w:hAnsi="Calibri" w:cs="Calibri"/>
          <w:bCs/>
          <w:color w:val="000000" w:themeColor="text1"/>
          <w:szCs w:val="24"/>
        </w:rPr>
        <w:t xml:space="preserve"> </w:t>
      </w:r>
      <w:r w:rsidR="00347AE6">
        <w:rPr>
          <w:rFonts w:ascii="Calibri" w:hAnsi="Calibri" w:cs="Calibri"/>
          <w:bCs/>
          <w:color w:val="000000" w:themeColor="text1"/>
          <w:szCs w:val="24"/>
        </w:rPr>
        <w:t xml:space="preserve"> Due to the numbers identified, o</w:t>
      </w:r>
      <w:r w:rsidRPr="002A6CFD">
        <w:rPr>
          <w:rFonts w:ascii="Calibri" w:hAnsi="Calibri" w:cs="Calibri"/>
          <w:iCs/>
          <w:szCs w:val="24"/>
        </w:rPr>
        <w:t>nly the avenues</w:t>
      </w:r>
      <w:r w:rsidR="0098082F">
        <w:rPr>
          <w:rFonts w:ascii="Calibri" w:hAnsi="Calibri" w:cs="Calibri"/>
          <w:iCs/>
          <w:szCs w:val="24"/>
        </w:rPr>
        <w:t>,</w:t>
      </w:r>
      <w:r w:rsidRPr="002A6CFD">
        <w:rPr>
          <w:rFonts w:ascii="Calibri" w:hAnsi="Calibri" w:cs="Calibri"/>
          <w:iCs/>
          <w:szCs w:val="24"/>
        </w:rPr>
        <w:t xml:space="preserve"> boulevards </w:t>
      </w:r>
      <w:r w:rsidR="0098082F">
        <w:rPr>
          <w:rFonts w:ascii="Calibri" w:hAnsi="Calibri" w:cs="Calibri"/>
          <w:iCs/>
          <w:szCs w:val="24"/>
        </w:rPr>
        <w:t>and</w:t>
      </w:r>
      <w:r w:rsidR="00E76B03">
        <w:rPr>
          <w:rFonts w:ascii="Calibri" w:hAnsi="Calibri" w:cs="Calibri"/>
          <w:iCs/>
          <w:szCs w:val="24"/>
        </w:rPr>
        <w:t xml:space="preserve"> groves</w:t>
      </w:r>
      <w:r w:rsidR="0098082F">
        <w:rPr>
          <w:rFonts w:ascii="Calibri" w:hAnsi="Calibri" w:cs="Calibri"/>
          <w:iCs/>
          <w:szCs w:val="24"/>
        </w:rPr>
        <w:t xml:space="preserve"> </w:t>
      </w:r>
      <w:r w:rsidRPr="002A6CFD">
        <w:rPr>
          <w:rFonts w:ascii="Calibri" w:hAnsi="Calibri" w:cs="Calibri"/>
          <w:iCs/>
          <w:szCs w:val="24"/>
        </w:rPr>
        <w:t xml:space="preserve">of trees are </w:t>
      </w:r>
      <w:r w:rsidR="006B54A7">
        <w:rPr>
          <w:rFonts w:ascii="Calibri" w:hAnsi="Calibri" w:cs="Calibri"/>
          <w:iCs/>
          <w:szCs w:val="24"/>
        </w:rPr>
        <w:t>listed</w:t>
      </w:r>
      <w:r w:rsidRPr="002A6CFD">
        <w:rPr>
          <w:rFonts w:ascii="Calibri" w:hAnsi="Calibri" w:cs="Calibri"/>
          <w:iCs/>
          <w:szCs w:val="24"/>
        </w:rPr>
        <w:t xml:space="preserve">.  </w:t>
      </w:r>
    </w:p>
    <w:p w:rsidR="005F4007" w:rsidRPr="002A6CFD" w:rsidRDefault="005F4007" w:rsidP="004F32F1">
      <w:pPr>
        <w:spacing w:after="0"/>
        <w:ind w:left="142" w:right="57"/>
        <w:rPr>
          <w:rFonts w:ascii="Calibri" w:hAnsi="Calibri" w:cs="Calibri"/>
          <w:iCs/>
          <w:szCs w:val="24"/>
        </w:rPr>
      </w:pPr>
    </w:p>
    <w:p w:rsidR="00104984" w:rsidRPr="00370DC5" w:rsidRDefault="00104984" w:rsidP="002A6CFD">
      <w:pPr>
        <w:autoSpaceDE w:val="0"/>
        <w:autoSpaceDN w:val="0"/>
        <w:adjustRightInd w:val="0"/>
        <w:spacing w:after="0" w:line="240" w:lineRule="auto"/>
        <w:ind w:left="142"/>
        <w:rPr>
          <w:rFonts w:ascii="Calibri" w:hAnsi="Calibri" w:cs="Calibri"/>
          <w:b/>
          <w:color w:val="5E9629"/>
          <w:sz w:val="28"/>
          <w:szCs w:val="28"/>
        </w:rPr>
      </w:pPr>
      <w:r w:rsidRPr="00370DC5">
        <w:rPr>
          <w:rFonts w:ascii="Calibri" w:hAnsi="Calibri" w:cs="Calibri"/>
          <w:b/>
          <w:color w:val="5E9629"/>
          <w:sz w:val="28"/>
          <w:szCs w:val="28"/>
        </w:rPr>
        <w:t>2.1.4</w:t>
      </w:r>
      <w:r w:rsidR="002A6CFD">
        <w:rPr>
          <w:rFonts w:ascii="Calibri" w:hAnsi="Calibri" w:cs="Calibri"/>
          <w:b/>
          <w:color w:val="5E9629"/>
          <w:sz w:val="28"/>
          <w:szCs w:val="28"/>
        </w:rPr>
        <w:tab/>
      </w:r>
      <w:r w:rsidRPr="00370DC5">
        <w:rPr>
          <w:rFonts w:ascii="Calibri" w:hAnsi="Calibri" w:cs="Calibri"/>
          <w:b/>
          <w:color w:val="5E9629"/>
          <w:sz w:val="28"/>
          <w:szCs w:val="28"/>
        </w:rPr>
        <w:tab/>
        <w:t>Heritage Listing:</w:t>
      </w:r>
    </w:p>
    <w:p w:rsidR="00104984" w:rsidRPr="003F4A41" w:rsidRDefault="00104984" w:rsidP="002A6CFD">
      <w:pPr>
        <w:autoSpaceDE w:val="0"/>
        <w:autoSpaceDN w:val="0"/>
        <w:adjustRightInd w:val="0"/>
        <w:spacing w:after="0" w:line="240" w:lineRule="auto"/>
        <w:ind w:left="142"/>
        <w:rPr>
          <w:rFonts w:asciiTheme="majorHAnsi" w:hAnsiTheme="majorHAnsi" w:cstheme="majorHAnsi"/>
          <w:b/>
          <w:i/>
        </w:rPr>
      </w:pPr>
    </w:p>
    <w:p w:rsidR="005F4007" w:rsidRDefault="00347AE6" w:rsidP="002A6CFD">
      <w:pPr>
        <w:autoSpaceDE w:val="0"/>
        <w:autoSpaceDN w:val="0"/>
        <w:adjustRightInd w:val="0"/>
        <w:spacing w:after="0" w:line="240" w:lineRule="auto"/>
        <w:ind w:left="142"/>
        <w:jc w:val="both"/>
        <w:rPr>
          <w:rFonts w:ascii="Calibri" w:hAnsi="Calibri" w:cs="Calibri"/>
          <w:szCs w:val="24"/>
        </w:rPr>
      </w:pPr>
      <w:r>
        <w:rPr>
          <w:rFonts w:ascii="Calibri" w:hAnsi="Calibri" w:cs="Calibri"/>
          <w:b/>
          <w:color w:val="5E9629"/>
          <w:szCs w:val="24"/>
        </w:rPr>
        <w:t xml:space="preserve">Palmer Gardens/Pangki Pangki, </w:t>
      </w:r>
      <w:r>
        <w:rPr>
          <w:rFonts w:ascii="Calibri" w:hAnsi="Calibri" w:cs="Calibri"/>
          <w:b/>
          <w:bCs/>
          <w:color w:val="5E9629"/>
          <w:szCs w:val="24"/>
        </w:rPr>
        <w:t>Brougham Gardens/</w:t>
      </w:r>
      <w:r w:rsidR="006B6E35">
        <w:rPr>
          <w:rFonts w:ascii="Calibri" w:hAnsi="Calibri" w:cs="Calibri"/>
          <w:b/>
          <w:bCs/>
          <w:color w:val="5E9629"/>
          <w:szCs w:val="24"/>
        </w:rPr>
        <w:t>Tantutitingga</w:t>
      </w:r>
      <w:r>
        <w:rPr>
          <w:rFonts w:ascii="Calibri" w:hAnsi="Calibri" w:cs="Calibri"/>
          <w:b/>
          <w:bCs/>
          <w:color w:val="5E9629"/>
          <w:szCs w:val="24"/>
        </w:rPr>
        <w:t xml:space="preserve"> and </w:t>
      </w:r>
      <w:r w:rsidRPr="000B0D8A">
        <w:rPr>
          <w:rFonts w:ascii="Calibri" w:hAnsi="Calibri" w:cs="Calibri"/>
          <w:b/>
          <w:bCs/>
          <w:color w:val="5E9629"/>
          <w:szCs w:val="24"/>
        </w:rPr>
        <w:t>K</w:t>
      </w:r>
      <w:r>
        <w:rPr>
          <w:rFonts w:ascii="Calibri" w:hAnsi="Calibri" w:cs="Calibri"/>
          <w:b/>
          <w:bCs/>
          <w:color w:val="5E9629"/>
          <w:szCs w:val="24"/>
        </w:rPr>
        <w:t>arrawirra (Park 12)</w:t>
      </w:r>
      <w:r w:rsidRPr="000B0D8A">
        <w:rPr>
          <w:rFonts w:ascii="Calibri" w:hAnsi="Calibri" w:cs="Calibri"/>
          <w:b/>
          <w:color w:val="5E9629"/>
          <w:szCs w:val="24"/>
        </w:rPr>
        <w:t xml:space="preserve"> </w:t>
      </w:r>
      <w:r w:rsidR="004A2B05" w:rsidRPr="002A6CFD">
        <w:rPr>
          <w:rFonts w:ascii="Calibri" w:hAnsi="Calibri" w:cs="Calibri"/>
          <w:szCs w:val="24"/>
        </w:rPr>
        <w:t>are</w:t>
      </w:r>
      <w:r w:rsidR="00104984" w:rsidRPr="002A6CFD">
        <w:rPr>
          <w:rFonts w:ascii="Calibri" w:hAnsi="Calibri" w:cs="Calibri"/>
          <w:b/>
          <w:i/>
          <w:szCs w:val="24"/>
        </w:rPr>
        <w:t xml:space="preserve"> </w:t>
      </w:r>
      <w:r w:rsidR="00104984" w:rsidRPr="002A6CFD">
        <w:rPr>
          <w:rFonts w:ascii="Calibri" w:hAnsi="Calibri" w:cs="Calibri"/>
          <w:szCs w:val="24"/>
        </w:rPr>
        <w:t xml:space="preserve">part of the </w:t>
      </w:r>
      <w:hyperlink r:id="rId27" w:history="1">
        <w:r w:rsidR="00104984" w:rsidRPr="00C71440">
          <w:rPr>
            <w:rStyle w:val="Hyperlink"/>
            <w:rFonts w:ascii="Calibri" w:hAnsi="Calibri" w:cs="Calibri"/>
            <w:szCs w:val="24"/>
          </w:rPr>
          <w:t>Adelaide Park Lands and City Layout</w:t>
        </w:r>
      </w:hyperlink>
      <w:r w:rsidR="00104984" w:rsidRPr="002A6CFD">
        <w:rPr>
          <w:rFonts w:ascii="Calibri" w:hAnsi="Calibri" w:cs="Calibri"/>
          <w:szCs w:val="24"/>
        </w:rPr>
        <w:t xml:space="preserve"> which </w:t>
      </w:r>
      <w:r w:rsidR="00C71440">
        <w:rPr>
          <w:rFonts w:ascii="Calibri" w:hAnsi="Calibri" w:cs="Calibri"/>
          <w:szCs w:val="24"/>
        </w:rPr>
        <w:t>is</w:t>
      </w:r>
      <w:r w:rsidR="00104984" w:rsidRPr="002A6CFD">
        <w:rPr>
          <w:rFonts w:ascii="Calibri" w:hAnsi="Calibri" w:cs="Calibri"/>
          <w:szCs w:val="24"/>
        </w:rPr>
        <w:t xml:space="preserve"> on the National Heritage List.  See Part 1, in the CLMP Planning Framework, at 1.3.1 for further information.</w:t>
      </w:r>
    </w:p>
    <w:p w:rsidR="005F4007" w:rsidRDefault="005F4007" w:rsidP="002A6CFD">
      <w:pPr>
        <w:autoSpaceDE w:val="0"/>
        <w:autoSpaceDN w:val="0"/>
        <w:adjustRightInd w:val="0"/>
        <w:spacing w:after="0" w:line="240" w:lineRule="auto"/>
        <w:ind w:left="142"/>
        <w:jc w:val="both"/>
        <w:rPr>
          <w:rFonts w:ascii="Calibri" w:hAnsi="Calibri" w:cs="Calibri"/>
          <w:szCs w:val="24"/>
        </w:rPr>
      </w:pPr>
    </w:p>
    <w:p w:rsidR="008E05F5" w:rsidRPr="002A6CFD" w:rsidRDefault="005F4007" w:rsidP="002A6CFD">
      <w:pPr>
        <w:autoSpaceDE w:val="0"/>
        <w:autoSpaceDN w:val="0"/>
        <w:adjustRightInd w:val="0"/>
        <w:spacing w:after="0" w:line="240" w:lineRule="auto"/>
        <w:ind w:left="142"/>
        <w:jc w:val="both"/>
        <w:rPr>
          <w:rFonts w:ascii="Calibri" w:hAnsi="Calibri" w:cs="Calibri"/>
          <w:szCs w:val="24"/>
        </w:rPr>
      </w:pPr>
      <w:r>
        <w:rPr>
          <w:rFonts w:ascii="Calibri" w:hAnsi="Calibri" w:cs="Calibri"/>
          <w:szCs w:val="24"/>
        </w:rPr>
        <w:t xml:space="preserve">Sites of cultural and historic significance are illustrated on the Features of Significance map at 2.1.5.   </w:t>
      </w:r>
      <w:r w:rsidR="00104984" w:rsidRPr="002A6CFD">
        <w:rPr>
          <w:rFonts w:ascii="Calibri" w:hAnsi="Calibri" w:cs="Calibri"/>
          <w:szCs w:val="24"/>
        </w:rPr>
        <w:t xml:space="preserve">   </w:t>
      </w:r>
    </w:p>
    <w:p w:rsidR="008E05F5" w:rsidRPr="002A6CFD" w:rsidRDefault="008E05F5" w:rsidP="002A6CFD">
      <w:pPr>
        <w:autoSpaceDE w:val="0"/>
        <w:autoSpaceDN w:val="0"/>
        <w:adjustRightInd w:val="0"/>
        <w:spacing w:after="0" w:line="240" w:lineRule="auto"/>
        <w:ind w:left="142"/>
        <w:jc w:val="both"/>
        <w:rPr>
          <w:rFonts w:ascii="Calibri" w:hAnsi="Calibri" w:cs="Calibri"/>
          <w:szCs w:val="24"/>
        </w:rPr>
      </w:pPr>
    </w:p>
    <w:p w:rsidR="00C41542" w:rsidRDefault="00C41542" w:rsidP="00A10F0B">
      <w:pPr>
        <w:autoSpaceDE w:val="0"/>
        <w:autoSpaceDN w:val="0"/>
        <w:adjustRightInd w:val="0"/>
        <w:spacing w:after="0"/>
        <w:ind w:left="142"/>
        <w:jc w:val="both"/>
        <w:rPr>
          <w:rFonts w:ascii="Calibri" w:hAnsi="Calibri" w:cs="Calibri"/>
          <w:szCs w:val="24"/>
        </w:rPr>
      </w:pPr>
      <w:r>
        <w:rPr>
          <w:rFonts w:ascii="Calibri" w:hAnsi="Calibri" w:cs="Calibri"/>
          <w:b/>
          <w:color w:val="5E9629"/>
          <w:szCs w:val="24"/>
        </w:rPr>
        <w:t>Palmer Gardens/Pangki Pangki and</w:t>
      </w:r>
      <w:r w:rsidR="00347AE6">
        <w:rPr>
          <w:rFonts w:ascii="Calibri" w:hAnsi="Calibri" w:cs="Calibri"/>
          <w:b/>
          <w:color w:val="5E9629"/>
          <w:szCs w:val="24"/>
        </w:rPr>
        <w:t xml:space="preserve"> </w:t>
      </w:r>
      <w:r w:rsidR="00347AE6">
        <w:rPr>
          <w:rFonts w:ascii="Calibri" w:hAnsi="Calibri" w:cs="Calibri"/>
          <w:b/>
          <w:bCs/>
          <w:color w:val="5E9629"/>
          <w:szCs w:val="24"/>
        </w:rPr>
        <w:t>Brougham Gardens/</w:t>
      </w:r>
      <w:r w:rsidR="006B6E35">
        <w:rPr>
          <w:rFonts w:ascii="Calibri" w:hAnsi="Calibri" w:cs="Calibri"/>
          <w:b/>
          <w:bCs/>
          <w:color w:val="5E9629"/>
          <w:szCs w:val="24"/>
        </w:rPr>
        <w:t>Tantutitingga</w:t>
      </w:r>
      <w:r w:rsidR="00347AE6">
        <w:rPr>
          <w:rFonts w:ascii="Calibri" w:hAnsi="Calibri" w:cs="Calibri"/>
          <w:b/>
          <w:bCs/>
          <w:color w:val="5E9629"/>
          <w:szCs w:val="24"/>
        </w:rPr>
        <w:t xml:space="preserve"> </w:t>
      </w:r>
      <w:r>
        <w:rPr>
          <w:rFonts w:ascii="Calibri" w:hAnsi="Calibri" w:cs="Calibri"/>
          <w:szCs w:val="24"/>
        </w:rPr>
        <w:t>do not c</w:t>
      </w:r>
      <w:r w:rsidR="00104984" w:rsidRPr="002A6CFD">
        <w:rPr>
          <w:rFonts w:ascii="Calibri" w:hAnsi="Calibri" w:cs="Calibri"/>
          <w:szCs w:val="24"/>
        </w:rPr>
        <w:t xml:space="preserve">ontain </w:t>
      </w:r>
      <w:r w:rsidR="008E05F5" w:rsidRPr="002A6CFD">
        <w:rPr>
          <w:rFonts w:ascii="Calibri" w:hAnsi="Calibri" w:cs="Calibri"/>
          <w:szCs w:val="24"/>
        </w:rPr>
        <w:t xml:space="preserve">any </w:t>
      </w:r>
      <w:r w:rsidR="00104984" w:rsidRPr="002A6CFD">
        <w:rPr>
          <w:rFonts w:ascii="Calibri" w:hAnsi="Calibri" w:cs="Calibri"/>
          <w:iCs/>
          <w:szCs w:val="24"/>
        </w:rPr>
        <w:t xml:space="preserve">State </w:t>
      </w:r>
      <w:r w:rsidR="00D630F6">
        <w:rPr>
          <w:rFonts w:ascii="Calibri" w:hAnsi="Calibri" w:cs="Calibri"/>
          <w:iCs/>
          <w:szCs w:val="24"/>
        </w:rPr>
        <w:t>or</w:t>
      </w:r>
      <w:r w:rsidR="00347AE6">
        <w:rPr>
          <w:rFonts w:ascii="Calibri" w:hAnsi="Calibri" w:cs="Calibri"/>
          <w:iCs/>
          <w:szCs w:val="24"/>
        </w:rPr>
        <w:t xml:space="preserve"> </w:t>
      </w:r>
      <w:r w:rsidR="008E05F5" w:rsidRPr="002A6CFD">
        <w:rPr>
          <w:rFonts w:ascii="Calibri" w:hAnsi="Calibri" w:cs="Calibri"/>
          <w:iCs/>
          <w:szCs w:val="24"/>
        </w:rPr>
        <w:t>l</w:t>
      </w:r>
      <w:r w:rsidR="00104984" w:rsidRPr="002A6CFD">
        <w:rPr>
          <w:rFonts w:ascii="Calibri" w:hAnsi="Calibri" w:cs="Calibri"/>
          <w:iCs/>
          <w:szCs w:val="24"/>
        </w:rPr>
        <w:t xml:space="preserve">ocal </w:t>
      </w:r>
      <w:r w:rsidR="008E05F5" w:rsidRPr="002A6CFD">
        <w:rPr>
          <w:rFonts w:ascii="Calibri" w:hAnsi="Calibri" w:cs="Calibri"/>
          <w:iCs/>
          <w:szCs w:val="24"/>
        </w:rPr>
        <w:t>Heritage Places</w:t>
      </w:r>
      <w:r w:rsidR="008E05F5" w:rsidRPr="002A6CFD">
        <w:rPr>
          <w:rFonts w:ascii="Calibri" w:hAnsi="Calibri" w:cs="Calibri"/>
          <w:i/>
          <w:iCs/>
          <w:szCs w:val="24"/>
        </w:rPr>
        <w:t xml:space="preserve"> </w:t>
      </w:r>
      <w:r w:rsidR="00104984" w:rsidRPr="002A6CFD">
        <w:rPr>
          <w:rFonts w:ascii="Calibri" w:hAnsi="Calibri" w:cs="Calibri"/>
          <w:szCs w:val="24"/>
        </w:rPr>
        <w:t>identified</w:t>
      </w:r>
      <w:r w:rsidR="008E05F5" w:rsidRPr="002A6CFD">
        <w:rPr>
          <w:rFonts w:ascii="Calibri" w:hAnsi="Calibri" w:cs="Calibri"/>
          <w:szCs w:val="24"/>
        </w:rPr>
        <w:t xml:space="preserve"> within</w:t>
      </w:r>
      <w:r w:rsidR="00104984" w:rsidRPr="002A6CFD">
        <w:rPr>
          <w:rFonts w:ascii="Calibri" w:hAnsi="Calibri" w:cs="Calibri"/>
          <w:szCs w:val="24"/>
        </w:rPr>
        <w:t xml:space="preserve"> the </w:t>
      </w:r>
      <w:r w:rsidR="00C71440">
        <w:rPr>
          <w:rFonts w:ascii="Calibri" w:hAnsi="Calibri" w:cs="Calibri"/>
          <w:i/>
          <w:szCs w:val="24"/>
        </w:rPr>
        <w:t>Adelaide (City) Development Plan</w:t>
      </w:r>
      <w:r>
        <w:rPr>
          <w:rFonts w:ascii="Calibri" w:hAnsi="Calibri" w:cs="Calibri"/>
          <w:szCs w:val="24"/>
        </w:rPr>
        <w:t>.</w:t>
      </w:r>
    </w:p>
    <w:p w:rsidR="00104984" w:rsidRDefault="00104984" w:rsidP="00A10F0B">
      <w:pPr>
        <w:autoSpaceDE w:val="0"/>
        <w:autoSpaceDN w:val="0"/>
        <w:adjustRightInd w:val="0"/>
        <w:spacing w:after="0"/>
        <w:ind w:left="142"/>
        <w:jc w:val="both"/>
        <w:rPr>
          <w:rFonts w:ascii="Calibri" w:hAnsi="Calibri" w:cs="Calibri"/>
          <w:szCs w:val="24"/>
        </w:rPr>
      </w:pPr>
      <w:r w:rsidRPr="002A6CFD">
        <w:rPr>
          <w:rFonts w:ascii="Calibri" w:hAnsi="Calibri" w:cs="Calibri"/>
          <w:szCs w:val="24"/>
        </w:rPr>
        <w:t xml:space="preserve"> </w:t>
      </w:r>
      <w:r w:rsidR="000B0D8A" w:rsidRPr="002A6CFD">
        <w:rPr>
          <w:rFonts w:ascii="Calibri" w:hAnsi="Calibri" w:cs="Calibri"/>
          <w:szCs w:val="24"/>
        </w:rPr>
        <w:t xml:space="preserve"> </w:t>
      </w:r>
    </w:p>
    <w:p w:rsidR="00347AE6" w:rsidRPr="00C41542" w:rsidRDefault="00C41542" w:rsidP="003F3441">
      <w:pPr>
        <w:autoSpaceDE w:val="0"/>
        <w:autoSpaceDN w:val="0"/>
        <w:adjustRightInd w:val="0"/>
        <w:spacing w:after="120"/>
        <w:ind w:left="142"/>
        <w:jc w:val="both"/>
        <w:rPr>
          <w:rFonts w:ascii="Calibri" w:hAnsi="Calibri" w:cs="Calibri"/>
          <w:szCs w:val="24"/>
        </w:rPr>
      </w:pPr>
      <w:r w:rsidRPr="000B0D8A">
        <w:rPr>
          <w:rFonts w:ascii="Calibri" w:hAnsi="Calibri" w:cs="Calibri"/>
          <w:b/>
          <w:bCs/>
          <w:color w:val="5E9629"/>
          <w:szCs w:val="24"/>
        </w:rPr>
        <w:t>K</w:t>
      </w:r>
      <w:r>
        <w:rPr>
          <w:rFonts w:ascii="Calibri" w:hAnsi="Calibri" w:cs="Calibri"/>
          <w:b/>
          <w:bCs/>
          <w:color w:val="5E9629"/>
          <w:szCs w:val="24"/>
        </w:rPr>
        <w:t xml:space="preserve">arrawirra (Park 12) </w:t>
      </w:r>
      <w:r>
        <w:rPr>
          <w:rFonts w:ascii="Calibri" w:hAnsi="Calibri" w:cs="Calibri"/>
          <w:bCs/>
          <w:szCs w:val="24"/>
        </w:rPr>
        <w:t xml:space="preserve">has a number of </w:t>
      </w:r>
      <w:hyperlink r:id="rId28" w:history="1">
        <w:r w:rsidRPr="00C71440">
          <w:rPr>
            <w:rStyle w:val="Hyperlink"/>
            <w:rFonts w:ascii="Calibri" w:hAnsi="Calibri" w:cs="Calibri"/>
            <w:bCs/>
            <w:szCs w:val="24"/>
          </w:rPr>
          <w:t>State Heritage Places</w:t>
        </w:r>
      </w:hyperlink>
      <w:r>
        <w:rPr>
          <w:rFonts w:ascii="Calibri" w:hAnsi="Calibri" w:cs="Calibri"/>
          <w:bCs/>
          <w:szCs w:val="24"/>
        </w:rPr>
        <w:t xml:space="preserve"> including</w:t>
      </w:r>
      <w:r w:rsidR="00A91289">
        <w:rPr>
          <w:rFonts w:ascii="Calibri" w:hAnsi="Calibri" w:cs="Calibri"/>
          <w:bCs/>
          <w:szCs w:val="24"/>
        </w:rPr>
        <w:t>:</w:t>
      </w:r>
      <w:r>
        <w:rPr>
          <w:rFonts w:ascii="Calibri" w:hAnsi="Calibri" w:cs="Calibri"/>
          <w:bCs/>
          <w:szCs w:val="24"/>
        </w:rPr>
        <w:t xml:space="preserve"> </w:t>
      </w:r>
    </w:p>
    <w:p w:rsidR="006F24D8" w:rsidRPr="006F5FF4" w:rsidRDefault="006F24D8" w:rsidP="00593565">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sidRPr="006F5FF4">
        <w:rPr>
          <w:rFonts w:ascii="Calibri" w:hAnsi="Calibri" w:cs="Calibri"/>
          <w:szCs w:val="24"/>
        </w:rPr>
        <w:t xml:space="preserve">Adelaide Bridge </w:t>
      </w:r>
      <w:r w:rsidR="00D630F6">
        <w:rPr>
          <w:rFonts w:ascii="Calibri" w:hAnsi="Calibri" w:cs="Calibri"/>
          <w:szCs w:val="24"/>
        </w:rPr>
        <w:t>over the River Torrens [Concrete Arch]</w:t>
      </w:r>
      <w:r w:rsidRPr="006F5FF4">
        <w:rPr>
          <w:rFonts w:ascii="Calibri" w:hAnsi="Calibri" w:cs="Calibri"/>
          <w:szCs w:val="24"/>
        </w:rPr>
        <w:t xml:space="preserve"> </w:t>
      </w:r>
    </w:p>
    <w:p w:rsidR="006F24D8" w:rsidRPr="006F5FF4" w:rsidRDefault="006F24D8" w:rsidP="00593565">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sidRPr="006F5FF4">
        <w:rPr>
          <w:rFonts w:ascii="Calibri" w:hAnsi="Calibri" w:cs="Calibri"/>
          <w:szCs w:val="24"/>
        </w:rPr>
        <w:t xml:space="preserve">Albert Bridge </w:t>
      </w:r>
      <w:r w:rsidR="00D630F6">
        <w:rPr>
          <w:rFonts w:ascii="Calibri" w:hAnsi="Calibri" w:cs="Calibri"/>
          <w:szCs w:val="24"/>
        </w:rPr>
        <w:t>over the River Torrens [Metal Girder]</w:t>
      </w:r>
      <w:r w:rsidRPr="006F5FF4">
        <w:rPr>
          <w:rFonts w:ascii="Calibri" w:hAnsi="Calibri" w:cs="Calibri"/>
          <w:szCs w:val="24"/>
        </w:rPr>
        <w:t xml:space="preserve"> </w:t>
      </w:r>
    </w:p>
    <w:p w:rsidR="00347AE6" w:rsidRPr="006F5FF4" w:rsidRDefault="00D630F6" w:rsidP="00593565">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The </w:t>
      </w:r>
      <w:r w:rsidR="00347AE6" w:rsidRPr="006F5FF4">
        <w:rPr>
          <w:rFonts w:ascii="Calibri" w:hAnsi="Calibri" w:cs="Calibri"/>
          <w:szCs w:val="24"/>
        </w:rPr>
        <w:t xml:space="preserve">University Footbridge </w:t>
      </w:r>
      <w:r>
        <w:rPr>
          <w:rFonts w:ascii="Calibri" w:hAnsi="Calibri" w:cs="Calibri"/>
          <w:szCs w:val="24"/>
        </w:rPr>
        <w:t>[Metal Arch]</w:t>
      </w:r>
    </w:p>
    <w:p w:rsidR="006F24D8" w:rsidRPr="006F5FF4" w:rsidRDefault="00D630F6" w:rsidP="00593565">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Women’s War Memorial Garden, </w:t>
      </w:r>
      <w:r w:rsidR="006F24D8" w:rsidRPr="006F5FF4">
        <w:rPr>
          <w:rFonts w:ascii="Calibri" w:hAnsi="Calibri" w:cs="Calibri"/>
          <w:szCs w:val="24"/>
        </w:rPr>
        <w:t xml:space="preserve">Cross of Sacrifice and </w:t>
      </w:r>
      <w:r>
        <w:rPr>
          <w:rFonts w:ascii="Calibri" w:hAnsi="Calibri" w:cs="Calibri"/>
          <w:szCs w:val="24"/>
        </w:rPr>
        <w:t>Stone of Remembrance (in Pennington Gardens East)</w:t>
      </w:r>
    </w:p>
    <w:p w:rsidR="006F24D8" w:rsidRPr="006F5FF4" w:rsidRDefault="00D630F6"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Former </w:t>
      </w:r>
      <w:r w:rsidR="006F24D8" w:rsidRPr="006F5FF4">
        <w:rPr>
          <w:rFonts w:ascii="Calibri" w:hAnsi="Calibri" w:cs="Calibri"/>
          <w:szCs w:val="24"/>
        </w:rPr>
        <w:t xml:space="preserve">Torrens Training Depot </w:t>
      </w:r>
      <w:r>
        <w:rPr>
          <w:rFonts w:ascii="Calibri" w:hAnsi="Calibri" w:cs="Calibri"/>
          <w:szCs w:val="24"/>
        </w:rPr>
        <w:t xml:space="preserve">including Drill Hall </w:t>
      </w:r>
      <w:r w:rsidR="006F24D8" w:rsidRPr="006F5FF4">
        <w:rPr>
          <w:rFonts w:ascii="Calibri" w:hAnsi="Calibri" w:cs="Calibri"/>
          <w:szCs w:val="24"/>
        </w:rPr>
        <w:t xml:space="preserve">and Parade Ground </w:t>
      </w:r>
    </w:p>
    <w:p w:rsidR="00FB5DFA" w:rsidRDefault="006F24D8"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sidRPr="006F5FF4">
        <w:rPr>
          <w:rFonts w:ascii="Calibri" w:hAnsi="Calibri" w:cs="Calibri"/>
          <w:szCs w:val="24"/>
        </w:rPr>
        <w:t>Pioneer Women’s Memorial Garden</w:t>
      </w:r>
      <w:r w:rsidR="003F3441">
        <w:rPr>
          <w:rFonts w:ascii="Calibri" w:hAnsi="Calibri" w:cs="Calibri"/>
          <w:szCs w:val="24"/>
        </w:rPr>
        <w:t xml:space="preserve"> </w:t>
      </w:r>
      <w:r w:rsidR="00D630F6">
        <w:rPr>
          <w:rFonts w:ascii="Calibri" w:hAnsi="Calibri" w:cs="Calibri"/>
          <w:szCs w:val="24"/>
        </w:rPr>
        <w:t>(</w:t>
      </w:r>
      <w:r w:rsidRPr="006F5FF4">
        <w:rPr>
          <w:rFonts w:ascii="Calibri" w:hAnsi="Calibri" w:cs="Calibri"/>
          <w:szCs w:val="24"/>
        </w:rPr>
        <w:t>in the Torrens Parade Ground reserve</w:t>
      </w:r>
      <w:r w:rsidR="00D630F6">
        <w:rPr>
          <w:rFonts w:ascii="Calibri" w:hAnsi="Calibri" w:cs="Calibri"/>
          <w:szCs w:val="24"/>
        </w:rPr>
        <w:t>)</w:t>
      </w:r>
    </w:p>
    <w:p w:rsidR="006F24D8" w:rsidRDefault="00FB5DFA"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Memorial to His Majesty King Edward VII </w:t>
      </w:r>
      <w:r w:rsidR="00D630F6">
        <w:rPr>
          <w:rFonts w:ascii="Calibri" w:hAnsi="Calibri" w:cs="Calibri"/>
          <w:szCs w:val="24"/>
        </w:rPr>
        <w:t>(</w:t>
      </w:r>
      <w:r>
        <w:rPr>
          <w:rFonts w:ascii="Calibri" w:hAnsi="Calibri" w:cs="Calibri"/>
          <w:szCs w:val="24"/>
        </w:rPr>
        <w:t>in Prince Henry Gardens</w:t>
      </w:r>
      <w:r w:rsidR="00D630F6">
        <w:rPr>
          <w:rFonts w:ascii="Calibri" w:hAnsi="Calibri" w:cs="Calibri"/>
          <w:szCs w:val="24"/>
        </w:rPr>
        <w:t>)</w:t>
      </w:r>
    </w:p>
    <w:p w:rsidR="00FB5DFA" w:rsidRDefault="00B16576"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South African (</w:t>
      </w:r>
      <w:r w:rsidR="00FB5DFA">
        <w:rPr>
          <w:rFonts w:ascii="Calibri" w:hAnsi="Calibri" w:cs="Calibri"/>
          <w:szCs w:val="24"/>
        </w:rPr>
        <w:t>Boer</w:t>
      </w:r>
      <w:r>
        <w:rPr>
          <w:rFonts w:ascii="Calibri" w:hAnsi="Calibri" w:cs="Calibri"/>
          <w:szCs w:val="24"/>
        </w:rPr>
        <w:t>)</w:t>
      </w:r>
      <w:r w:rsidR="00FB5DFA">
        <w:rPr>
          <w:rFonts w:ascii="Calibri" w:hAnsi="Calibri" w:cs="Calibri"/>
          <w:szCs w:val="24"/>
        </w:rPr>
        <w:t xml:space="preserve"> War Memorial</w:t>
      </w:r>
      <w:r w:rsidR="00D630F6">
        <w:rPr>
          <w:rFonts w:ascii="Calibri" w:hAnsi="Calibri" w:cs="Calibri"/>
          <w:szCs w:val="24"/>
        </w:rPr>
        <w:t xml:space="preserve"> (</w:t>
      </w:r>
      <w:r w:rsidR="00FB5DFA">
        <w:rPr>
          <w:rFonts w:ascii="Calibri" w:hAnsi="Calibri" w:cs="Calibri"/>
          <w:szCs w:val="24"/>
        </w:rPr>
        <w:t>corner of King William Street and North Terrace</w:t>
      </w:r>
      <w:r w:rsidR="00D630F6">
        <w:rPr>
          <w:rFonts w:ascii="Calibri" w:hAnsi="Calibri" w:cs="Calibri"/>
          <w:szCs w:val="24"/>
        </w:rPr>
        <w:t>)</w:t>
      </w:r>
    </w:p>
    <w:p w:rsidR="00FB5DFA" w:rsidRDefault="00FB5DFA"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Stat</w:t>
      </w:r>
      <w:r w:rsidR="00B16576">
        <w:rPr>
          <w:rFonts w:ascii="Calibri" w:hAnsi="Calibri" w:cs="Calibri"/>
          <w:szCs w:val="24"/>
        </w:rPr>
        <w:t>u</w:t>
      </w:r>
      <w:r>
        <w:rPr>
          <w:rFonts w:ascii="Calibri" w:hAnsi="Calibri" w:cs="Calibri"/>
          <w:szCs w:val="24"/>
        </w:rPr>
        <w:t xml:space="preserve">e of Venus </w:t>
      </w:r>
      <w:r w:rsidR="00D630F6">
        <w:rPr>
          <w:rFonts w:ascii="Calibri" w:hAnsi="Calibri" w:cs="Calibri"/>
          <w:szCs w:val="24"/>
        </w:rPr>
        <w:t xml:space="preserve">[a copy of Antonio Canova’s Venus], </w:t>
      </w:r>
      <w:r>
        <w:rPr>
          <w:rFonts w:ascii="Calibri" w:hAnsi="Calibri" w:cs="Calibri"/>
          <w:szCs w:val="24"/>
        </w:rPr>
        <w:t>Prince Henry Gardens</w:t>
      </w:r>
    </w:p>
    <w:p w:rsidR="00FB5DFA" w:rsidRDefault="00B16576"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National </w:t>
      </w:r>
      <w:r w:rsidR="00FB5DFA">
        <w:rPr>
          <w:rFonts w:ascii="Calibri" w:hAnsi="Calibri" w:cs="Calibri"/>
          <w:szCs w:val="24"/>
        </w:rPr>
        <w:t>War Memorial</w:t>
      </w:r>
      <w:r>
        <w:rPr>
          <w:rFonts w:ascii="Calibri" w:hAnsi="Calibri" w:cs="Calibri"/>
          <w:szCs w:val="24"/>
        </w:rPr>
        <w:t xml:space="preserve"> </w:t>
      </w:r>
      <w:r w:rsidR="00D630F6">
        <w:rPr>
          <w:rFonts w:ascii="Calibri" w:hAnsi="Calibri" w:cs="Calibri"/>
          <w:szCs w:val="24"/>
        </w:rPr>
        <w:t>(</w:t>
      </w:r>
      <w:r>
        <w:rPr>
          <w:rFonts w:ascii="Calibri" w:hAnsi="Calibri" w:cs="Calibri"/>
          <w:szCs w:val="24"/>
        </w:rPr>
        <w:t xml:space="preserve">designed by </w:t>
      </w:r>
      <w:proofErr w:type="spellStart"/>
      <w:r>
        <w:rPr>
          <w:rFonts w:ascii="Calibri" w:hAnsi="Calibri" w:cs="Calibri"/>
          <w:szCs w:val="24"/>
        </w:rPr>
        <w:t>Raynor</w:t>
      </w:r>
      <w:proofErr w:type="spellEnd"/>
      <w:r>
        <w:rPr>
          <w:rFonts w:ascii="Calibri" w:hAnsi="Calibri" w:cs="Calibri"/>
          <w:szCs w:val="24"/>
        </w:rPr>
        <w:t>-Hoff</w:t>
      </w:r>
      <w:r w:rsidR="00FB5DFA">
        <w:rPr>
          <w:rFonts w:ascii="Calibri" w:hAnsi="Calibri" w:cs="Calibri"/>
          <w:szCs w:val="24"/>
        </w:rPr>
        <w:t xml:space="preserve"> corner of Kintore Avenue (managed by State Government)</w:t>
      </w:r>
      <w:r w:rsidR="00A77A4E">
        <w:rPr>
          <w:rFonts w:ascii="Calibri" w:hAnsi="Calibri" w:cs="Calibri"/>
          <w:szCs w:val="24"/>
        </w:rPr>
        <w:t>)</w:t>
      </w:r>
    </w:p>
    <w:p w:rsidR="00B16576" w:rsidRDefault="00A77A4E"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Statue of </w:t>
      </w:r>
      <w:r w:rsidR="00B16576">
        <w:rPr>
          <w:rFonts w:ascii="Calibri" w:hAnsi="Calibri" w:cs="Calibri"/>
          <w:szCs w:val="24"/>
        </w:rPr>
        <w:t>Captain Matthew Flinders</w:t>
      </w:r>
      <w:r>
        <w:rPr>
          <w:rFonts w:ascii="Calibri" w:hAnsi="Calibri" w:cs="Calibri"/>
          <w:szCs w:val="24"/>
        </w:rPr>
        <w:t>, Prince Henry Gardens</w:t>
      </w:r>
    </w:p>
    <w:p w:rsidR="00A77A4E" w:rsidRDefault="00A77A4E"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Memorial to GF and </w:t>
      </w:r>
      <w:proofErr w:type="spellStart"/>
      <w:r>
        <w:rPr>
          <w:rFonts w:ascii="Calibri" w:hAnsi="Calibri" w:cs="Calibri"/>
          <w:szCs w:val="24"/>
        </w:rPr>
        <w:t>JH</w:t>
      </w:r>
      <w:proofErr w:type="spellEnd"/>
      <w:r>
        <w:rPr>
          <w:rFonts w:ascii="Calibri" w:hAnsi="Calibri" w:cs="Calibri"/>
          <w:szCs w:val="24"/>
        </w:rPr>
        <w:t xml:space="preserve"> Angas</w:t>
      </w:r>
    </w:p>
    <w:p w:rsidR="00A77A4E" w:rsidRDefault="00A77A4E"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Robert Burns Monument</w:t>
      </w:r>
    </w:p>
    <w:p w:rsidR="00A77A4E" w:rsidRDefault="00A77A4E"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lastRenderedPageBreak/>
        <w:t>University of Adelaide Grandstand, War Memorial Drive, North Adelaide (provisional listing)</w:t>
      </w:r>
    </w:p>
    <w:p w:rsidR="00A77A4E" w:rsidRPr="006F5FF4" w:rsidRDefault="00A77A4E" w:rsidP="00FB5DFA">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Former Torrens Lake Police Station, Victoria Drive, Adelaide (provisional listing)</w:t>
      </w:r>
    </w:p>
    <w:p w:rsidR="003659D8" w:rsidRDefault="003659D8" w:rsidP="00A10F0B">
      <w:pPr>
        <w:autoSpaceDE w:val="0"/>
        <w:autoSpaceDN w:val="0"/>
        <w:adjustRightInd w:val="0"/>
        <w:spacing w:after="0"/>
        <w:ind w:left="142"/>
        <w:jc w:val="both"/>
        <w:rPr>
          <w:rFonts w:ascii="Calibri" w:hAnsi="Calibri" w:cs="Calibri"/>
          <w:b/>
          <w:bCs/>
          <w:color w:val="5E9629"/>
          <w:szCs w:val="24"/>
        </w:rPr>
      </w:pPr>
    </w:p>
    <w:p w:rsidR="006F24D8" w:rsidRDefault="003659D8" w:rsidP="003F3441">
      <w:pPr>
        <w:autoSpaceDE w:val="0"/>
        <w:autoSpaceDN w:val="0"/>
        <w:adjustRightInd w:val="0"/>
        <w:spacing w:after="120"/>
        <w:ind w:left="142"/>
        <w:jc w:val="both"/>
        <w:rPr>
          <w:rFonts w:ascii="Calibri" w:hAnsi="Calibri" w:cs="Calibri"/>
          <w:bCs/>
          <w:szCs w:val="24"/>
        </w:rPr>
      </w:pPr>
      <w:r w:rsidRPr="000B0D8A">
        <w:rPr>
          <w:rFonts w:ascii="Calibri" w:hAnsi="Calibri" w:cs="Calibri"/>
          <w:b/>
          <w:bCs/>
          <w:color w:val="5E9629"/>
          <w:szCs w:val="24"/>
        </w:rPr>
        <w:t>K</w:t>
      </w:r>
      <w:r>
        <w:rPr>
          <w:rFonts w:ascii="Calibri" w:hAnsi="Calibri" w:cs="Calibri"/>
          <w:b/>
          <w:bCs/>
          <w:color w:val="5E9629"/>
          <w:szCs w:val="24"/>
        </w:rPr>
        <w:t xml:space="preserve">arrawirra (Park 12) </w:t>
      </w:r>
      <w:r>
        <w:rPr>
          <w:rFonts w:ascii="Calibri" w:hAnsi="Calibri" w:cs="Calibri"/>
          <w:bCs/>
          <w:szCs w:val="24"/>
        </w:rPr>
        <w:t>has the following Local Heritage Places (City Significance):</w:t>
      </w:r>
    </w:p>
    <w:p w:rsidR="003659D8" w:rsidRPr="003659D8" w:rsidRDefault="003659D8" w:rsidP="003659D8">
      <w:pPr>
        <w:pStyle w:val="ListParagraph"/>
        <w:numPr>
          <w:ilvl w:val="0"/>
          <w:numId w:val="27"/>
        </w:numPr>
        <w:autoSpaceDE w:val="0"/>
        <w:autoSpaceDN w:val="0"/>
        <w:adjustRightInd w:val="0"/>
        <w:spacing w:after="0"/>
        <w:jc w:val="both"/>
        <w:rPr>
          <w:rFonts w:ascii="Calibri" w:hAnsi="Calibri" w:cs="Calibri"/>
          <w:bCs/>
          <w:szCs w:val="24"/>
        </w:rPr>
      </w:pPr>
      <w:r>
        <w:rPr>
          <w:rFonts w:ascii="Calibri" w:hAnsi="Calibri" w:cs="Calibri"/>
          <w:bCs/>
          <w:szCs w:val="24"/>
        </w:rPr>
        <w:t>Statue of His Majesty King George V and Pedestal</w:t>
      </w:r>
    </w:p>
    <w:p w:rsidR="003659D8" w:rsidRDefault="003659D8" w:rsidP="00A10F0B">
      <w:pPr>
        <w:autoSpaceDE w:val="0"/>
        <w:autoSpaceDN w:val="0"/>
        <w:adjustRightInd w:val="0"/>
        <w:spacing w:after="0"/>
        <w:ind w:left="142"/>
        <w:jc w:val="both"/>
        <w:rPr>
          <w:rFonts w:ascii="Calibri" w:hAnsi="Calibri" w:cs="Calibri"/>
          <w:szCs w:val="24"/>
        </w:rPr>
      </w:pPr>
    </w:p>
    <w:p w:rsidR="00A77A4E" w:rsidRDefault="00A91289" w:rsidP="003F3441">
      <w:pPr>
        <w:autoSpaceDE w:val="0"/>
        <w:autoSpaceDN w:val="0"/>
        <w:adjustRightInd w:val="0"/>
        <w:spacing w:after="120"/>
        <w:ind w:left="142"/>
        <w:jc w:val="both"/>
        <w:rPr>
          <w:rFonts w:ascii="Calibri" w:hAnsi="Calibri" w:cs="Calibri"/>
          <w:bCs/>
          <w:szCs w:val="24"/>
        </w:rPr>
      </w:pPr>
      <w:r w:rsidRPr="000B0D8A">
        <w:rPr>
          <w:rFonts w:ascii="Calibri" w:hAnsi="Calibri" w:cs="Calibri"/>
          <w:b/>
          <w:bCs/>
          <w:color w:val="5E9629"/>
          <w:szCs w:val="24"/>
        </w:rPr>
        <w:t>K</w:t>
      </w:r>
      <w:r>
        <w:rPr>
          <w:rFonts w:ascii="Calibri" w:hAnsi="Calibri" w:cs="Calibri"/>
          <w:b/>
          <w:bCs/>
          <w:color w:val="5E9629"/>
          <w:szCs w:val="24"/>
        </w:rPr>
        <w:t xml:space="preserve">arrawirra (Park 12) </w:t>
      </w:r>
      <w:r w:rsidR="008A07C3" w:rsidRPr="008A07C3">
        <w:rPr>
          <w:rFonts w:ascii="Calibri" w:hAnsi="Calibri" w:cs="Calibri"/>
          <w:bCs/>
          <w:szCs w:val="24"/>
        </w:rPr>
        <w:t>also contains the following places which are to be retained and conserved and for Local heritage Listing is to be pursued</w:t>
      </w:r>
      <w:r w:rsidR="00A77A4E">
        <w:rPr>
          <w:rFonts w:ascii="Calibri" w:hAnsi="Calibri" w:cs="Calibri"/>
          <w:bCs/>
          <w:szCs w:val="24"/>
        </w:rPr>
        <w:t>:</w:t>
      </w:r>
    </w:p>
    <w:p w:rsidR="003F3441" w:rsidRDefault="003659D8" w:rsidP="00C16EFB">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Naval Memorial Gardens</w:t>
      </w:r>
      <w:r w:rsidR="007526C5">
        <w:rPr>
          <w:rFonts w:ascii="Calibri" w:hAnsi="Calibri" w:cs="Calibri"/>
          <w:szCs w:val="24"/>
        </w:rPr>
        <w:t xml:space="preserve"> comprising</w:t>
      </w:r>
      <w:r w:rsidR="00A814E9">
        <w:rPr>
          <w:rFonts w:ascii="Calibri" w:hAnsi="Calibri" w:cs="Calibri"/>
          <w:szCs w:val="24"/>
        </w:rPr>
        <w:t xml:space="preserve"> anchor and </w:t>
      </w:r>
      <w:r w:rsidR="003F3441">
        <w:rPr>
          <w:rFonts w:ascii="Calibri" w:hAnsi="Calibri" w:cs="Calibri"/>
          <w:szCs w:val="24"/>
        </w:rPr>
        <w:t xml:space="preserve">plaque, Phineas Phillip </w:t>
      </w:r>
      <w:proofErr w:type="spellStart"/>
      <w:r w:rsidR="003F3441">
        <w:rPr>
          <w:rFonts w:ascii="Calibri" w:hAnsi="Calibri" w:cs="Calibri"/>
          <w:szCs w:val="24"/>
        </w:rPr>
        <w:t>Daries</w:t>
      </w:r>
      <w:proofErr w:type="spellEnd"/>
      <w:r w:rsidR="003F3441">
        <w:rPr>
          <w:rFonts w:ascii="Calibri" w:hAnsi="Calibri" w:cs="Calibri"/>
          <w:szCs w:val="24"/>
        </w:rPr>
        <w:t xml:space="preserve"> Memorial and Garden</w:t>
      </w:r>
    </w:p>
    <w:p w:rsidR="003F3441" w:rsidRDefault="003F3441" w:rsidP="00C16EFB">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Prince Alfred College Boatshed</w:t>
      </w:r>
    </w:p>
    <w:p w:rsidR="003F3441" w:rsidRDefault="003F3441" w:rsidP="003F3441">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Lady Esther </w:t>
      </w:r>
      <w:proofErr w:type="spellStart"/>
      <w:r>
        <w:rPr>
          <w:rFonts w:ascii="Calibri" w:hAnsi="Calibri" w:cs="Calibri"/>
          <w:szCs w:val="24"/>
        </w:rPr>
        <w:t>Lipman</w:t>
      </w:r>
      <w:proofErr w:type="spellEnd"/>
      <w:r>
        <w:rPr>
          <w:rFonts w:ascii="Calibri" w:hAnsi="Calibri" w:cs="Calibri"/>
          <w:szCs w:val="24"/>
        </w:rPr>
        <w:t xml:space="preserve"> Garden (near Torrens Parade Ground)</w:t>
      </w:r>
    </w:p>
    <w:p w:rsidR="003F3441" w:rsidRDefault="003F3441" w:rsidP="00C16EFB">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Statues in Prince Henry Gardens</w:t>
      </w:r>
    </w:p>
    <w:p w:rsidR="003F3441" w:rsidRDefault="003F3441" w:rsidP="003F3441">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 xml:space="preserve">War memorials along Torrens Walk and war memorials adjacent to Torrens Parade Ground </w:t>
      </w:r>
    </w:p>
    <w:p w:rsidR="003F3441" w:rsidRDefault="003F3441" w:rsidP="00C16EFB">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Cs w:val="24"/>
        </w:rPr>
      </w:pPr>
      <w:r>
        <w:rPr>
          <w:rFonts w:ascii="Calibri" w:hAnsi="Calibri" w:cs="Calibri"/>
          <w:szCs w:val="24"/>
        </w:rPr>
        <w:t>Torrens Boatsheds</w:t>
      </w:r>
    </w:p>
    <w:p w:rsidR="0099182E" w:rsidRDefault="0099182E" w:rsidP="00A10F0B">
      <w:pPr>
        <w:autoSpaceDE w:val="0"/>
        <w:autoSpaceDN w:val="0"/>
        <w:adjustRightInd w:val="0"/>
        <w:spacing w:after="0"/>
        <w:ind w:left="142"/>
        <w:jc w:val="both"/>
        <w:rPr>
          <w:rFonts w:ascii="Calibri" w:hAnsi="Calibri" w:cs="Calibri"/>
          <w:szCs w:val="24"/>
        </w:rPr>
        <w:sectPr w:rsidR="0099182E" w:rsidSect="00B354BF">
          <w:headerReference w:type="default" r:id="rId29"/>
          <w:footerReference w:type="default" r:id="rId30"/>
          <w:pgSz w:w="11907" w:h="16839" w:code="9"/>
          <w:pgMar w:top="851" w:right="1440" w:bottom="1440" w:left="1440" w:header="708" w:footer="708" w:gutter="0"/>
          <w:cols w:space="708"/>
          <w:docGrid w:linePitch="360"/>
        </w:sectPr>
      </w:pPr>
    </w:p>
    <w:p w:rsidR="00396BE9" w:rsidRPr="00FB7A48" w:rsidRDefault="007E6DD7" w:rsidP="00E731AE">
      <w:pPr>
        <w:pStyle w:val="ListParagraph"/>
        <w:numPr>
          <w:ilvl w:val="2"/>
          <w:numId w:val="7"/>
        </w:numPr>
        <w:tabs>
          <w:tab w:val="left" w:pos="1134"/>
        </w:tabs>
        <w:ind w:left="1701" w:hanging="2127"/>
        <w:rPr>
          <w:rFonts w:ascii="Calibri" w:hAnsi="Calibri"/>
          <w:b/>
          <w:color w:val="5E9629"/>
          <w:szCs w:val="24"/>
        </w:rPr>
      </w:pPr>
      <w:r w:rsidRPr="007E6DD7">
        <w:rPr>
          <w:rFonts w:ascii="Calibri" w:hAnsi="Calibri"/>
          <w:b/>
          <w:color w:val="5E9629"/>
          <w:sz w:val="28"/>
          <w:szCs w:val="28"/>
        </w:rPr>
        <w:lastRenderedPageBreak/>
        <w:t>Features of Significance</w:t>
      </w:r>
      <w:r w:rsidR="00AC7E87">
        <w:rPr>
          <w:rFonts w:ascii="Calibri" w:hAnsi="Calibri" w:cs="Calibri"/>
          <w:sz w:val="16"/>
          <w:szCs w:val="16"/>
        </w:rPr>
        <w:t xml:space="preserve"> (</w:t>
      </w:r>
      <w:r w:rsidR="00AC7E87">
        <w:rPr>
          <w:rFonts w:ascii="Calibri" w:hAnsi="Calibri" w:cs="Calibri"/>
          <w:szCs w:val="24"/>
        </w:rPr>
        <w:t>Th</w:t>
      </w:r>
      <w:r w:rsidR="00C36F9A" w:rsidRPr="00FB7A48">
        <w:rPr>
          <w:rFonts w:ascii="Calibri" w:hAnsi="Calibri" w:cs="Calibri"/>
          <w:szCs w:val="24"/>
        </w:rPr>
        <w:t>ese sites are referred to in the Management Directions above at 1.3 and Heritage Listing at 2.1.4 above.</w:t>
      </w:r>
      <w:r w:rsidR="00FB7A48">
        <w:rPr>
          <w:rFonts w:ascii="Calibri" w:hAnsi="Calibri" w:cs="Calibri"/>
          <w:szCs w:val="24"/>
        </w:rPr>
        <w:t>)</w:t>
      </w:r>
    </w:p>
    <w:p w:rsidR="0099182E" w:rsidRDefault="003F3441" w:rsidP="00A10F0B">
      <w:pPr>
        <w:autoSpaceDE w:val="0"/>
        <w:autoSpaceDN w:val="0"/>
        <w:adjustRightInd w:val="0"/>
        <w:spacing w:after="0"/>
        <w:ind w:left="142"/>
        <w:jc w:val="both"/>
        <w:rPr>
          <w:rFonts w:ascii="Calibri" w:hAnsi="Calibri" w:cs="Calibri"/>
          <w:szCs w:val="24"/>
        </w:rPr>
      </w:pPr>
      <w:r>
        <w:rPr>
          <w:noProof/>
          <w:lang w:eastAsia="en-AU"/>
        </w:rPr>
        <mc:AlternateContent>
          <mc:Choice Requires="wps">
            <w:drawing>
              <wp:anchor distT="0" distB="0" distL="114300" distR="114300" simplePos="0" relativeHeight="251892736" behindDoc="0" locked="0" layoutInCell="1" allowOverlap="1" wp14:anchorId="011364A2" wp14:editId="60084808">
                <wp:simplePos x="0" y="0"/>
                <wp:positionH relativeFrom="column">
                  <wp:posOffset>-476250</wp:posOffset>
                </wp:positionH>
                <wp:positionV relativeFrom="paragraph">
                  <wp:posOffset>33020</wp:posOffset>
                </wp:positionV>
                <wp:extent cx="3800475" cy="8210550"/>
                <wp:effectExtent l="0" t="0" r="28575" b="19050"/>
                <wp:wrapNone/>
                <wp:docPr id="91" name="Text Box 91"/>
                <wp:cNvGraphicFramePr/>
                <a:graphic xmlns:a="http://schemas.openxmlformats.org/drawingml/2006/main">
                  <a:graphicData uri="http://schemas.microsoft.com/office/word/2010/wordprocessingShape">
                    <wps:wsp>
                      <wps:cNvSpPr txBox="1"/>
                      <wps:spPr>
                        <a:xfrm>
                          <a:off x="0" y="0"/>
                          <a:ext cx="3800475" cy="821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2865" w:rsidRPr="00E731AE" w:rsidRDefault="00992865" w:rsidP="0036678A">
                            <w:pPr>
                              <w:autoSpaceDE w:val="0"/>
                              <w:autoSpaceDN w:val="0"/>
                              <w:adjustRightInd w:val="0"/>
                              <w:spacing w:after="60"/>
                              <w:ind w:left="142"/>
                              <w:rPr>
                                <w:rFonts w:ascii="Calibri" w:hAnsi="Calibri" w:cs="Calibri"/>
                                <w:b/>
                                <w:color w:val="5E9629"/>
                                <w:sz w:val="20"/>
                                <w:szCs w:val="20"/>
                              </w:rPr>
                            </w:pPr>
                            <w:r w:rsidRPr="00E731AE">
                              <w:rPr>
                                <w:rFonts w:ascii="Calibri" w:hAnsi="Calibri" w:cs="Calibri"/>
                                <w:b/>
                                <w:color w:val="5E9629"/>
                                <w:sz w:val="20"/>
                                <w:szCs w:val="20"/>
                              </w:rPr>
                              <w:t>Vegetation and Natural Elements of Heritage Value:</w:t>
                            </w:r>
                          </w:p>
                          <w:p w:rsidR="00992865" w:rsidRPr="00E731AE" w:rsidRDefault="00992865" w:rsidP="0036678A">
                            <w:pPr>
                              <w:autoSpaceDE w:val="0"/>
                              <w:autoSpaceDN w:val="0"/>
                              <w:adjustRightInd w:val="0"/>
                              <w:spacing w:after="60"/>
                              <w:ind w:left="142"/>
                              <w:rPr>
                                <w:rFonts w:ascii="Calibri" w:hAnsi="Calibri" w:cs="Calibri"/>
                                <w:color w:val="000000" w:themeColor="text1"/>
                                <w:sz w:val="20"/>
                                <w:szCs w:val="20"/>
                              </w:rPr>
                            </w:pPr>
                            <w:r w:rsidRPr="00E731AE">
                              <w:rPr>
                                <w:rFonts w:ascii="Calibri" w:hAnsi="Calibri" w:cs="Calibri"/>
                                <w:b/>
                                <w:color w:val="5E9629"/>
                                <w:sz w:val="20"/>
                                <w:szCs w:val="20"/>
                              </w:rPr>
                              <w:t xml:space="preserve">Palmer Gardens/Pangki Pangki </w:t>
                            </w:r>
                          </w:p>
                          <w:p w:rsidR="00992865" w:rsidRPr="00E731AE" w:rsidRDefault="00992865" w:rsidP="0036678A">
                            <w:pPr>
                              <w:pStyle w:val="ListParagraph"/>
                              <w:numPr>
                                <w:ilvl w:val="0"/>
                                <w:numId w:val="16"/>
                              </w:numPr>
                              <w:autoSpaceDE w:val="0"/>
                              <w:autoSpaceDN w:val="0"/>
                              <w:adjustRightInd w:val="0"/>
                              <w:spacing w:after="60"/>
                              <w:contextualSpacing w:val="0"/>
                              <w:rPr>
                                <w:rFonts w:ascii="Calibri" w:hAnsi="Calibri" w:cs="Calibri"/>
                                <w:sz w:val="20"/>
                                <w:szCs w:val="20"/>
                              </w:rPr>
                            </w:pPr>
                            <w:r w:rsidRPr="00E731AE">
                              <w:rPr>
                                <w:rFonts w:ascii="Calibri" w:hAnsi="Calibri" w:cs="Calibri"/>
                                <w:sz w:val="20"/>
                                <w:szCs w:val="20"/>
                              </w:rPr>
                              <w:t>Camphor Laurel (</w:t>
                            </w:r>
                            <w:r w:rsidRPr="00E731AE">
                              <w:rPr>
                                <w:rFonts w:ascii="Calibri" w:hAnsi="Calibri" w:cs="Calibri"/>
                                <w:i/>
                                <w:sz w:val="20"/>
                                <w:szCs w:val="20"/>
                              </w:rPr>
                              <w:t>Camphora cinnamomum</w:t>
                            </w:r>
                            <w:r w:rsidRPr="00E731AE">
                              <w:rPr>
                                <w:rFonts w:ascii="Calibri" w:hAnsi="Calibri" w:cs="Calibri"/>
                                <w:sz w:val="20"/>
                                <w:szCs w:val="20"/>
                              </w:rPr>
                              <w:t xml:space="preserve">)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bCs/>
                                <w:sz w:val="20"/>
                                <w:szCs w:val="20"/>
                              </w:rPr>
                            </w:pPr>
                            <w:r w:rsidRPr="00E731AE">
                              <w:rPr>
                                <w:rFonts w:ascii="Calibri" w:hAnsi="Calibri" w:cs="Calibri"/>
                                <w:sz w:val="20"/>
                                <w:szCs w:val="20"/>
                              </w:rPr>
                              <w:t>Date Palms (</w:t>
                            </w:r>
                            <w:r w:rsidRPr="00E731AE">
                              <w:rPr>
                                <w:rFonts w:ascii="Calibri" w:hAnsi="Calibri" w:cs="Calibri"/>
                                <w:i/>
                                <w:sz w:val="20"/>
                                <w:szCs w:val="20"/>
                              </w:rPr>
                              <w:t>Phoenix dactylifera</w:t>
                            </w:r>
                            <w:r w:rsidRPr="00E731AE">
                              <w:rPr>
                                <w:rFonts w:ascii="Calibri" w:hAnsi="Calibri" w:cs="Calibri"/>
                                <w:sz w:val="20"/>
                                <w:szCs w:val="20"/>
                              </w:rPr>
                              <w:t>)</w:t>
                            </w:r>
                            <w:r w:rsidRPr="00E731AE">
                              <w:rPr>
                                <w:rFonts w:ascii="Calibri" w:hAnsi="Calibri" w:cs="Calibri"/>
                                <w:b/>
                                <w:bCs/>
                                <w:color w:val="5E9629"/>
                                <w:sz w:val="20"/>
                                <w:szCs w:val="20"/>
                              </w:rPr>
                              <w:t xml:space="preserve"> </w:t>
                            </w:r>
                          </w:p>
                          <w:p w:rsidR="00992865" w:rsidRPr="00E731AE" w:rsidRDefault="00992865" w:rsidP="0036678A">
                            <w:pPr>
                              <w:autoSpaceDE w:val="0"/>
                              <w:autoSpaceDN w:val="0"/>
                              <w:adjustRightInd w:val="0"/>
                              <w:spacing w:after="60"/>
                              <w:ind w:left="142"/>
                              <w:jc w:val="both"/>
                              <w:rPr>
                                <w:rFonts w:ascii="Calibri" w:hAnsi="Calibri" w:cs="Calibri"/>
                                <w:bCs/>
                                <w:sz w:val="20"/>
                                <w:szCs w:val="20"/>
                              </w:rPr>
                            </w:pPr>
                            <w:r w:rsidRPr="00E731AE">
                              <w:rPr>
                                <w:rFonts w:ascii="Calibri" w:hAnsi="Calibri" w:cs="Calibri"/>
                                <w:b/>
                                <w:bCs/>
                                <w:color w:val="5E9629"/>
                                <w:sz w:val="20"/>
                                <w:szCs w:val="20"/>
                              </w:rPr>
                              <w:t xml:space="preserve">Brougham Gardens/Tantutitingga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Palm (</w:t>
                            </w:r>
                            <w:r w:rsidRPr="00E731AE">
                              <w:rPr>
                                <w:rFonts w:ascii="Calibri" w:hAnsi="Calibri" w:cs="Calibri"/>
                                <w:i/>
                                <w:sz w:val="20"/>
                                <w:szCs w:val="20"/>
                              </w:rPr>
                              <w:t>Phoenix</w:t>
                            </w:r>
                            <w:r w:rsidRPr="00E731AE">
                              <w:rPr>
                                <w:rFonts w:ascii="Calibri" w:hAnsi="Calibri" w:cs="Calibri"/>
                                <w:sz w:val="20"/>
                                <w:szCs w:val="20"/>
                              </w:rPr>
                              <w:t xml:space="preserve"> species) collection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Italian Cypresses (</w:t>
                            </w:r>
                            <w:r w:rsidRPr="00E731AE">
                              <w:rPr>
                                <w:rFonts w:ascii="Calibri" w:hAnsi="Calibri" w:cs="Calibri"/>
                                <w:i/>
                                <w:sz w:val="20"/>
                                <w:szCs w:val="20"/>
                              </w:rPr>
                              <w:t>Cupressus sempervirens</w:t>
                            </w:r>
                            <w:r w:rsidRPr="00E731AE">
                              <w:rPr>
                                <w:rFonts w:ascii="Calibri" w:hAnsi="Calibri" w:cs="Calibri"/>
                                <w:sz w:val="20"/>
                                <w:szCs w:val="20"/>
                              </w:rPr>
                              <w:t>) act as a frame to the entry path on the northern flanks of the garden</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Carob (</w:t>
                            </w:r>
                            <w:r w:rsidRPr="00E731AE">
                              <w:rPr>
                                <w:rFonts w:ascii="Calibri" w:hAnsi="Calibri" w:cs="Calibri"/>
                                <w:i/>
                                <w:sz w:val="20"/>
                                <w:szCs w:val="20"/>
                              </w:rPr>
                              <w:t>Ceratonia siliqua</w:t>
                            </w:r>
                            <w:r w:rsidRPr="00E731AE">
                              <w:rPr>
                                <w:rFonts w:ascii="Calibri" w:hAnsi="Calibri" w:cs="Calibri"/>
                                <w:sz w:val="20"/>
                                <w:szCs w:val="20"/>
                              </w:rPr>
                              <w:t xml:space="preserve">) </w:t>
                            </w:r>
                          </w:p>
                          <w:p w:rsidR="00992865" w:rsidRPr="00E731AE" w:rsidRDefault="00992865" w:rsidP="0036678A">
                            <w:pPr>
                              <w:autoSpaceDE w:val="0"/>
                              <w:autoSpaceDN w:val="0"/>
                              <w:adjustRightInd w:val="0"/>
                              <w:spacing w:after="60"/>
                              <w:ind w:left="426" w:hanging="284"/>
                              <w:jc w:val="both"/>
                              <w:rPr>
                                <w:rFonts w:ascii="Calibri" w:hAnsi="Calibri" w:cs="Calibri"/>
                                <w:bCs/>
                                <w:sz w:val="20"/>
                                <w:szCs w:val="20"/>
                              </w:rPr>
                            </w:pPr>
                            <w:r w:rsidRPr="00E731AE">
                              <w:rPr>
                                <w:rFonts w:ascii="Calibri" w:hAnsi="Calibri" w:cs="Calibri"/>
                                <w:b/>
                                <w:bCs/>
                                <w:color w:val="5E9629"/>
                                <w:sz w:val="20"/>
                                <w:szCs w:val="20"/>
                              </w:rPr>
                              <w:t xml:space="preserve">Karrawirra (Park 12)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Drainage swale north of Adelaide university oval</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Torrens Parade Ground escarpment is a result of a quarry in the 1840s and a subsequent spur railway line cutting in to the escarpment in 1903</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River Torrens/Karrawirra Pari Watercourse and Lake</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English Elm (</w:t>
                            </w:r>
                            <w:r w:rsidRPr="00E731AE">
                              <w:rPr>
                                <w:rFonts w:ascii="Calibri" w:hAnsi="Calibri" w:cs="Calibri"/>
                                <w:i/>
                                <w:sz w:val="20"/>
                                <w:szCs w:val="20"/>
                              </w:rPr>
                              <w:t>Ulmus procera</w:t>
                            </w:r>
                            <w:r w:rsidRPr="00E731AE">
                              <w:rPr>
                                <w:rFonts w:ascii="Calibri" w:hAnsi="Calibri" w:cs="Calibri"/>
                                <w:sz w:val="20"/>
                                <w:szCs w:val="20"/>
                              </w:rPr>
                              <w:t>) street trees located in Pennington Gardens East along Pennington Terrace</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Aleppo Pine (</w:t>
                            </w:r>
                            <w:r w:rsidRPr="00E731AE">
                              <w:rPr>
                                <w:rFonts w:ascii="Calibri" w:hAnsi="Calibri" w:cs="Calibri"/>
                                <w:i/>
                                <w:sz w:val="20"/>
                                <w:szCs w:val="20"/>
                              </w:rPr>
                              <w:t>Pinus halepensis</w:t>
                            </w:r>
                            <w:r w:rsidRPr="00E731AE">
                              <w:rPr>
                                <w:rFonts w:ascii="Calibri" w:hAnsi="Calibri" w:cs="Calibri"/>
                                <w:sz w:val="20"/>
                                <w:szCs w:val="20"/>
                              </w:rPr>
                              <w:t>) row located on the original southern flank of McKinnon Parade in northern part of licensed oval</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Morton Bay Fig (</w:t>
                            </w:r>
                            <w:r w:rsidRPr="00E731AE">
                              <w:rPr>
                                <w:rFonts w:ascii="Calibri" w:hAnsi="Calibri" w:cs="Calibri"/>
                                <w:i/>
                                <w:sz w:val="20"/>
                                <w:szCs w:val="20"/>
                              </w:rPr>
                              <w:t>Ficus macrophylla</w:t>
                            </w:r>
                            <w:r w:rsidRPr="00E731AE">
                              <w:rPr>
                                <w:rFonts w:ascii="Calibri" w:hAnsi="Calibri" w:cs="Calibri"/>
                                <w:sz w:val="20"/>
                                <w:szCs w:val="20"/>
                              </w:rPr>
                              <w:t>) grove located on side of Sir Edwin Smith Avenue</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Kaffir Apple (</w:t>
                            </w:r>
                            <w:r w:rsidRPr="00E731AE">
                              <w:rPr>
                                <w:rFonts w:ascii="Calibri" w:hAnsi="Calibri" w:cs="Calibri"/>
                                <w:i/>
                                <w:sz w:val="20"/>
                                <w:szCs w:val="20"/>
                              </w:rPr>
                              <w:t>Dovyallis caffra</w:t>
                            </w:r>
                            <w:r w:rsidRPr="00E731AE">
                              <w:rPr>
                                <w:rFonts w:ascii="Calibri" w:hAnsi="Calibri" w:cs="Calibri"/>
                                <w:sz w:val="20"/>
                                <w:szCs w:val="20"/>
                              </w:rPr>
                              <w:t xml:space="preserve">) hedge: located behind the University of Adelaide ‘pavilion’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English Elm (</w:t>
                            </w:r>
                            <w:r w:rsidRPr="00E731AE">
                              <w:rPr>
                                <w:rFonts w:ascii="Calibri" w:hAnsi="Calibri" w:cs="Calibri"/>
                                <w:i/>
                                <w:sz w:val="20"/>
                                <w:szCs w:val="20"/>
                              </w:rPr>
                              <w:t>Ulmus procera</w:t>
                            </w:r>
                            <w:r w:rsidRPr="00E731AE">
                              <w:rPr>
                                <w:rFonts w:ascii="Calibri" w:hAnsi="Calibri" w:cs="Calibri"/>
                                <w:sz w:val="20"/>
                                <w:szCs w:val="20"/>
                              </w:rPr>
                              <w:t>) and Oriental Plane (</w:t>
                            </w:r>
                            <w:r w:rsidRPr="00E731AE">
                              <w:rPr>
                                <w:rFonts w:ascii="Calibri" w:hAnsi="Calibri" w:cs="Calibri"/>
                                <w:i/>
                                <w:sz w:val="20"/>
                                <w:szCs w:val="20"/>
                              </w:rPr>
                              <w:t>Plantanus orientalis</w:t>
                            </w:r>
                            <w:r w:rsidRPr="00E731AE">
                              <w:rPr>
                                <w:rFonts w:ascii="Calibri" w:hAnsi="Calibri" w:cs="Calibri"/>
                                <w:sz w:val="20"/>
                                <w:szCs w:val="20"/>
                              </w:rPr>
                              <w:t>) avenue along King William Road</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Aleppo Pine (</w:t>
                            </w:r>
                            <w:r w:rsidRPr="00E731AE">
                              <w:rPr>
                                <w:rFonts w:ascii="Calibri" w:hAnsi="Calibri" w:cs="Calibri"/>
                                <w:i/>
                                <w:sz w:val="20"/>
                                <w:szCs w:val="20"/>
                              </w:rPr>
                              <w:t>Pinus halepensis</w:t>
                            </w:r>
                            <w:r w:rsidRPr="00E731AE">
                              <w:rPr>
                                <w:rFonts w:ascii="Calibri" w:hAnsi="Calibri" w:cs="Calibri"/>
                                <w:sz w:val="20"/>
                                <w:szCs w:val="20"/>
                              </w:rPr>
                              <w:t xml:space="preserve">) and Canary Island (Pinus canariensis) Pine grove on the banks of the River Torrens/Karrawirra Pari </w:t>
                            </w:r>
                          </w:p>
                          <w:p w:rsidR="00992865" w:rsidRPr="00E731AE" w:rsidRDefault="00992865" w:rsidP="00D12049">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Pepper Tree Grove (</w:t>
                            </w:r>
                            <w:r w:rsidRPr="00E731AE">
                              <w:rPr>
                                <w:rFonts w:ascii="Calibri" w:hAnsi="Calibri" w:cs="Calibri"/>
                                <w:i/>
                                <w:sz w:val="20"/>
                                <w:szCs w:val="20"/>
                              </w:rPr>
                              <w:t>Schinus aeria var molle</w:t>
                            </w:r>
                            <w:r w:rsidRPr="00E731AE">
                              <w:rPr>
                                <w:rFonts w:ascii="Calibri" w:hAnsi="Calibri" w:cs="Calibri"/>
                                <w:sz w:val="20"/>
                                <w:szCs w:val="20"/>
                              </w:rPr>
                              <w:t xml:space="preserve">) grove </w:t>
                            </w:r>
                          </w:p>
                          <w:p w:rsidR="00992865" w:rsidRPr="00E731AE" w:rsidRDefault="00992865" w:rsidP="00A62873">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Remnant McEwin Arboretum trees </w:t>
                            </w:r>
                          </w:p>
                          <w:p w:rsidR="00992865" w:rsidRPr="00E731AE" w:rsidRDefault="00992865" w:rsidP="0036678A">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Cotton Palms (</w:t>
                            </w:r>
                            <w:r w:rsidRPr="00E731AE">
                              <w:rPr>
                                <w:rFonts w:ascii="Calibri" w:hAnsi="Calibri" w:cs="Calibri"/>
                                <w:i/>
                                <w:sz w:val="20"/>
                                <w:szCs w:val="20"/>
                              </w:rPr>
                              <w:t>Washingtonia filifera</w:t>
                            </w:r>
                            <w:r w:rsidRPr="00E731AE">
                              <w:rPr>
                                <w:rFonts w:ascii="Calibri" w:hAnsi="Calibri" w:cs="Calibri"/>
                                <w:sz w:val="20"/>
                                <w:szCs w:val="20"/>
                              </w:rPr>
                              <w:t>) and Date Palms (</w:t>
                            </w:r>
                            <w:r w:rsidRPr="00E731AE">
                              <w:rPr>
                                <w:rFonts w:ascii="Calibri" w:hAnsi="Calibri" w:cs="Calibri"/>
                                <w:i/>
                                <w:sz w:val="20"/>
                                <w:szCs w:val="20"/>
                              </w:rPr>
                              <w:t>Phoenix dactyfera</w:t>
                            </w:r>
                            <w:r w:rsidRPr="00E731AE">
                              <w:rPr>
                                <w:rFonts w:ascii="Calibri" w:hAnsi="Calibri" w:cs="Calibri"/>
                                <w:sz w:val="20"/>
                                <w:szCs w:val="20"/>
                              </w:rPr>
                              <w:t>) the largest collection of palms in Adelaide – mostly sited in avenues; London Planes (</w:t>
                            </w:r>
                            <w:r w:rsidRPr="00E731AE">
                              <w:rPr>
                                <w:rFonts w:ascii="Calibri" w:hAnsi="Calibri" w:cs="Calibri"/>
                                <w:i/>
                                <w:sz w:val="20"/>
                                <w:szCs w:val="20"/>
                              </w:rPr>
                              <w:t>Platanus x acerifolius</w:t>
                            </w:r>
                            <w:r w:rsidRPr="00E731AE">
                              <w:rPr>
                                <w:rFonts w:ascii="Calibri" w:hAnsi="Calibri" w:cs="Calibri"/>
                                <w:sz w:val="20"/>
                                <w:szCs w:val="20"/>
                              </w:rPr>
                              <w:t>) grove; and Oriental Planes (</w:t>
                            </w:r>
                            <w:r w:rsidRPr="00E731AE">
                              <w:rPr>
                                <w:rFonts w:ascii="Calibri" w:hAnsi="Calibri" w:cs="Calibri"/>
                                <w:i/>
                                <w:sz w:val="20"/>
                                <w:szCs w:val="20"/>
                              </w:rPr>
                              <w:t>Platanus orientalis</w:t>
                            </w:r>
                            <w:r w:rsidRPr="00E731AE">
                              <w:rPr>
                                <w:rFonts w:ascii="Calibri" w:hAnsi="Calibri" w:cs="Calibri"/>
                                <w:sz w:val="20"/>
                                <w:szCs w:val="20"/>
                              </w:rPr>
                              <w:t>) planted in a double line adjacent King William Road</w:t>
                            </w:r>
                          </w:p>
                          <w:p w:rsidR="00992865" w:rsidRPr="00E731AE" w:rsidRDefault="00992865" w:rsidP="0036678A">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Italian Poplars (</w:t>
                            </w:r>
                            <w:r w:rsidRPr="00E731AE">
                              <w:rPr>
                                <w:rFonts w:ascii="Calibri" w:hAnsi="Calibri" w:cs="Calibri"/>
                                <w:i/>
                                <w:sz w:val="20"/>
                                <w:szCs w:val="20"/>
                              </w:rPr>
                              <w:t xml:space="preserve">Populus nigra </w:t>
                            </w:r>
                            <w:r w:rsidRPr="00E731AE">
                              <w:rPr>
                                <w:rFonts w:ascii="Calibri" w:hAnsi="Calibri" w:cs="Calibri"/>
                                <w:sz w:val="20"/>
                                <w:szCs w:val="20"/>
                              </w:rPr>
                              <w:t>‘Italica’), Italian Cypresses (</w:t>
                            </w:r>
                            <w:r w:rsidRPr="00E731AE">
                              <w:rPr>
                                <w:rFonts w:ascii="Calibri" w:hAnsi="Calibri" w:cs="Calibri"/>
                                <w:i/>
                                <w:sz w:val="20"/>
                                <w:szCs w:val="20"/>
                              </w:rPr>
                              <w:t xml:space="preserve">Cupressus </w:t>
                            </w:r>
                            <w:r w:rsidRPr="00E731AE">
                              <w:rPr>
                                <w:rFonts w:ascii="Calibri" w:hAnsi="Calibri" w:cs="Calibri"/>
                                <w:sz w:val="20"/>
                                <w:szCs w:val="20"/>
                              </w:rPr>
                              <w:t>sempervirens) and Garden Holm Oaks (</w:t>
                            </w:r>
                            <w:r w:rsidRPr="00E731AE">
                              <w:rPr>
                                <w:rFonts w:ascii="Calibri" w:hAnsi="Calibri" w:cs="Calibri"/>
                                <w:i/>
                                <w:sz w:val="20"/>
                                <w:szCs w:val="20"/>
                              </w:rPr>
                              <w:t>Quericus ilex</w:t>
                            </w:r>
                            <w:r w:rsidRPr="00E731AE">
                              <w:rPr>
                                <w:rFonts w:ascii="Calibri" w:hAnsi="Calibri" w:cs="Calibri"/>
                                <w:sz w:val="20"/>
                                <w:szCs w:val="20"/>
                              </w:rPr>
                              <w:t>) located in the Pioneer Women’s Memorial Garden</w:t>
                            </w:r>
                          </w:p>
                          <w:p w:rsidR="00992865" w:rsidRPr="00E731AE" w:rsidRDefault="00992865" w:rsidP="00E731AE">
                            <w:pPr>
                              <w:pStyle w:val="ListParagraph"/>
                              <w:numPr>
                                <w:ilvl w:val="0"/>
                                <w:numId w:val="16"/>
                              </w:numPr>
                              <w:autoSpaceDE w:val="0"/>
                              <w:autoSpaceDN w:val="0"/>
                              <w:adjustRightInd w:val="0"/>
                              <w:spacing w:after="0" w:line="240" w:lineRule="auto"/>
                              <w:ind w:left="499" w:hanging="357"/>
                              <w:jc w:val="both"/>
                              <w:rPr>
                                <w:rFonts w:ascii="Calibri" w:hAnsi="Calibri" w:cs="Calibri"/>
                                <w:sz w:val="20"/>
                                <w:szCs w:val="20"/>
                              </w:rPr>
                            </w:pPr>
                            <w:r w:rsidRPr="00E731AE">
                              <w:rPr>
                                <w:rFonts w:ascii="Calibri" w:hAnsi="Calibri" w:cs="Calibri"/>
                                <w:sz w:val="20"/>
                                <w:szCs w:val="20"/>
                              </w:rPr>
                              <w:t>English Elm (</w:t>
                            </w:r>
                            <w:r w:rsidRPr="00E731AE">
                              <w:rPr>
                                <w:rFonts w:ascii="Calibri" w:hAnsi="Calibri" w:cs="Calibri"/>
                                <w:i/>
                                <w:sz w:val="20"/>
                                <w:szCs w:val="20"/>
                              </w:rPr>
                              <w:t>Ulmus procera</w:t>
                            </w:r>
                            <w:r w:rsidRPr="00E731AE">
                              <w:rPr>
                                <w:rFonts w:ascii="Calibri" w:hAnsi="Calibri" w:cs="Calibri"/>
                                <w:sz w:val="20"/>
                                <w:szCs w:val="20"/>
                              </w:rPr>
                              <w:t>) avenue planted along Victoria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6" type="#_x0000_t202" style="position:absolute;left:0;text-align:left;margin-left:-37.5pt;margin-top:2.6pt;width:299.25pt;height:64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" fillcolor="white [3201]" strokecolor="white [3212]" strokeweight=".5pt">
                <v:textbox>
                  <w:txbxContent>
                    <w:p w:rsidR="00992865" w:rsidRPr="00E731AE" w:rsidRDefault="00992865" w:rsidP="0036678A">
                      <w:pPr>
                        <w:autoSpaceDE w:val="0"/>
                        <w:autoSpaceDN w:val="0"/>
                        <w:adjustRightInd w:val="0"/>
                        <w:spacing w:after="60"/>
                        <w:ind w:left="142"/>
                        <w:rPr>
                          <w:rFonts w:ascii="Calibri" w:hAnsi="Calibri" w:cs="Calibri"/>
                          <w:b/>
                          <w:color w:val="5E9629"/>
                          <w:sz w:val="20"/>
                          <w:szCs w:val="20"/>
                        </w:rPr>
                      </w:pPr>
                      <w:r w:rsidRPr="00E731AE">
                        <w:rPr>
                          <w:rFonts w:ascii="Calibri" w:hAnsi="Calibri" w:cs="Calibri"/>
                          <w:b/>
                          <w:color w:val="5E9629"/>
                          <w:sz w:val="20"/>
                          <w:szCs w:val="20"/>
                        </w:rPr>
                        <w:t>Vegetation and Natural Elements of Heritage Value:</w:t>
                      </w:r>
                    </w:p>
                    <w:p w:rsidR="00992865" w:rsidRPr="00E731AE" w:rsidRDefault="00992865" w:rsidP="0036678A">
                      <w:pPr>
                        <w:autoSpaceDE w:val="0"/>
                        <w:autoSpaceDN w:val="0"/>
                        <w:adjustRightInd w:val="0"/>
                        <w:spacing w:after="60"/>
                        <w:ind w:left="142"/>
                        <w:rPr>
                          <w:rFonts w:ascii="Calibri" w:hAnsi="Calibri" w:cs="Calibri"/>
                          <w:color w:val="000000" w:themeColor="text1"/>
                          <w:sz w:val="20"/>
                          <w:szCs w:val="20"/>
                        </w:rPr>
                      </w:pPr>
                      <w:r w:rsidRPr="00E731AE">
                        <w:rPr>
                          <w:rFonts w:ascii="Calibri" w:hAnsi="Calibri" w:cs="Calibri"/>
                          <w:b/>
                          <w:color w:val="5E9629"/>
                          <w:sz w:val="20"/>
                          <w:szCs w:val="20"/>
                        </w:rPr>
                        <w:t xml:space="preserve">Palmer Gardens/Pangki Pangki </w:t>
                      </w:r>
                    </w:p>
                    <w:p w:rsidR="00992865" w:rsidRPr="00E731AE" w:rsidRDefault="00992865" w:rsidP="0036678A">
                      <w:pPr>
                        <w:pStyle w:val="ListParagraph"/>
                        <w:numPr>
                          <w:ilvl w:val="0"/>
                          <w:numId w:val="16"/>
                        </w:numPr>
                        <w:autoSpaceDE w:val="0"/>
                        <w:autoSpaceDN w:val="0"/>
                        <w:adjustRightInd w:val="0"/>
                        <w:spacing w:after="60"/>
                        <w:contextualSpacing w:val="0"/>
                        <w:rPr>
                          <w:rFonts w:ascii="Calibri" w:hAnsi="Calibri" w:cs="Calibri"/>
                          <w:sz w:val="20"/>
                          <w:szCs w:val="20"/>
                        </w:rPr>
                      </w:pPr>
                      <w:r w:rsidRPr="00E731AE">
                        <w:rPr>
                          <w:rFonts w:ascii="Calibri" w:hAnsi="Calibri" w:cs="Calibri"/>
                          <w:sz w:val="20"/>
                          <w:szCs w:val="20"/>
                        </w:rPr>
                        <w:t>Camphor Laurel (</w:t>
                      </w:r>
                      <w:r w:rsidRPr="00E731AE">
                        <w:rPr>
                          <w:rFonts w:ascii="Calibri" w:hAnsi="Calibri" w:cs="Calibri"/>
                          <w:i/>
                          <w:sz w:val="20"/>
                          <w:szCs w:val="20"/>
                        </w:rPr>
                        <w:t>Camphora cinnamomum</w:t>
                      </w:r>
                      <w:r w:rsidRPr="00E731AE">
                        <w:rPr>
                          <w:rFonts w:ascii="Calibri" w:hAnsi="Calibri" w:cs="Calibri"/>
                          <w:sz w:val="20"/>
                          <w:szCs w:val="20"/>
                        </w:rPr>
                        <w:t xml:space="preserve">)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bCs/>
                          <w:sz w:val="20"/>
                          <w:szCs w:val="20"/>
                        </w:rPr>
                      </w:pPr>
                      <w:r w:rsidRPr="00E731AE">
                        <w:rPr>
                          <w:rFonts w:ascii="Calibri" w:hAnsi="Calibri" w:cs="Calibri"/>
                          <w:sz w:val="20"/>
                          <w:szCs w:val="20"/>
                        </w:rPr>
                        <w:t>Date Palms (</w:t>
                      </w:r>
                      <w:r w:rsidRPr="00E731AE">
                        <w:rPr>
                          <w:rFonts w:ascii="Calibri" w:hAnsi="Calibri" w:cs="Calibri"/>
                          <w:i/>
                          <w:sz w:val="20"/>
                          <w:szCs w:val="20"/>
                        </w:rPr>
                        <w:t>Phoenix dactylifera</w:t>
                      </w:r>
                      <w:r w:rsidRPr="00E731AE">
                        <w:rPr>
                          <w:rFonts w:ascii="Calibri" w:hAnsi="Calibri" w:cs="Calibri"/>
                          <w:sz w:val="20"/>
                          <w:szCs w:val="20"/>
                        </w:rPr>
                        <w:t>)</w:t>
                      </w:r>
                      <w:r w:rsidRPr="00E731AE">
                        <w:rPr>
                          <w:rFonts w:ascii="Calibri" w:hAnsi="Calibri" w:cs="Calibri"/>
                          <w:b/>
                          <w:bCs/>
                          <w:color w:val="5E9629"/>
                          <w:sz w:val="20"/>
                          <w:szCs w:val="20"/>
                        </w:rPr>
                        <w:t xml:space="preserve"> </w:t>
                      </w:r>
                    </w:p>
                    <w:p w:rsidR="00992865" w:rsidRPr="00E731AE" w:rsidRDefault="00992865" w:rsidP="0036678A">
                      <w:pPr>
                        <w:autoSpaceDE w:val="0"/>
                        <w:autoSpaceDN w:val="0"/>
                        <w:adjustRightInd w:val="0"/>
                        <w:spacing w:after="60"/>
                        <w:ind w:left="142"/>
                        <w:jc w:val="both"/>
                        <w:rPr>
                          <w:rFonts w:ascii="Calibri" w:hAnsi="Calibri" w:cs="Calibri"/>
                          <w:bCs/>
                          <w:sz w:val="20"/>
                          <w:szCs w:val="20"/>
                        </w:rPr>
                      </w:pPr>
                      <w:r w:rsidRPr="00E731AE">
                        <w:rPr>
                          <w:rFonts w:ascii="Calibri" w:hAnsi="Calibri" w:cs="Calibri"/>
                          <w:b/>
                          <w:bCs/>
                          <w:color w:val="5E9629"/>
                          <w:sz w:val="20"/>
                          <w:szCs w:val="20"/>
                        </w:rPr>
                        <w:t xml:space="preserve">Brougham Gardens/Tantutitingga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Palm (</w:t>
                      </w:r>
                      <w:r w:rsidRPr="00E731AE">
                        <w:rPr>
                          <w:rFonts w:ascii="Calibri" w:hAnsi="Calibri" w:cs="Calibri"/>
                          <w:i/>
                          <w:sz w:val="20"/>
                          <w:szCs w:val="20"/>
                        </w:rPr>
                        <w:t>Phoenix</w:t>
                      </w:r>
                      <w:r w:rsidRPr="00E731AE">
                        <w:rPr>
                          <w:rFonts w:ascii="Calibri" w:hAnsi="Calibri" w:cs="Calibri"/>
                          <w:sz w:val="20"/>
                          <w:szCs w:val="20"/>
                        </w:rPr>
                        <w:t xml:space="preserve"> species) collection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Italian Cypresses (</w:t>
                      </w:r>
                      <w:r w:rsidRPr="00E731AE">
                        <w:rPr>
                          <w:rFonts w:ascii="Calibri" w:hAnsi="Calibri" w:cs="Calibri"/>
                          <w:i/>
                          <w:sz w:val="20"/>
                          <w:szCs w:val="20"/>
                        </w:rPr>
                        <w:t>Cupressus sempervirens</w:t>
                      </w:r>
                      <w:r w:rsidRPr="00E731AE">
                        <w:rPr>
                          <w:rFonts w:ascii="Calibri" w:hAnsi="Calibri" w:cs="Calibri"/>
                          <w:sz w:val="20"/>
                          <w:szCs w:val="20"/>
                        </w:rPr>
                        <w:t>) act as a frame to the entry path on the northern flanks of the garden</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Carob (</w:t>
                      </w:r>
                      <w:r w:rsidRPr="00E731AE">
                        <w:rPr>
                          <w:rFonts w:ascii="Calibri" w:hAnsi="Calibri" w:cs="Calibri"/>
                          <w:i/>
                          <w:sz w:val="20"/>
                          <w:szCs w:val="20"/>
                        </w:rPr>
                        <w:t>Ceratonia siliqua</w:t>
                      </w:r>
                      <w:r w:rsidRPr="00E731AE">
                        <w:rPr>
                          <w:rFonts w:ascii="Calibri" w:hAnsi="Calibri" w:cs="Calibri"/>
                          <w:sz w:val="20"/>
                          <w:szCs w:val="20"/>
                        </w:rPr>
                        <w:t xml:space="preserve">) </w:t>
                      </w:r>
                    </w:p>
                    <w:p w:rsidR="00992865" w:rsidRPr="00E731AE" w:rsidRDefault="00992865" w:rsidP="0036678A">
                      <w:pPr>
                        <w:autoSpaceDE w:val="0"/>
                        <w:autoSpaceDN w:val="0"/>
                        <w:adjustRightInd w:val="0"/>
                        <w:spacing w:after="60"/>
                        <w:ind w:left="426" w:hanging="284"/>
                        <w:jc w:val="both"/>
                        <w:rPr>
                          <w:rFonts w:ascii="Calibri" w:hAnsi="Calibri" w:cs="Calibri"/>
                          <w:bCs/>
                          <w:sz w:val="20"/>
                          <w:szCs w:val="20"/>
                        </w:rPr>
                      </w:pPr>
                      <w:r w:rsidRPr="00E731AE">
                        <w:rPr>
                          <w:rFonts w:ascii="Calibri" w:hAnsi="Calibri" w:cs="Calibri"/>
                          <w:b/>
                          <w:bCs/>
                          <w:color w:val="5E9629"/>
                          <w:sz w:val="20"/>
                          <w:szCs w:val="20"/>
                        </w:rPr>
                        <w:t xml:space="preserve">Karrawirra (Park 12)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Drainage swale north of Adelaide university oval</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Torrens Parade Ground escarpment is a result of a quarry in the 1840s and a subsequent spur railway line cutting in to the escarpment in 1903</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River Torrens/Karrawirra Pari Watercourse and Lake</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English Elm (</w:t>
                      </w:r>
                      <w:r w:rsidRPr="00E731AE">
                        <w:rPr>
                          <w:rFonts w:ascii="Calibri" w:hAnsi="Calibri" w:cs="Calibri"/>
                          <w:i/>
                          <w:sz w:val="20"/>
                          <w:szCs w:val="20"/>
                        </w:rPr>
                        <w:t>Ulmus procera</w:t>
                      </w:r>
                      <w:r w:rsidRPr="00E731AE">
                        <w:rPr>
                          <w:rFonts w:ascii="Calibri" w:hAnsi="Calibri" w:cs="Calibri"/>
                          <w:sz w:val="20"/>
                          <w:szCs w:val="20"/>
                        </w:rPr>
                        <w:t>) street trees located in Pennington Gardens East along Pennington Terrace</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Aleppo Pine (</w:t>
                      </w:r>
                      <w:r w:rsidRPr="00E731AE">
                        <w:rPr>
                          <w:rFonts w:ascii="Calibri" w:hAnsi="Calibri" w:cs="Calibri"/>
                          <w:i/>
                          <w:sz w:val="20"/>
                          <w:szCs w:val="20"/>
                        </w:rPr>
                        <w:t>Pinus halepensis</w:t>
                      </w:r>
                      <w:r w:rsidRPr="00E731AE">
                        <w:rPr>
                          <w:rFonts w:ascii="Calibri" w:hAnsi="Calibri" w:cs="Calibri"/>
                          <w:sz w:val="20"/>
                          <w:szCs w:val="20"/>
                        </w:rPr>
                        <w:t>) row located on the original southern flank of McKinnon Parade in northern part of licensed oval</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Morton Bay Fig (</w:t>
                      </w:r>
                      <w:r w:rsidRPr="00E731AE">
                        <w:rPr>
                          <w:rFonts w:ascii="Calibri" w:hAnsi="Calibri" w:cs="Calibri"/>
                          <w:i/>
                          <w:sz w:val="20"/>
                          <w:szCs w:val="20"/>
                        </w:rPr>
                        <w:t>Ficus macrophylla</w:t>
                      </w:r>
                      <w:r w:rsidRPr="00E731AE">
                        <w:rPr>
                          <w:rFonts w:ascii="Calibri" w:hAnsi="Calibri" w:cs="Calibri"/>
                          <w:sz w:val="20"/>
                          <w:szCs w:val="20"/>
                        </w:rPr>
                        <w:t>) grove located on side of Sir Edwin Smith Avenue</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Kaffir Apple (</w:t>
                      </w:r>
                      <w:r w:rsidRPr="00E731AE">
                        <w:rPr>
                          <w:rFonts w:ascii="Calibri" w:hAnsi="Calibri" w:cs="Calibri"/>
                          <w:i/>
                          <w:sz w:val="20"/>
                          <w:szCs w:val="20"/>
                        </w:rPr>
                        <w:t>Dovyallis caffra</w:t>
                      </w:r>
                      <w:r w:rsidRPr="00E731AE">
                        <w:rPr>
                          <w:rFonts w:ascii="Calibri" w:hAnsi="Calibri" w:cs="Calibri"/>
                          <w:sz w:val="20"/>
                          <w:szCs w:val="20"/>
                        </w:rPr>
                        <w:t xml:space="preserve">) hedge: located behind the University of Adelaide ‘pavilion’ </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English Elm (</w:t>
                      </w:r>
                      <w:r w:rsidRPr="00E731AE">
                        <w:rPr>
                          <w:rFonts w:ascii="Calibri" w:hAnsi="Calibri" w:cs="Calibri"/>
                          <w:i/>
                          <w:sz w:val="20"/>
                          <w:szCs w:val="20"/>
                        </w:rPr>
                        <w:t>Ulmus procera</w:t>
                      </w:r>
                      <w:r w:rsidRPr="00E731AE">
                        <w:rPr>
                          <w:rFonts w:ascii="Calibri" w:hAnsi="Calibri" w:cs="Calibri"/>
                          <w:sz w:val="20"/>
                          <w:szCs w:val="20"/>
                        </w:rPr>
                        <w:t>) and Oriental Plane (</w:t>
                      </w:r>
                      <w:r w:rsidRPr="00E731AE">
                        <w:rPr>
                          <w:rFonts w:ascii="Calibri" w:hAnsi="Calibri" w:cs="Calibri"/>
                          <w:i/>
                          <w:sz w:val="20"/>
                          <w:szCs w:val="20"/>
                        </w:rPr>
                        <w:t>Plantanus orientalis</w:t>
                      </w:r>
                      <w:r w:rsidRPr="00E731AE">
                        <w:rPr>
                          <w:rFonts w:ascii="Calibri" w:hAnsi="Calibri" w:cs="Calibri"/>
                          <w:sz w:val="20"/>
                          <w:szCs w:val="20"/>
                        </w:rPr>
                        <w:t>) avenue along King William Road</w:t>
                      </w:r>
                    </w:p>
                    <w:p w:rsidR="00992865" w:rsidRPr="00E731AE" w:rsidRDefault="00992865" w:rsidP="0036678A">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Aleppo Pine (</w:t>
                      </w:r>
                      <w:r w:rsidRPr="00E731AE">
                        <w:rPr>
                          <w:rFonts w:ascii="Calibri" w:hAnsi="Calibri" w:cs="Calibri"/>
                          <w:i/>
                          <w:sz w:val="20"/>
                          <w:szCs w:val="20"/>
                        </w:rPr>
                        <w:t>Pinus halepensis</w:t>
                      </w:r>
                      <w:r w:rsidRPr="00E731AE">
                        <w:rPr>
                          <w:rFonts w:ascii="Calibri" w:hAnsi="Calibri" w:cs="Calibri"/>
                          <w:sz w:val="20"/>
                          <w:szCs w:val="20"/>
                        </w:rPr>
                        <w:t xml:space="preserve">) and Canary Island (Pinus canariensis) Pine grove on the banks of the River Torrens/Karrawirra Pari </w:t>
                      </w:r>
                    </w:p>
                    <w:p w:rsidR="00992865" w:rsidRPr="00E731AE" w:rsidRDefault="00992865" w:rsidP="00D12049">
                      <w:pPr>
                        <w:pStyle w:val="ListParagraph"/>
                        <w:numPr>
                          <w:ilvl w:val="0"/>
                          <w:numId w:val="16"/>
                        </w:numPr>
                        <w:autoSpaceDE w:val="0"/>
                        <w:autoSpaceDN w:val="0"/>
                        <w:adjustRightInd w:val="0"/>
                        <w:spacing w:after="60"/>
                        <w:contextualSpacing w:val="0"/>
                        <w:jc w:val="both"/>
                        <w:rPr>
                          <w:rFonts w:ascii="Calibri" w:hAnsi="Calibri" w:cs="Calibri"/>
                          <w:sz w:val="20"/>
                          <w:szCs w:val="20"/>
                        </w:rPr>
                      </w:pPr>
                      <w:r w:rsidRPr="00E731AE">
                        <w:rPr>
                          <w:rFonts w:ascii="Calibri" w:hAnsi="Calibri" w:cs="Calibri"/>
                          <w:sz w:val="20"/>
                          <w:szCs w:val="20"/>
                        </w:rPr>
                        <w:t>Pepper Tree Grove (</w:t>
                      </w:r>
                      <w:r w:rsidRPr="00E731AE">
                        <w:rPr>
                          <w:rFonts w:ascii="Calibri" w:hAnsi="Calibri" w:cs="Calibri"/>
                          <w:i/>
                          <w:sz w:val="20"/>
                          <w:szCs w:val="20"/>
                        </w:rPr>
                        <w:t>Schinus aeria var molle</w:t>
                      </w:r>
                      <w:r w:rsidRPr="00E731AE">
                        <w:rPr>
                          <w:rFonts w:ascii="Calibri" w:hAnsi="Calibri" w:cs="Calibri"/>
                          <w:sz w:val="20"/>
                          <w:szCs w:val="20"/>
                        </w:rPr>
                        <w:t xml:space="preserve">) grove </w:t>
                      </w:r>
                    </w:p>
                    <w:p w:rsidR="00992865" w:rsidRPr="00E731AE" w:rsidRDefault="00992865" w:rsidP="00A62873">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Remnant McEwin Arboretum trees </w:t>
                      </w:r>
                    </w:p>
                    <w:p w:rsidR="00992865" w:rsidRPr="00E731AE" w:rsidRDefault="00992865" w:rsidP="0036678A">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Cotton Palms (</w:t>
                      </w:r>
                      <w:r w:rsidRPr="00E731AE">
                        <w:rPr>
                          <w:rFonts w:ascii="Calibri" w:hAnsi="Calibri" w:cs="Calibri"/>
                          <w:i/>
                          <w:sz w:val="20"/>
                          <w:szCs w:val="20"/>
                        </w:rPr>
                        <w:t>Washingtonia filifera</w:t>
                      </w:r>
                      <w:r w:rsidRPr="00E731AE">
                        <w:rPr>
                          <w:rFonts w:ascii="Calibri" w:hAnsi="Calibri" w:cs="Calibri"/>
                          <w:sz w:val="20"/>
                          <w:szCs w:val="20"/>
                        </w:rPr>
                        <w:t>) and Date Palms (</w:t>
                      </w:r>
                      <w:r w:rsidRPr="00E731AE">
                        <w:rPr>
                          <w:rFonts w:ascii="Calibri" w:hAnsi="Calibri" w:cs="Calibri"/>
                          <w:i/>
                          <w:sz w:val="20"/>
                          <w:szCs w:val="20"/>
                        </w:rPr>
                        <w:t>Phoenix dactyfera</w:t>
                      </w:r>
                      <w:r w:rsidRPr="00E731AE">
                        <w:rPr>
                          <w:rFonts w:ascii="Calibri" w:hAnsi="Calibri" w:cs="Calibri"/>
                          <w:sz w:val="20"/>
                          <w:szCs w:val="20"/>
                        </w:rPr>
                        <w:t>) the largest collection of palms in Adelaide – mostly sited in avenues; London Planes (</w:t>
                      </w:r>
                      <w:r w:rsidRPr="00E731AE">
                        <w:rPr>
                          <w:rFonts w:ascii="Calibri" w:hAnsi="Calibri" w:cs="Calibri"/>
                          <w:i/>
                          <w:sz w:val="20"/>
                          <w:szCs w:val="20"/>
                        </w:rPr>
                        <w:t>Platanus x acerifolius</w:t>
                      </w:r>
                      <w:r w:rsidRPr="00E731AE">
                        <w:rPr>
                          <w:rFonts w:ascii="Calibri" w:hAnsi="Calibri" w:cs="Calibri"/>
                          <w:sz w:val="20"/>
                          <w:szCs w:val="20"/>
                        </w:rPr>
                        <w:t>) grove; and Oriental Planes (</w:t>
                      </w:r>
                      <w:r w:rsidRPr="00E731AE">
                        <w:rPr>
                          <w:rFonts w:ascii="Calibri" w:hAnsi="Calibri" w:cs="Calibri"/>
                          <w:i/>
                          <w:sz w:val="20"/>
                          <w:szCs w:val="20"/>
                        </w:rPr>
                        <w:t>Platanus orientalis</w:t>
                      </w:r>
                      <w:r w:rsidRPr="00E731AE">
                        <w:rPr>
                          <w:rFonts w:ascii="Calibri" w:hAnsi="Calibri" w:cs="Calibri"/>
                          <w:sz w:val="20"/>
                          <w:szCs w:val="20"/>
                        </w:rPr>
                        <w:t>) planted in a double line adjacent King William Road</w:t>
                      </w:r>
                    </w:p>
                    <w:p w:rsidR="00992865" w:rsidRPr="00E731AE" w:rsidRDefault="00992865" w:rsidP="0036678A">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Italian Poplars (</w:t>
                      </w:r>
                      <w:r w:rsidRPr="00E731AE">
                        <w:rPr>
                          <w:rFonts w:ascii="Calibri" w:hAnsi="Calibri" w:cs="Calibri"/>
                          <w:i/>
                          <w:sz w:val="20"/>
                          <w:szCs w:val="20"/>
                        </w:rPr>
                        <w:t xml:space="preserve">Populus nigra </w:t>
                      </w:r>
                      <w:r w:rsidRPr="00E731AE">
                        <w:rPr>
                          <w:rFonts w:ascii="Calibri" w:hAnsi="Calibri" w:cs="Calibri"/>
                          <w:sz w:val="20"/>
                          <w:szCs w:val="20"/>
                        </w:rPr>
                        <w:t>‘Italica’), Italian Cypresses (</w:t>
                      </w:r>
                      <w:r w:rsidRPr="00E731AE">
                        <w:rPr>
                          <w:rFonts w:ascii="Calibri" w:hAnsi="Calibri" w:cs="Calibri"/>
                          <w:i/>
                          <w:sz w:val="20"/>
                          <w:szCs w:val="20"/>
                        </w:rPr>
                        <w:t xml:space="preserve">Cupressus </w:t>
                      </w:r>
                      <w:r w:rsidRPr="00E731AE">
                        <w:rPr>
                          <w:rFonts w:ascii="Calibri" w:hAnsi="Calibri" w:cs="Calibri"/>
                          <w:sz w:val="20"/>
                          <w:szCs w:val="20"/>
                        </w:rPr>
                        <w:t>sempervirens) and Garden Holm Oaks (</w:t>
                      </w:r>
                      <w:r w:rsidRPr="00E731AE">
                        <w:rPr>
                          <w:rFonts w:ascii="Calibri" w:hAnsi="Calibri" w:cs="Calibri"/>
                          <w:i/>
                          <w:sz w:val="20"/>
                          <w:szCs w:val="20"/>
                        </w:rPr>
                        <w:t>Quericus ilex</w:t>
                      </w:r>
                      <w:r w:rsidRPr="00E731AE">
                        <w:rPr>
                          <w:rFonts w:ascii="Calibri" w:hAnsi="Calibri" w:cs="Calibri"/>
                          <w:sz w:val="20"/>
                          <w:szCs w:val="20"/>
                        </w:rPr>
                        <w:t>) located in the Pioneer Women’s Memorial Garden</w:t>
                      </w:r>
                    </w:p>
                    <w:p w:rsidR="00992865" w:rsidRPr="00E731AE" w:rsidRDefault="00992865" w:rsidP="00E731AE">
                      <w:pPr>
                        <w:pStyle w:val="ListParagraph"/>
                        <w:numPr>
                          <w:ilvl w:val="0"/>
                          <w:numId w:val="16"/>
                        </w:numPr>
                        <w:autoSpaceDE w:val="0"/>
                        <w:autoSpaceDN w:val="0"/>
                        <w:adjustRightInd w:val="0"/>
                        <w:spacing w:after="0" w:line="240" w:lineRule="auto"/>
                        <w:ind w:left="499" w:hanging="357"/>
                        <w:jc w:val="both"/>
                        <w:rPr>
                          <w:rFonts w:ascii="Calibri" w:hAnsi="Calibri" w:cs="Calibri"/>
                          <w:sz w:val="20"/>
                          <w:szCs w:val="20"/>
                        </w:rPr>
                      </w:pPr>
                      <w:r w:rsidRPr="00E731AE">
                        <w:rPr>
                          <w:rFonts w:ascii="Calibri" w:hAnsi="Calibri" w:cs="Calibri"/>
                          <w:sz w:val="20"/>
                          <w:szCs w:val="20"/>
                        </w:rPr>
                        <w:t>English Elm (</w:t>
                      </w:r>
                      <w:r w:rsidRPr="00E731AE">
                        <w:rPr>
                          <w:rFonts w:ascii="Calibri" w:hAnsi="Calibri" w:cs="Calibri"/>
                          <w:i/>
                          <w:sz w:val="20"/>
                          <w:szCs w:val="20"/>
                        </w:rPr>
                        <w:t>Ulmus procera</w:t>
                      </w:r>
                      <w:r w:rsidRPr="00E731AE">
                        <w:rPr>
                          <w:rFonts w:ascii="Calibri" w:hAnsi="Calibri" w:cs="Calibri"/>
                          <w:sz w:val="20"/>
                          <w:szCs w:val="20"/>
                        </w:rPr>
                        <w:t>) avenue planted along Victoria Drive.</w:t>
                      </w:r>
                    </w:p>
                  </w:txbxContent>
                </v:textbox>
              </v:shape>
            </w:pict>
          </mc:Fallback>
        </mc:AlternateContent>
      </w:r>
      <w:r w:rsidR="0036678A" w:rsidRPr="0036678A">
        <w:rPr>
          <w:noProof/>
          <w:lang w:eastAsia="en-AU"/>
        </w:rPr>
        <mc:AlternateContent>
          <mc:Choice Requires="wps">
            <w:drawing>
              <wp:anchor distT="0" distB="0" distL="114300" distR="114300" simplePos="0" relativeHeight="251894784" behindDoc="0" locked="0" layoutInCell="1" allowOverlap="1" wp14:anchorId="5C9A6D8C" wp14:editId="2B69872D">
                <wp:simplePos x="0" y="0"/>
                <wp:positionH relativeFrom="column">
                  <wp:posOffset>10372725</wp:posOffset>
                </wp:positionH>
                <wp:positionV relativeFrom="paragraph">
                  <wp:posOffset>118745</wp:posOffset>
                </wp:positionV>
                <wp:extent cx="3314700" cy="775335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3314700" cy="7753350"/>
                        </a:xfrm>
                        <a:prstGeom prst="rect">
                          <a:avLst/>
                        </a:prstGeom>
                        <a:solidFill>
                          <a:sysClr val="window" lastClr="FFFFFF"/>
                        </a:solidFill>
                        <a:ln w="6350">
                          <a:solidFill>
                            <a:sysClr val="window" lastClr="FFFFFF"/>
                          </a:solidFill>
                        </a:ln>
                        <a:effectLst/>
                      </wps:spPr>
                      <wps:txbx>
                        <w:txbxContent>
                          <w:p w:rsidR="00992865" w:rsidRDefault="00992865" w:rsidP="0036678A">
                            <w:pPr>
                              <w:autoSpaceDE w:val="0"/>
                              <w:autoSpaceDN w:val="0"/>
                              <w:adjustRightInd w:val="0"/>
                              <w:spacing w:after="60"/>
                              <w:ind w:left="142"/>
                              <w:jc w:val="both"/>
                              <w:rPr>
                                <w:rFonts w:ascii="Calibri" w:hAnsi="Calibri" w:cs="Calibri"/>
                                <w:b/>
                                <w:bCs/>
                                <w:color w:val="5E9629"/>
                                <w:sz w:val="16"/>
                                <w:szCs w:val="16"/>
                              </w:rPr>
                            </w:pPr>
                          </w:p>
                          <w:p w:rsidR="00992865" w:rsidRPr="00E731AE" w:rsidRDefault="00992865" w:rsidP="00C44F7C">
                            <w:pPr>
                              <w:autoSpaceDE w:val="0"/>
                              <w:autoSpaceDN w:val="0"/>
                              <w:adjustRightInd w:val="0"/>
                              <w:spacing w:after="60"/>
                              <w:ind w:left="142"/>
                              <w:jc w:val="both"/>
                              <w:rPr>
                                <w:rFonts w:ascii="Calibri" w:hAnsi="Calibri" w:cs="Calibri"/>
                                <w:sz w:val="20"/>
                                <w:szCs w:val="20"/>
                              </w:rPr>
                            </w:pPr>
                            <w:r w:rsidRPr="00E731AE">
                              <w:rPr>
                                <w:rFonts w:ascii="Calibri" w:hAnsi="Calibri" w:cs="Calibri"/>
                                <w:b/>
                                <w:bCs/>
                                <w:color w:val="5E9629"/>
                                <w:sz w:val="20"/>
                                <w:szCs w:val="20"/>
                              </w:rPr>
                              <w:t xml:space="preserve">Karrawirra (Park 12) </w:t>
                            </w:r>
                            <w:r w:rsidRPr="00E731AE">
                              <w:rPr>
                                <w:rFonts w:ascii="Calibri" w:hAnsi="Calibri" w:cs="Calibri"/>
                                <w:bCs/>
                                <w:sz w:val="20"/>
                                <w:szCs w:val="20"/>
                              </w:rPr>
                              <w:t xml:space="preserve">State Heritage Places  </w:t>
                            </w:r>
                          </w:p>
                          <w:p w:rsidR="00992865" w:rsidRPr="00E731AE" w:rsidRDefault="00992865" w:rsidP="005F4007">
                            <w:pPr>
                              <w:pStyle w:val="ListParagraph"/>
                              <w:numPr>
                                <w:ilvl w:val="0"/>
                                <w:numId w:val="23"/>
                              </w:numPr>
                              <w:autoSpaceDE w:val="0"/>
                              <w:autoSpaceDN w:val="0"/>
                              <w:adjustRightInd w:val="0"/>
                              <w:spacing w:after="60" w:line="240" w:lineRule="auto"/>
                              <w:jc w:val="both"/>
                              <w:rPr>
                                <w:rFonts w:ascii="Calibri" w:hAnsi="Calibri" w:cs="Calibri"/>
                                <w:sz w:val="20"/>
                                <w:szCs w:val="20"/>
                              </w:rPr>
                            </w:pPr>
                            <w:r w:rsidRPr="00E731AE">
                              <w:rPr>
                                <w:rFonts w:ascii="Calibri" w:hAnsi="Calibri" w:cs="Calibri"/>
                                <w:sz w:val="20"/>
                                <w:szCs w:val="20"/>
                              </w:rPr>
                              <w:t xml:space="preserve">Adelaide Bridge over the River Torrens [Concrete Arch] </w:t>
                            </w:r>
                          </w:p>
                          <w:p w:rsidR="00992865" w:rsidRPr="00E731AE" w:rsidRDefault="00992865" w:rsidP="005F4007">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Albert Bridge over the River Torrens [Metal Girder]</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The University Footbridge [Metal Arch]</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Women’s War Memorial Garden, Cross of Sacrifice and Stone of Remembrance </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Former Torrens Training Depot including Drill Hall and Parade Ground </w:t>
                            </w:r>
                          </w:p>
                          <w:p w:rsidR="00992865" w:rsidRPr="00E731AE" w:rsidRDefault="00992865" w:rsidP="0024042A">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Pioneer Women’s Memorial Garden </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University of Adelaide Grandstand, War Memorial Drive, North Adelaide (provisional listing)</w:t>
                            </w:r>
                          </w:p>
                          <w:p w:rsidR="00992865"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Former Torrens Lake Police Station, Victoria Drive, Adelaide (provisional listing)</w:t>
                            </w:r>
                          </w:p>
                          <w:p w:rsidR="00992865" w:rsidRPr="00E731AE" w:rsidRDefault="00992865" w:rsidP="00433785">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Memorial to GF and </w:t>
                            </w:r>
                            <w:proofErr w:type="spellStart"/>
                            <w:r w:rsidRPr="00E731AE">
                              <w:rPr>
                                <w:rFonts w:ascii="Calibri" w:hAnsi="Calibri" w:cs="Calibri"/>
                                <w:sz w:val="20"/>
                                <w:szCs w:val="20"/>
                              </w:rPr>
                              <w:t>JH</w:t>
                            </w:r>
                            <w:proofErr w:type="spellEnd"/>
                            <w:r w:rsidRPr="00E731AE">
                              <w:rPr>
                                <w:rFonts w:ascii="Calibri" w:hAnsi="Calibri" w:cs="Calibri"/>
                                <w:sz w:val="20"/>
                                <w:szCs w:val="20"/>
                              </w:rPr>
                              <w:t xml:space="preserve"> Angas</w:t>
                            </w:r>
                          </w:p>
                          <w:p w:rsidR="00992865" w:rsidRPr="00433785" w:rsidRDefault="00992865" w:rsidP="00433785">
                            <w:pPr>
                              <w:pStyle w:val="ListParagraph"/>
                              <w:numPr>
                                <w:ilvl w:val="0"/>
                                <w:numId w:val="22"/>
                              </w:numPr>
                              <w:autoSpaceDE w:val="0"/>
                              <w:autoSpaceDN w:val="0"/>
                              <w:adjustRightInd w:val="0"/>
                              <w:spacing w:after="0"/>
                              <w:jc w:val="both"/>
                              <w:rPr>
                                <w:rFonts w:ascii="Calibri" w:hAnsi="Calibri" w:cs="Calibri"/>
                                <w:sz w:val="20"/>
                                <w:szCs w:val="20"/>
                              </w:rPr>
                            </w:pPr>
                            <w:r w:rsidRPr="00433785">
                              <w:rPr>
                                <w:rFonts w:ascii="Calibri" w:hAnsi="Calibri" w:cs="Calibri"/>
                                <w:sz w:val="20"/>
                                <w:szCs w:val="20"/>
                              </w:rPr>
                              <w:t>Statue of His Majesty King George V and Pedestal</w:t>
                            </w:r>
                          </w:p>
                          <w:p w:rsidR="00992865" w:rsidRPr="00E731AE" w:rsidRDefault="00992865" w:rsidP="00433785">
                            <w:pPr>
                              <w:pStyle w:val="ListParagraph"/>
                              <w:autoSpaceDE w:val="0"/>
                              <w:autoSpaceDN w:val="0"/>
                              <w:adjustRightInd w:val="0"/>
                              <w:spacing w:before="120" w:after="60" w:line="240" w:lineRule="auto"/>
                              <w:ind w:left="142"/>
                              <w:contextualSpacing w:val="0"/>
                              <w:jc w:val="both"/>
                              <w:rPr>
                                <w:rFonts w:ascii="Calibri" w:hAnsi="Calibri" w:cs="Calibri"/>
                                <w:sz w:val="20"/>
                                <w:szCs w:val="20"/>
                              </w:rPr>
                            </w:pPr>
                            <w:r>
                              <w:rPr>
                                <w:rFonts w:ascii="Calibri" w:hAnsi="Calibri" w:cs="Calibri"/>
                                <w:sz w:val="20"/>
                                <w:szCs w:val="20"/>
                              </w:rPr>
                              <w:t>Retain, conserve and pursue Local Heritage Listing of:</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 xml:space="preserve">Naval Memorial Gardens comprising anchor and plaque, Phineas Phillip </w:t>
                            </w:r>
                            <w:proofErr w:type="spellStart"/>
                            <w:r w:rsidRPr="00E731AE">
                              <w:rPr>
                                <w:rFonts w:ascii="Calibri" w:hAnsi="Calibri" w:cs="Calibri"/>
                                <w:sz w:val="20"/>
                                <w:szCs w:val="20"/>
                              </w:rPr>
                              <w:t>Daries</w:t>
                            </w:r>
                            <w:proofErr w:type="spellEnd"/>
                            <w:r w:rsidRPr="00E731AE">
                              <w:rPr>
                                <w:rFonts w:ascii="Calibri" w:hAnsi="Calibri" w:cs="Calibri"/>
                                <w:sz w:val="20"/>
                                <w:szCs w:val="20"/>
                              </w:rPr>
                              <w:t xml:space="preserve"> Memorial and Garden</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Prince Alfred College Boatshed</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 xml:space="preserve">Lady Esther </w:t>
                            </w:r>
                            <w:proofErr w:type="spellStart"/>
                            <w:r w:rsidRPr="00E731AE">
                              <w:rPr>
                                <w:rFonts w:ascii="Calibri" w:hAnsi="Calibri" w:cs="Calibri"/>
                                <w:sz w:val="20"/>
                                <w:szCs w:val="20"/>
                              </w:rPr>
                              <w:t>Lipman</w:t>
                            </w:r>
                            <w:proofErr w:type="spellEnd"/>
                            <w:r w:rsidRPr="00E731AE">
                              <w:rPr>
                                <w:rFonts w:ascii="Calibri" w:hAnsi="Calibri" w:cs="Calibri"/>
                                <w:sz w:val="20"/>
                                <w:szCs w:val="20"/>
                              </w:rPr>
                              <w:t xml:space="preserve"> Garden (near Torrens Parade Ground)</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 xml:space="preserve">War memorials along Torrens Walk and war memorials adjacent to Torrens Parade Ground </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Torrens Boatsheds</w:t>
                            </w:r>
                          </w:p>
                          <w:p w:rsidR="00992865" w:rsidRPr="00E731AE" w:rsidRDefault="00992865" w:rsidP="00433785">
                            <w:pPr>
                              <w:pStyle w:val="ListParagraph"/>
                              <w:autoSpaceDE w:val="0"/>
                              <w:autoSpaceDN w:val="0"/>
                              <w:adjustRightInd w:val="0"/>
                              <w:spacing w:after="60" w:line="240" w:lineRule="auto"/>
                              <w:ind w:left="142"/>
                              <w:contextualSpacing w:val="0"/>
                              <w:jc w:val="both"/>
                              <w:rPr>
                                <w:rFonts w:ascii="Calibri" w:hAnsi="Calibri" w:cs="Calibri"/>
                                <w:sz w:val="20"/>
                                <w:szCs w:val="20"/>
                              </w:rPr>
                            </w:pPr>
                          </w:p>
                          <w:p w:rsidR="00992865" w:rsidRPr="0024042A" w:rsidRDefault="00992865" w:rsidP="0024042A">
                            <w:pPr>
                              <w:autoSpaceDE w:val="0"/>
                              <w:autoSpaceDN w:val="0"/>
                              <w:adjustRightInd w:val="0"/>
                              <w:spacing w:after="60" w:line="240" w:lineRule="auto"/>
                              <w:ind w:left="-218"/>
                              <w:jc w:val="both"/>
                              <w:rPr>
                                <w:rFonts w:ascii="Calibri" w:hAnsi="Calibri" w:cs="Calibri"/>
                                <w:sz w:val="16"/>
                                <w:szCs w:val="16"/>
                              </w:rPr>
                            </w:pPr>
                          </w:p>
                          <w:p w:rsidR="00992865" w:rsidRPr="00864F2F" w:rsidRDefault="00992865" w:rsidP="00864F2F">
                            <w:pPr>
                              <w:autoSpaceDE w:val="0"/>
                              <w:autoSpaceDN w:val="0"/>
                              <w:adjustRightInd w:val="0"/>
                              <w:spacing w:after="60" w:line="240" w:lineRule="auto"/>
                              <w:jc w:val="both"/>
                              <w:rPr>
                                <w:rFonts w:ascii="Calibri" w:hAnsi="Calibri" w:cs="Calibri"/>
                                <w:sz w:val="16"/>
                                <w:szCs w:val="16"/>
                              </w:rPr>
                            </w:pPr>
                          </w:p>
                          <w:p w:rsidR="00992865" w:rsidRPr="00864F2F" w:rsidRDefault="00992865" w:rsidP="00864F2F">
                            <w:pPr>
                              <w:pStyle w:val="ListParagraph"/>
                              <w:autoSpaceDE w:val="0"/>
                              <w:autoSpaceDN w:val="0"/>
                              <w:adjustRightInd w:val="0"/>
                              <w:spacing w:after="60" w:line="240" w:lineRule="auto"/>
                              <w:ind w:left="499"/>
                              <w:contextualSpacing w:val="0"/>
                              <w:jc w:val="both"/>
                              <w:rPr>
                                <w:rFonts w:ascii="Calibri" w:hAnsi="Calibri" w:cs="Calibri"/>
                                <w:sz w:val="16"/>
                                <w:szCs w:val="16"/>
                              </w:rPr>
                            </w:pPr>
                            <w:r w:rsidRPr="00864F2F">
                              <w:rPr>
                                <w:rFonts w:ascii="Calibri" w:hAnsi="Calibri" w:cs="Calibr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47" type="#_x0000_t202" style="position:absolute;left:0;text-align:left;margin-left:816.75pt;margin-top:9.35pt;width:261pt;height:61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" fillcolor="window" strokecolor="window" strokeweight=".5pt">
                <v:textbox>
                  <w:txbxContent>
                    <w:p w:rsidR="00992865" w:rsidRDefault="00992865" w:rsidP="0036678A">
                      <w:pPr>
                        <w:autoSpaceDE w:val="0"/>
                        <w:autoSpaceDN w:val="0"/>
                        <w:adjustRightInd w:val="0"/>
                        <w:spacing w:after="60"/>
                        <w:ind w:left="142"/>
                        <w:jc w:val="both"/>
                        <w:rPr>
                          <w:rFonts w:ascii="Calibri" w:hAnsi="Calibri" w:cs="Calibri"/>
                          <w:b/>
                          <w:bCs/>
                          <w:color w:val="5E9629"/>
                          <w:sz w:val="16"/>
                          <w:szCs w:val="16"/>
                        </w:rPr>
                      </w:pPr>
                    </w:p>
                    <w:p w:rsidR="00992865" w:rsidRPr="00E731AE" w:rsidRDefault="00992865" w:rsidP="00C44F7C">
                      <w:pPr>
                        <w:autoSpaceDE w:val="0"/>
                        <w:autoSpaceDN w:val="0"/>
                        <w:adjustRightInd w:val="0"/>
                        <w:spacing w:after="60"/>
                        <w:ind w:left="142"/>
                        <w:jc w:val="both"/>
                        <w:rPr>
                          <w:rFonts w:ascii="Calibri" w:hAnsi="Calibri" w:cs="Calibri"/>
                          <w:sz w:val="20"/>
                          <w:szCs w:val="20"/>
                        </w:rPr>
                      </w:pPr>
                      <w:r w:rsidRPr="00E731AE">
                        <w:rPr>
                          <w:rFonts w:ascii="Calibri" w:hAnsi="Calibri" w:cs="Calibri"/>
                          <w:b/>
                          <w:bCs/>
                          <w:color w:val="5E9629"/>
                          <w:sz w:val="20"/>
                          <w:szCs w:val="20"/>
                        </w:rPr>
                        <w:t xml:space="preserve">Karrawirra (Park 12) </w:t>
                      </w:r>
                      <w:r w:rsidRPr="00E731AE">
                        <w:rPr>
                          <w:rFonts w:ascii="Calibri" w:hAnsi="Calibri" w:cs="Calibri"/>
                          <w:bCs/>
                          <w:sz w:val="20"/>
                          <w:szCs w:val="20"/>
                        </w:rPr>
                        <w:t xml:space="preserve">State Heritage Places  </w:t>
                      </w:r>
                    </w:p>
                    <w:p w:rsidR="00992865" w:rsidRPr="00E731AE" w:rsidRDefault="00992865" w:rsidP="005F4007">
                      <w:pPr>
                        <w:pStyle w:val="ListParagraph"/>
                        <w:numPr>
                          <w:ilvl w:val="0"/>
                          <w:numId w:val="23"/>
                        </w:numPr>
                        <w:autoSpaceDE w:val="0"/>
                        <w:autoSpaceDN w:val="0"/>
                        <w:adjustRightInd w:val="0"/>
                        <w:spacing w:after="60" w:line="240" w:lineRule="auto"/>
                        <w:jc w:val="both"/>
                        <w:rPr>
                          <w:rFonts w:ascii="Calibri" w:hAnsi="Calibri" w:cs="Calibri"/>
                          <w:sz w:val="20"/>
                          <w:szCs w:val="20"/>
                        </w:rPr>
                      </w:pPr>
                      <w:r w:rsidRPr="00E731AE">
                        <w:rPr>
                          <w:rFonts w:ascii="Calibri" w:hAnsi="Calibri" w:cs="Calibri"/>
                          <w:sz w:val="20"/>
                          <w:szCs w:val="20"/>
                        </w:rPr>
                        <w:t xml:space="preserve">Adelaide Bridge over the River Torrens [Concrete Arch] </w:t>
                      </w:r>
                    </w:p>
                    <w:p w:rsidR="00992865" w:rsidRPr="00E731AE" w:rsidRDefault="00992865" w:rsidP="005F4007">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Albert Bridge over the River Torrens [Metal Girder]</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The University Footbridge [Metal Arch]</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Women’s War Memorial Garden, Cross of Sacrifice and Stone of Remembrance </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Former Torrens Training Depot including Drill Hall and Parade Ground </w:t>
                      </w:r>
                    </w:p>
                    <w:p w:rsidR="00992865" w:rsidRPr="00E731AE" w:rsidRDefault="00992865" w:rsidP="0024042A">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Pioneer Women’s Memorial Garden </w:t>
                      </w:r>
                    </w:p>
                    <w:p w:rsidR="00992865" w:rsidRPr="00E731AE"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University of Adelaide Grandstand, War Memorial Drive, North Adelaide (provisional listing)</w:t>
                      </w:r>
                    </w:p>
                    <w:p w:rsidR="00992865" w:rsidRDefault="00992865" w:rsidP="00864F2F">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Former Torrens Lake Police Station, Victoria Drive, Adelaide (provisional listing)</w:t>
                      </w:r>
                    </w:p>
                    <w:p w:rsidR="00992865" w:rsidRPr="00E731AE" w:rsidRDefault="00992865" w:rsidP="00433785">
                      <w:pPr>
                        <w:pStyle w:val="ListParagraph"/>
                        <w:numPr>
                          <w:ilvl w:val="0"/>
                          <w:numId w:val="22"/>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 xml:space="preserve">Memorial to GF and </w:t>
                      </w:r>
                      <w:proofErr w:type="spellStart"/>
                      <w:r w:rsidRPr="00E731AE">
                        <w:rPr>
                          <w:rFonts w:ascii="Calibri" w:hAnsi="Calibri" w:cs="Calibri"/>
                          <w:sz w:val="20"/>
                          <w:szCs w:val="20"/>
                        </w:rPr>
                        <w:t>JH</w:t>
                      </w:r>
                      <w:proofErr w:type="spellEnd"/>
                      <w:r w:rsidRPr="00E731AE">
                        <w:rPr>
                          <w:rFonts w:ascii="Calibri" w:hAnsi="Calibri" w:cs="Calibri"/>
                          <w:sz w:val="20"/>
                          <w:szCs w:val="20"/>
                        </w:rPr>
                        <w:t xml:space="preserve"> Angas</w:t>
                      </w:r>
                    </w:p>
                    <w:p w:rsidR="00992865" w:rsidRPr="00433785" w:rsidRDefault="00992865" w:rsidP="00433785">
                      <w:pPr>
                        <w:pStyle w:val="ListParagraph"/>
                        <w:numPr>
                          <w:ilvl w:val="0"/>
                          <w:numId w:val="22"/>
                        </w:numPr>
                        <w:autoSpaceDE w:val="0"/>
                        <w:autoSpaceDN w:val="0"/>
                        <w:adjustRightInd w:val="0"/>
                        <w:spacing w:after="0"/>
                        <w:jc w:val="both"/>
                        <w:rPr>
                          <w:rFonts w:ascii="Calibri" w:hAnsi="Calibri" w:cs="Calibri"/>
                          <w:sz w:val="20"/>
                          <w:szCs w:val="20"/>
                        </w:rPr>
                      </w:pPr>
                      <w:r w:rsidRPr="00433785">
                        <w:rPr>
                          <w:rFonts w:ascii="Calibri" w:hAnsi="Calibri" w:cs="Calibri"/>
                          <w:sz w:val="20"/>
                          <w:szCs w:val="20"/>
                        </w:rPr>
                        <w:t>Statue of His Majesty King George V and Pedestal</w:t>
                      </w:r>
                    </w:p>
                    <w:p w:rsidR="00992865" w:rsidRPr="00E731AE" w:rsidRDefault="00992865" w:rsidP="00433785">
                      <w:pPr>
                        <w:pStyle w:val="ListParagraph"/>
                        <w:autoSpaceDE w:val="0"/>
                        <w:autoSpaceDN w:val="0"/>
                        <w:adjustRightInd w:val="0"/>
                        <w:spacing w:before="120" w:after="60" w:line="240" w:lineRule="auto"/>
                        <w:ind w:left="142"/>
                        <w:contextualSpacing w:val="0"/>
                        <w:jc w:val="both"/>
                        <w:rPr>
                          <w:rFonts w:ascii="Calibri" w:hAnsi="Calibri" w:cs="Calibri"/>
                          <w:sz w:val="20"/>
                          <w:szCs w:val="20"/>
                        </w:rPr>
                      </w:pPr>
                      <w:r>
                        <w:rPr>
                          <w:rFonts w:ascii="Calibri" w:hAnsi="Calibri" w:cs="Calibri"/>
                          <w:sz w:val="20"/>
                          <w:szCs w:val="20"/>
                        </w:rPr>
                        <w:t>Retain, conserve and pursue Local Heritage Listing of:</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 xml:space="preserve">Naval Memorial Gardens comprising anchor and plaque, Phineas Phillip </w:t>
                      </w:r>
                      <w:proofErr w:type="spellStart"/>
                      <w:r w:rsidRPr="00E731AE">
                        <w:rPr>
                          <w:rFonts w:ascii="Calibri" w:hAnsi="Calibri" w:cs="Calibri"/>
                          <w:sz w:val="20"/>
                          <w:szCs w:val="20"/>
                        </w:rPr>
                        <w:t>Daries</w:t>
                      </w:r>
                      <w:proofErr w:type="spellEnd"/>
                      <w:r w:rsidRPr="00E731AE">
                        <w:rPr>
                          <w:rFonts w:ascii="Calibri" w:hAnsi="Calibri" w:cs="Calibri"/>
                          <w:sz w:val="20"/>
                          <w:szCs w:val="20"/>
                        </w:rPr>
                        <w:t xml:space="preserve"> Memorial and Garden</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Prince Alfred College Boatshed</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 xml:space="preserve">Lady Esther </w:t>
                      </w:r>
                      <w:proofErr w:type="spellStart"/>
                      <w:r w:rsidRPr="00E731AE">
                        <w:rPr>
                          <w:rFonts w:ascii="Calibri" w:hAnsi="Calibri" w:cs="Calibri"/>
                          <w:sz w:val="20"/>
                          <w:szCs w:val="20"/>
                        </w:rPr>
                        <w:t>Lipman</w:t>
                      </w:r>
                      <w:proofErr w:type="spellEnd"/>
                      <w:r w:rsidRPr="00E731AE">
                        <w:rPr>
                          <w:rFonts w:ascii="Calibri" w:hAnsi="Calibri" w:cs="Calibri"/>
                          <w:sz w:val="20"/>
                          <w:szCs w:val="20"/>
                        </w:rPr>
                        <w:t xml:space="preserve"> Garden (near Torrens Parade Ground)</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 xml:space="preserve">War memorials along Torrens Walk and war memorials adjacent to Torrens Parade Ground </w:t>
                      </w:r>
                    </w:p>
                    <w:p w:rsidR="00992865" w:rsidRPr="00E731AE" w:rsidRDefault="00992865" w:rsidP="00433785">
                      <w:pPr>
                        <w:pStyle w:val="ListParagraph"/>
                        <w:numPr>
                          <w:ilvl w:val="0"/>
                          <w:numId w:val="11"/>
                        </w:numPr>
                        <w:autoSpaceDE w:val="0"/>
                        <w:autoSpaceDN w:val="0"/>
                        <w:adjustRightInd w:val="0"/>
                        <w:spacing w:after="60" w:line="240" w:lineRule="auto"/>
                        <w:ind w:left="426" w:hanging="284"/>
                        <w:contextualSpacing w:val="0"/>
                        <w:jc w:val="both"/>
                        <w:rPr>
                          <w:rFonts w:ascii="Calibri" w:hAnsi="Calibri" w:cs="Calibri"/>
                          <w:sz w:val="20"/>
                          <w:szCs w:val="20"/>
                        </w:rPr>
                      </w:pPr>
                      <w:r w:rsidRPr="00E731AE">
                        <w:rPr>
                          <w:rFonts w:ascii="Calibri" w:hAnsi="Calibri" w:cs="Calibri"/>
                          <w:sz w:val="20"/>
                          <w:szCs w:val="20"/>
                        </w:rPr>
                        <w:t>Torrens Boatsheds</w:t>
                      </w:r>
                    </w:p>
                    <w:p w:rsidR="00992865" w:rsidRPr="00E731AE" w:rsidRDefault="00992865" w:rsidP="00433785">
                      <w:pPr>
                        <w:pStyle w:val="ListParagraph"/>
                        <w:autoSpaceDE w:val="0"/>
                        <w:autoSpaceDN w:val="0"/>
                        <w:adjustRightInd w:val="0"/>
                        <w:spacing w:after="60" w:line="240" w:lineRule="auto"/>
                        <w:ind w:left="142"/>
                        <w:contextualSpacing w:val="0"/>
                        <w:jc w:val="both"/>
                        <w:rPr>
                          <w:rFonts w:ascii="Calibri" w:hAnsi="Calibri" w:cs="Calibri"/>
                          <w:sz w:val="20"/>
                          <w:szCs w:val="20"/>
                        </w:rPr>
                      </w:pPr>
                    </w:p>
                    <w:p w:rsidR="00992865" w:rsidRPr="0024042A" w:rsidRDefault="00992865" w:rsidP="0024042A">
                      <w:pPr>
                        <w:autoSpaceDE w:val="0"/>
                        <w:autoSpaceDN w:val="0"/>
                        <w:adjustRightInd w:val="0"/>
                        <w:spacing w:after="60" w:line="240" w:lineRule="auto"/>
                        <w:ind w:left="-218"/>
                        <w:jc w:val="both"/>
                        <w:rPr>
                          <w:rFonts w:ascii="Calibri" w:hAnsi="Calibri" w:cs="Calibri"/>
                          <w:sz w:val="16"/>
                          <w:szCs w:val="16"/>
                        </w:rPr>
                      </w:pPr>
                    </w:p>
                    <w:p w:rsidR="00992865" w:rsidRPr="00864F2F" w:rsidRDefault="00992865" w:rsidP="00864F2F">
                      <w:pPr>
                        <w:autoSpaceDE w:val="0"/>
                        <w:autoSpaceDN w:val="0"/>
                        <w:adjustRightInd w:val="0"/>
                        <w:spacing w:after="60" w:line="240" w:lineRule="auto"/>
                        <w:jc w:val="both"/>
                        <w:rPr>
                          <w:rFonts w:ascii="Calibri" w:hAnsi="Calibri" w:cs="Calibri"/>
                          <w:sz w:val="16"/>
                          <w:szCs w:val="16"/>
                        </w:rPr>
                      </w:pPr>
                    </w:p>
                    <w:p w:rsidR="00992865" w:rsidRPr="00864F2F" w:rsidRDefault="00992865" w:rsidP="00864F2F">
                      <w:pPr>
                        <w:pStyle w:val="ListParagraph"/>
                        <w:autoSpaceDE w:val="0"/>
                        <w:autoSpaceDN w:val="0"/>
                        <w:adjustRightInd w:val="0"/>
                        <w:spacing w:after="60" w:line="240" w:lineRule="auto"/>
                        <w:ind w:left="499"/>
                        <w:contextualSpacing w:val="0"/>
                        <w:jc w:val="both"/>
                        <w:rPr>
                          <w:rFonts w:ascii="Calibri" w:hAnsi="Calibri" w:cs="Calibri"/>
                          <w:sz w:val="16"/>
                          <w:szCs w:val="16"/>
                        </w:rPr>
                      </w:pPr>
                      <w:r w:rsidRPr="00864F2F">
                        <w:rPr>
                          <w:rFonts w:ascii="Calibri" w:hAnsi="Calibri" w:cs="Calibri"/>
                          <w:sz w:val="16"/>
                          <w:szCs w:val="16"/>
                        </w:rPr>
                        <w:t xml:space="preserve"> </w:t>
                      </w:r>
                    </w:p>
                  </w:txbxContent>
                </v:textbox>
              </v:shape>
            </w:pict>
          </mc:Fallback>
        </mc:AlternateContent>
      </w:r>
    </w:p>
    <w:p w:rsidR="00C507E5" w:rsidRDefault="00BB6C06" w:rsidP="00A10F0B">
      <w:pPr>
        <w:autoSpaceDE w:val="0"/>
        <w:autoSpaceDN w:val="0"/>
        <w:adjustRightInd w:val="0"/>
        <w:spacing w:after="0"/>
        <w:ind w:left="142"/>
        <w:jc w:val="both"/>
        <w:rPr>
          <w:rFonts w:ascii="Calibri" w:hAnsi="Calibri" w:cs="Calibri"/>
          <w:szCs w:val="24"/>
        </w:rPr>
      </w:pPr>
      <w:r>
        <w:rPr>
          <w:noProof/>
          <w:lang w:eastAsia="en-AU"/>
        </w:rPr>
        <mc:AlternateContent>
          <mc:Choice Requires="wpg">
            <w:drawing>
              <wp:anchor distT="0" distB="0" distL="114300" distR="114300" simplePos="0" relativeHeight="251981824" behindDoc="0" locked="0" layoutInCell="1" allowOverlap="1" wp14:anchorId="7026EF6F" wp14:editId="20BC7920">
                <wp:simplePos x="0" y="0"/>
                <wp:positionH relativeFrom="column">
                  <wp:posOffset>3743960</wp:posOffset>
                </wp:positionH>
                <wp:positionV relativeFrom="paragraph">
                  <wp:posOffset>206375</wp:posOffset>
                </wp:positionV>
                <wp:extent cx="6374765" cy="6486525"/>
                <wp:effectExtent l="0" t="0" r="6985" b="9525"/>
                <wp:wrapNone/>
                <wp:docPr id="305" name="Group 305"/>
                <wp:cNvGraphicFramePr/>
                <a:graphic xmlns:a="http://schemas.openxmlformats.org/drawingml/2006/main">
                  <a:graphicData uri="http://schemas.microsoft.com/office/word/2010/wordprocessingGroup">
                    <wpg:wgp>
                      <wpg:cNvGrpSpPr/>
                      <wpg:grpSpPr>
                        <a:xfrm>
                          <a:off x="0" y="0"/>
                          <a:ext cx="6374765" cy="6486525"/>
                          <a:chOff x="0" y="-159599"/>
                          <a:chExt cx="6376103" cy="6572464"/>
                        </a:xfrm>
                      </wpg:grpSpPr>
                      <wps:wsp>
                        <wps:cNvPr id="306" name="Freeform 263"/>
                        <wps:cNvSpPr>
                          <a:spLocks/>
                        </wps:cNvSpPr>
                        <wps:spPr bwMode="auto">
                          <a:xfrm>
                            <a:off x="47415" y="-159599"/>
                            <a:ext cx="3779417" cy="2558415"/>
                          </a:xfrm>
                          <a:custGeom>
                            <a:avLst/>
                            <a:gdLst>
                              <a:gd name="T0" fmla="*/ 6210 w 6210"/>
                              <a:gd name="T1" fmla="*/ 0 h 4029"/>
                              <a:gd name="T2" fmla="*/ 690 w 6210"/>
                              <a:gd name="T3" fmla="*/ 1709 h 4029"/>
                              <a:gd name="T4" fmla="*/ 1320 w 6210"/>
                              <a:gd name="T5" fmla="*/ 3720 h 4029"/>
                              <a:gd name="T6" fmla="*/ 10 w 6210"/>
                              <a:gd name="T7" fmla="*/ 4029 h 4029"/>
                              <a:gd name="T8" fmla="*/ 30 w 6210"/>
                              <a:gd name="T9" fmla="*/ 2070 h 4029"/>
                              <a:gd name="T10" fmla="*/ 0 w 6210"/>
                              <a:gd name="T11" fmla="*/ 15 h 4029"/>
                              <a:gd name="T12" fmla="*/ 6210 w 6210"/>
                              <a:gd name="T13" fmla="*/ 0 h 4029"/>
                            </a:gdLst>
                            <a:ahLst/>
                            <a:cxnLst>
                              <a:cxn ang="0">
                                <a:pos x="T0" y="T1"/>
                              </a:cxn>
                              <a:cxn ang="0">
                                <a:pos x="T2" y="T3"/>
                              </a:cxn>
                              <a:cxn ang="0">
                                <a:pos x="T4" y="T5"/>
                              </a:cxn>
                              <a:cxn ang="0">
                                <a:pos x="T6" y="T7"/>
                              </a:cxn>
                              <a:cxn ang="0">
                                <a:pos x="T8" y="T9"/>
                              </a:cxn>
                              <a:cxn ang="0">
                                <a:pos x="T10" y="T11"/>
                              </a:cxn>
                              <a:cxn ang="0">
                                <a:pos x="T12" y="T13"/>
                              </a:cxn>
                            </a:cxnLst>
                            <a:rect l="0" t="0" r="r" b="b"/>
                            <a:pathLst>
                              <a:path w="6210" h="4029">
                                <a:moveTo>
                                  <a:pt x="6210" y="0"/>
                                </a:moveTo>
                                <a:lnTo>
                                  <a:pt x="690" y="1709"/>
                                </a:lnTo>
                                <a:lnTo>
                                  <a:pt x="1320" y="3720"/>
                                </a:lnTo>
                                <a:lnTo>
                                  <a:pt x="10" y="4029"/>
                                </a:lnTo>
                                <a:lnTo>
                                  <a:pt x="30" y="2070"/>
                                </a:lnTo>
                                <a:lnTo>
                                  <a:pt x="0" y="15"/>
                                </a:lnTo>
                                <a:lnTo>
                                  <a:pt x="6210"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66"/>
                        <wps:cNvSpPr>
                          <a:spLocks/>
                        </wps:cNvSpPr>
                        <wps:spPr bwMode="auto">
                          <a:xfrm>
                            <a:off x="0" y="2398816"/>
                            <a:ext cx="3194685" cy="4007485"/>
                          </a:xfrm>
                          <a:custGeom>
                            <a:avLst/>
                            <a:gdLst>
                              <a:gd name="T0" fmla="*/ 1312 w 5031"/>
                              <a:gd name="T1" fmla="*/ 0 h 6311"/>
                              <a:gd name="T2" fmla="*/ 4346 w 5031"/>
                              <a:gd name="T3" fmla="*/ 738 h 6311"/>
                              <a:gd name="T4" fmla="*/ 5031 w 5031"/>
                              <a:gd name="T5" fmla="*/ 6311 h 6311"/>
                              <a:gd name="T6" fmla="*/ 0 w 5031"/>
                              <a:gd name="T7" fmla="*/ 6311 h 6311"/>
                              <a:gd name="T8" fmla="*/ 0 w 5031"/>
                              <a:gd name="T9" fmla="*/ 181 h 6311"/>
                            </a:gdLst>
                            <a:ahLst/>
                            <a:cxnLst>
                              <a:cxn ang="0">
                                <a:pos x="T0" y="T1"/>
                              </a:cxn>
                              <a:cxn ang="0">
                                <a:pos x="T2" y="T3"/>
                              </a:cxn>
                              <a:cxn ang="0">
                                <a:pos x="T4" y="T5"/>
                              </a:cxn>
                              <a:cxn ang="0">
                                <a:pos x="T6" y="T7"/>
                              </a:cxn>
                              <a:cxn ang="0">
                                <a:pos x="T8" y="T9"/>
                              </a:cxn>
                            </a:cxnLst>
                            <a:rect l="0" t="0" r="r" b="b"/>
                            <a:pathLst>
                              <a:path w="5031" h="6311">
                                <a:moveTo>
                                  <a:pt x="1312" y="0"/>
                                </a:moveTo>
                                <a:lnTo>
                                  <a:pt x="4346" y="738"/>
                                </a:lnTo>
                                <a:lnTo>
                                  <a:pt x="5031" y="6311"/>
                                </a:lnTo>
                                <a:lnTo>
                                  <a:pt x="0" y="6311"/>
                                </a:lnTo>
                                <a:lnTo>
                                  <a:pt x="0" y="181"/>
                                </a:lnTo>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68"/>
                        <wps:cNvSpPr>
                          <a:spLocks/>
                        </wps:cNvSpPr>
                        <wps:spPr bwMode="auto">
                          <a:xfrm>
                            <a:off x="3146961" y="4572000"/>
                            <a:ext cx="3225800" cy="1840865"/>
                          </a:xfrm>
                          <a:custGeom>
                            <a:avLst/>
                            <a:gdLst>
                              <a:gd name="T0" fmla="*/ 69 w 5080"/>
                              <a:gd name="T1" fmla="*/ 2899 h 2899"/>
                              <a:gd name="T2" fmla="*/ 0 w 5080"/>
                              <a:gd name="T3" fmla="*/ 2304 h 2899"/>
                              <a:gd name="T4" fmla="*/ 0 w 5080"/>
                              <a:gd name="T5" fmla="*/ 2235 h 2899"/>
                              <a:gd name="T6" fmla="*/ 1705 w 5080"/>
                              <a:gd name="T7" fmla="*/ 2074 h 2899"/>
                              <a:gd name="T8" fmla="*/ 1647 w 5080"/>
                              <a:gd name="T9" fmla="*/ 772 h 2899"/>
                              <a:gd name="T10" fmla="*/ 3053 w 5080"/>
                              <a:gd name="T11" fmla="*/ 1267 h 2899"/>
                              <a:gd name="T12" fmla="*/ 3306 w 5080"/>
                              <a:gd name="T13" fmla="*/ 1279 h 2899"/>
                              <a:gd name="T14" fmla="*/ 3748 w 5080"/>
                              <a:gd name="T15" fmla="*/ 1164 h 2899"/>
                              <a:gd name="T16" fmla="*/ 4078 w 5080"/>
                              <a:gd name="T17" fmla="*/ 979 h 2899"/>
                              <a:gd name="T18" fmla="*/ 4574 w 5080"/>
                              <a:gd name="T19" fmla="*/ 519 h 2899"/>
                              <a:gd name="T20" fmla="*/ 5069 w 5080"/>
                              <a:gd name="T21" fmla="*/ 0 h 2899"/>
                              <a:gd name="T22" fmla="*/ 5080 w 5080"/>
                              <a:gd name="T23" fmla="*/ 2899 h 2899"/>
                              <a:gd name="T24" fmla="*/ 69 w 5080"/>
                              <a:gd name="T25" fmla="*/ 2899 h 2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80" h="2899">
                                <a:moveTo>
                                  <a:pt x="69" y="2899"/>
                                </a:moveTo>
                                <a:lnTo>
                                  <a:pt x="0" y="2304"/>
                                </a:lnTo>
                                <a:lnTo>
                                  <a:pt x="0" y="2235"/>
                                </a:lnTo>
                                <a:lnTo>
                                  <a:pt x="1705" y="2074"/>
                                </a:lnTo>
                                <a:lnTo>
                                  <a:pt x="1647" y="772"/>
                                </a:lnTo>
                                <a:lnTo>
                                  <a:pt x="3053" y="1267"/>
                                </a:lnTo>
                                <a:lnTo>
                                  <a:pt x="3306" y="1279"/>
                                </a:lnTo>
                                <a:lnTo>
                                  <a:pt x="3748" y="1164"/>
                                </a:lnTo>
                                <a:lnTo>
                                  <a:pt x="4078" y="979"/>
                                </a:lnTo>
                                <a:lnTo>
                                  <a:pt x="4574" y="519"/>
                                </a:lnTo>
                                <a:lnTo>
                                  <a:pt x="5069" y="0"/>
                                </a:lnTo>
                                <a:lnTo>
                                  <a:pt x="5080" y="2899"/>
                                </a:lnTo>
                                <a:lnTo>
                                  <a:pt x="69" y="2899"/>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70"/>
                        <wps:cNvSpPr>
                          <a:spLocks/>
                        </wps:cNvSpPr>
                        <wps:spPr bwMode="auto">
                          <a:xfrm>
                            <a:off x="3581489" y="-19050"/>
                            <a:ext cx="2794614" cy="4734560"/>
                          </a:xfrm>
                          <a:custGeom>
                            <a:avLst/>
                            <a:gdLst>
                              <a:gd name="T0" fmla="*/ 935 w 4585"/>
                              <a:gd name="T1" fmla="*/ 0 h 7456"/>
                              <a:gd name="T2" fmla="*/ 753 w 4585"/>
                              <a:gd name="T3" fmla="*/ 325 h 7456"/>
                              <a:gd name="T4" fmla="*/ 63 w 4585"/>
                              <a:gd name="T5" fmla="*/ 717 h 7456"/>
                              <a:gd name="T6" fmla="*/ 0 w 4585"/>
                              <a:gd name="T7" fmla="*/ 869 h 7456"/>
                              <a:gd name="T8" fmla="*/ 63 w 4585"/>
                              <a:gd name="T9" fmla="*/ 1086 h 7456"/>
                              <a:gd name="T10" fmla="*/ 2721 w 4585"/>
                              <a:gd name="T11" fmla="*/ 4843 h 7456"/>
                              <a:gd name="T12" fmla="*/ 3410 w 4585"/>
                              <a:gd name="T13" fmla="*/ 5048 h 7456"/>
                              <a:gd name="T14" fmla="*/ 4355 w 4585"/>
                              <a:gd name="T15" fmla="*/ 7456 h 7456"/>
                              <a:gd name="T16" fmla="*/ 4585 w 4585"/>
                              <a:gd name="T17" fmla="*/ 7329 h 7456"/>
                              <a:gd name="T18" fmla="*/ 4585 w 4585"/>
                              <a:gd name="T19" fmla="*/ 0 h 7456"/>
                              <a:gd name="T20" fmla="*/ 935 w 4585"/>
                              <a:gd name="T21" fmla="*/ 0 h 7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85" h="7456">
                                <a:moveTo>
                                  <a:pt x="935" y="0"/>
                                </a:moveTo>
                                <a:lnTo>
                                  <a:pt x="753" y="325"/>
                                </a:lnTo>
                                <a:lnTo>
                                  <a:pt x="63" y="717"/>
                                </a:lnTo>
                                <a:lnTo>
                                  <a:pt x="0" y="869"/>
                                </a:lnTo>
                                <a:lnTo>
                                  <a:pt x="63" y="1086"/>
                                </a:lnTo>
                                <a:lnTo>
                                  <a:pt x="2721" y="4843"/>
                                </a:lnTo>
                                <a:lnTo>
                                  <a:pt x="3410" y="5048"/>
                                </a:lnTo>
                                <a:lnTo>
                                  <a:pt x="4355" y="7456"/>
                                </a:lnTo>
                                <a:lnTo>
                                  <a:pt x="4585" y="7329"/>
                                </a:lnTo>
                                <a:lnTo>
                                  <a:pt x="4585" y="0"/>
                                </a:lnTo>
                                <a:lnTo>
                                  <a:pt x="935"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5" o:spid="_x0000_s1026" style="position:absolute;margin-left:294.8pt;margin-top:16.25pt;width:501.95pt;height:510.75pt;z-index:251981824;mso-width-relative:margin;mso-height-relative:margin" coordorigin=",-1595" coordsize="63761,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">
                <v:shape id="Freeform 263" o:spid="_x0000_s1027" style="position:absolute;left:474;top:-1595;width:37794;height:25583;visibility:visible;mso-wrap-style:square;v-text-anchor:top" coordsize="6210,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JlcUA&#10;AADcAAAADwAAAGRycy9kb3ducmV2LnhtbESPQUsDMRSE74L/ITzBi9ikLbSyNi0iKD0V2i3U42Pz&#10;TBY3L0uSbld/vSkIHoeZ+YZZbUbfiYFiagNrmE4UCOImmJathmP99vgEImVkg11g0vBNCTbr25sV&#10;ViZceE/DIVtRIJwq1OBy7ispU+PIY5qEnrh4nyF6zEVGK03ES4H7Ts6UWkiPLZcFhz29Omq+Dmev&#10;YXg3to7HHzt3s+XHST247a7Za31/N748g8g05v/wX3trNMzVAq5ny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wmVxQAAANwAAAAPAAAAAAAAAAAAAAAAAJgCAABkcnMv&#10;ZG93bnJldi54bWxQSwUGAAAAAAQABAD1AAAAigMAAAAA&#10;" path="m6210,l690,1709r630,2011l10,4029,30,2070,,15,6210,xe" fillcolor="#969696" stroked="f">
                  <v:fill opacity="39321f"/>
                  <v:path arrowok="t" o:connecttype="custom" o:connectlocs="3779417,0;419935,1085215;803354,2362200;6086,2558415;18258,1314450;0,9525;3779417,0" o:connectangles="0,0,0,0,0,0,0"/>
                </v:shape>
                <v:shape id="Freeform 266" o:spid="_x0000_s1028" style="position:absolute;top:23988;width:31946;height:40075;visibility:visible;mso-wrap-style:square;v-text-anchor:top" coordsize="503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CKsMA&#10;AADcAAAADwAAAGRycy9kb3ducmV2LnhtbERPz2vCMBS+C/sfwht403Qdk1GNZRMc4nBQ3WW3R/Ns&#10;ypqX2sS2+++Xg+Dx4/u9ykfbiJ46XztW8DRPQBCXTtdcKfg+bWevIHxA1tg4JgV/5CFfP0xWmGk3&#10;cEH9MVQihrDPUIEJoc2k9KUhi37uWuLInV1nMUTYVVJ3OMRw28g0SRbSYs2xwWBLG0Pl7/FqFXxs&#10;9KlIXw794MLPJ783l735Wig1fRzfliACjeEuvrl3WsFzEtf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CKsMAAADcAAAADwAAAAAAAAAAAAAAAACYAgAAZHJzL2Rv&#10;d25yZXYueG1sUEsFBgAAAAAEAAQA9QAAAIgDAAAAAA==&#10;" path="m1312,l4346,738r685,5573l,6311,,181e" fillcolor="#969696" stroked="f">
                  <v:fill opacity="39321f"/>
                  <v:path arrowok="t" o:connecttype="custom" o:connectlocs="833120,0;2759710,468630;3194685,4007485;0,4007485;0,114935" o:connectangles="0,0,0,0,0"/>
                </v:shape>
                <v:shape id="Freeform 268" o:spid="_x0000_s1029" style="position:absolute;left:31469;top:45720;width:32258;height:18408;visibility:visible;mso-wrap-style:square;v-text-anchor:top" coordsize="5080,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Jl8YA&#10;AADcAAAADwAAAGRycy9kb3ducmV2LnhtbESP3WoCMRSE7wu+QzhC77qJVqtujSKF0lIr4g94e9yc&#10;7i5uTpZNqtu3NwXBy2FmvmGm89ZW4kyNLx1r6CUKBHHmTMm5hv3u/WkMwgdkg5Vj0vBHHuazzsMU&#10;U+MuvKHzNuQiQtinqKEIoU6l9FlBFn3iauLo/bjGYoiyyaVp8BLhtpJ9pV6kxZLjQoE1vRWUnba/&#10;VsNXOcLjYcgf62rDrVnuVmrwvdL6sdsuXkEEasM9fGt/Gg3PagL/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6Jl8YAAADcAAAADwAAAAAAAAAAAAAAAACYAgAAZHJz&#10;L2Rvd25yZXYueG1sUEsFBgAAAAAEAAQA9QAAAIsDAAAAAA==&#10;" path="m69,2899l,2304r,-69l1705,2074,1647,772r1406,495l3306,1279r442,-115l4078,979,4574,519,5069,r11,2899l69,2899xe" fillcolor="#969696" stroked="f">
                  <v:fill opacity="39321f"/>
                  <v:path arrowok="t" o:connecttype="custom" o:connectlocs="43815,1840865;0,1463040;0,1419225;1082675,1316990;1045845,490220;1938655,804545;2099310,812165;2379980,739140;2589530,621665;2904490,329565;3218815,0;3225800,1840865;43815,1840865" o:connectangles="0,0,0,0,0,0,0,0,0,0,0,0,0"/>
                </v:shape>
                <v:shape id="Freeform 270" o:spid="_x0000_s1030" style="position:absolute;left:35814;top:-190;width:27947;height:47345;visibility:visible;mso-wrap-style:square;v-text-anchor:top" coordsize="4585,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hMAA&#10;AADcAAAADwAAAGRycy9kb3ducmV2LnhtbERP3WrCMBS+F/YO4Qy8m6k6R6lGqULBC2Ho9gCH5qwJ&#10;Nieliba+vbkYePnx/W92o2vFnfpgPSuYzzIQxLXXlhsFvz/VRw4iRGSNrWdS8KAAu+3bZIOF9gOf&#10;6X6JjUghHApUYGLsCilDbchhmPmOOHF/vncYE+wbqXscUrhr5SLLvqRDy6nBYEcHQ/X1cnMKhlOe&#10;2331LVdWL9rK3MrD47NUavo+lmsQkcb4Ev+7j1rBcp7mpzPp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JhMAAAADcAAAADwAAAAAAAAAAAAAAAACYAgAAZHJzL2Rvd25y&#10;ZXYueG1sUEsFBgAAAAAEAAQA9QAAAIUDAAAAAA==&#10;" path="m935,l753,325,63,717,,869r63,217l2721,4843r689,205l4355,7456r230,-127l4585,,935,xe" fillcolor="#969696" stroked="f">
                  <v:fill opacity="39321f"/>
                  <v:path arrowok="t" o:connecttype="custom" o:connectlocs="569894,0;458963,206375;38399,455295;0,551815;38399,689610;1658483,3075305;2078437,3205480;2654426,4734560;2794614,4653915;2794614,0;569894,0" o:connectangles="0,0,0,0,0,0,0,0,0,0,0"/>
                </v:shape>
              </v:group>
            </w:pict>
          </mc:Fallback>
        </mc:AlternateContent>
      </w:r>
    </w:p>
    <w:p w:rsidR="00C507E5" w:rsidRDefault="00B351FC" w:rsidP="00A62873">
      <w:pPr>
        <w:autoSpaceDE w:val="0"/>
        <w:autoSpaceDN w:val="0"/>
        <w:adjustRightInd w:val="0"/>
        <w:spacing w:after="0"/>
        <w:ind w:left="284"/>
        <w:jc w:val="center"/>
        <w:rPr>
          <w:rFonts w:ascii="Calibri" w:hAnsi="Calibri" w:cs="Calibri"/>
          <w:szCs w:val="24"/>
        </w:rPr>
        <w:sectPr w:rsidR="00C507E5" w:rsidSect="0099182E">
          <w:headerReference w:type="default" r:id="rId31"/>
          <w:footerReference w:type="default" r:id="rId32"/>
          <w:pgSz w:w="23814" w:h="16839" w:orient="landscape" w:code="8"/>
          <w:pgMar w:top="1440" w:right="851" w:bottom="1440" w:left="1440" w:header="708" w:footer="708" w:gutter="0"/>
          <w:cols w:space="708"/>
          <w:docGrid w:linePitch="360"/>
        </w:sectPr>
      </w:pPr>
      <w:r w:rsidRPr="00F2379A">
        <w:rPr>
          <w:noProof/>
          <w:lang w:eastAsia="en-AU"/>
        </w:rPr>
        <mc:AlternateContent>
          <mc:Choice Requires="wps">
            <w:drawing>
              <wp:anchor distT="0" distB="0" distL="114300" distR="114300" simplePos="0" relativeHeight="251990016" behindDoc="0" locked="0" layoutInCell="1" allowOverlap="1" wp14:anchorId="250B3C70" wp14:editId="3B1A49D0">
                <wp:simplePos x="0" y="0"/>
                <wp:positionH relativeFrom="column">
                  <wp:posOffset>6994525</wp:posOffset>
                </wp:positionH>
                <wp:positionV relativeFrom="paragraph">
                  <wp:posOffset>4178300</wp:posOffset>
                </wp:positionV>
                <wp:extent cx="457200" cy="304800"/>
                <wp:effectExtent l="0" t="0" r="0" b="0"/>
                <wp:wrapNone/>
                <wp:docPr id="31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F2379A">
                            <w:pPr>
                              <w:rPr>
                                <w:b/>
                                <w:color w:val="FFFFFF"/>
                              </w:rPr>
                            </w:pPr>
                            <w:r>
                              <w:rPr>
                                <w:b/>
                                <w:color w:val="FFFFFF"/>
                              </w:rPr>
                              <w:t>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 o:spid="_x0000_s1048" type="#_x0000_t202" style="position:absolute;left:0;text-align:left;margin-left:550.75pt;margin-top:329pt;width:36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g7uQIAAMQ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" filled="f" stroked="f">
                <v:textbox>
                  <w:txbxContent>
                    <w:p w:rsidR="00992865" w:rsidRPr="007E0833" w:rsidRDefault="00992865" w:rsidP="00F2379A">
                      <w:pPr>
                        <w:rPr>
                          <w:b/>
                          <w:color w:val="FFFFFF"/>
                        </w:rPr>
                      </w:pPr>
                      <w:r>
                        <w:rPr>
                          <w:b/>
                          <w:color w:val="FFFFFF"/>
                        </w:rPr>
                        <w:t>29</w:t>
                      </w:r>
                    </w:p>
                  </w:txbxContent>
                </v:textbox>
              </v:shape>
            </w:pict>
          </mc:Fallback>
        </mc:AlternateContent>
      </w:r>
      <w:r w:rsidRPr="00E67BBA">
        <w:rPr>
          <w:noProof/>
          <w:lang w:eastAsia="en-AU"/>
        </w:rPr>
        <mc:AlternateContent>
          <mc:Choice Requires="wps">
            <w:drawing>
              <wp:anchor distT="0" distB="0" distL="114300" distR="114300" simplePos="0" relativeHeight="251985920" behindDoc="0" locked="0" layoutInCell="1" allowOverlap="1" wp14:anchorId="4E023256" wp14:editId="4551E50F">
                <wp:simplePos x="0" y="0"/>
                <wp:positionH relativeFrom="column">
                  <wp:posOffset>6643573</wp:posOffset>
                </wp:positionH>
                <wp:positionV relativeFrom="paragraph">
                  <wp:posOffset>3880917</wp:posOffset>
                </wp:positionV>
                <wp:extent cx="457200" cy="304800"/>
                <wp:effectExtent l="0" t="0" r="0" b="0"/>
                <wp:wrapNone/>
                <wp:docPr id="31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E67BBA">
                            <w:pPr>
                              <w:rPr>
                                <w:b/>
                                <w:color w:val="FFFFFF"/>
                              </w:rPr>
                            </w:pPr>
                            <w:r>
                              <w:rPr>
                                <w:b/>
                                <w:color w:val="FFFFFF"/>
                              </w:rPr>
                              <w:t>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23.1pt;margin-top:305.6pt;width:36pt;height: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aouQIAAMQ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" filled="f" stroked="f">
                <v:textbox>
                  <w:txbxContent>
                    <w:p w:rsidR="00992865" w:rsidRPr="007E0833" w:rsidRDefault="00992865" w:rsidP="00E67BBA">
                      <w:pPr>
                        <w:rPr>
                          <w:b/>
                          <w:color w:val="FFFFFF"/>
                        </w:rPr>
                      </w:pPr>
                      <w:r>
                        <w:rPr>
                          <w:b/>
                          <w:color w:val="FFFFFF"/>
                        </w:rPr>
                        <w:t>28</w:t>
                      </w:r>
                    </w:p>
                  </w:txbxContent>
                </v:textbox>
              </v:shape>
            </w:pict>
          </mc:Fallback>
        </mc:AlternateContent>
      </w:r>
      <w:r w:rsidRPr="00F35BD5">
        <w:rPr>
          <w:noProof/>
          <w:lang w:eastAsia="en-AU"/>
        </w:rPr>
        <mc:AlternateContent>
          <mc:Choice Requires="wps">
            <w:drawing>
              <wp:anchor distT="0" distB="0" distL="114300" distR="114300" simplePos="0" relativeHeight="251987968" behindDoc="0" locked="0" layoutInCell="1" allowOverlap="1" wp14:anchorId="71CD45CA" wp14:editId="6AFB5250">
                <wp:simplePos x="0" y="0"/>
                <wp:positionH relativeFrom="column">
                  <wp:posOffset>6727825</wp:posOffset>
                </wp:positionH>
                <wp:positionV relativeFrom="paragraph">
                  <wp:posOffset>4108983</wp:posOffset>
                </wp:positionV>
                <wp:extent cx="457200" cy="374015"/>
                <wp:effectExtent l="0" t="0" r="0" b="6985"/>
                <wp:wrapNone/>
                <wp:docPr id="31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F35BD5">
                            <w:pPr>
                              <w:rPr>
                                <w:b/>
                                <w:color w:val="FFFFFF"/>
                              </w:rPr>
                            </w:pPr>
                            <w:r>
                              <w:rPr>
                                <w:b/>
                                <w:color w:val="FFFFFF"/>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29.75pt;margin-top:323.55pt;width:36pt;height:29.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r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" filled="f" stroked="f">
                <v:textbox>
                  <w:txbxContent>
                    <w:p w:rsidR="00992865" w:rsidRPr="007E0833" w:rsidRDefault="00992865" w:rsidP="00F35BD5">
                      <w:pPr>
                        <w:rPr>
                          <w:b/>
                          <w:color w:val="FFFFFF"/>
                        </w:rPr>
                      </w:pPr>
                      <w:r>
                        <w:rPr>
                          <w:b/>
                          <w:color w:val="FFFFFF"/>
                        </w:rPr>
                        <w:t>24</w:t>
                      </w:r>
                    </w:p>
                  </w:txbxContent>
                </v:textbox>
              </v:shape>
            </w:pict>
          </mc:Fallback>
        </mc:AlternateContent>
      </w:r>
      <w:r>
        <w:rPr>
          <w:noProof/>
          <w:lang w:eastAsia="en-AU"/>
        </w:rPr>
        <mc:AlternateContent>
          <mc:Choice Requires="wps">
            <w:drawing>
              <wp:anchor distT="0" distB="0" distL="114300" distR="114300" simplePos="0" relativeHeight="251965440" behindDoc="0" locked="0" layoutInCell="1" allowOverlap="1" wp14:anchorId="4691B1AF" wp14:editId="5E5A72B2">
                <wp:simplePos x="0" y="0"/>
                <wp:positionH relativeFrom="column">
                  <wp:posOffset>7157720</wp:posOffset>
                </wp:positionH>
                <wp:positionV relativeFrom="paragraph">
                  <wp:posOffset>5648325</wp:posOffset>
                </wp:positionV>
                <wp:extent cx="457200" cy="304800"/>
                <wp:effectExtent l="0" t="0" r="0" b="0"/>
                <wp:wrapNone/>
                <wp:docPr id="6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63.6pt;margin-top:444.75pt;width:36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Gd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" filled="f" stroked="f">
                <v:textbox>
                  <w:txbxContent>
                    <w:p w:rsidR="00992865" w:rsidRPr="007E0833" w:rsidRDefault="00992865" w:rsidP="006471B9">
                      <w:pPr>
                        <w:rPr>
                          <w:b/>
                          <w:color w:val="FFFFFF"/>
                        </w:rPr>
                      </w:pPr>
                      <w:r>
                        <w:rPr>
                          <w:b/>
                          <w:color w:val="FFFFFF"/>
                        </w:rPr>
                        <w:t>25</w:t>
                      </w:r>
                    </w:p>
                  </w:txbxContent>
                </v:textbox>
              </v:shape>
            </w:pict>
          </mc:Fallback>
        </mc:AlternateContent>
      </w:r>
      <w:r>
        <w:rPr>
          <w:noProof/>
          <w:lang w:eastAsia="en-AU"/>
        </w:rPr>
        <mc:AlternateContent>
          <mc:Choice Requires="wps">
            <w:drawing>
              <wp:anchor distT="0" distB="0" distL="114300" distR="114300" simplePos="0" relativeHeight="251973632" behindDoc="0" locked="0" layoutInCell="1" allowOverlap="1" wp14:anchorId="4EEEF4A0" wp14:editId="402B6F6C">
                <wp:simplePos x="0" y="0"/>
                <wp:positionH relativeFrom="column">
                  <wp:posOffset>7315200</wp:posOffset>
                </wp:positionH>
                <wp:positionV relativeFrom="paragraph">
                  <wp:posOffset>5751830</wp:posOffset>
                </wp:positionV>
                <wp:extent cx="400050" cy="352425"/>
                <wp:effectExtent l="0" t="0" r="0" b="9525"/>
                <wp:wrapNone/>
                <wp:docPr id="29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in;margin-top:452.9pt;width:31.5pt;height:27.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NC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" filled="f" stroked="f">
                <v:textbox>
                  <w:txbxContent>
                    <w:p w:rsidR="00992865" w:rsidRPr="007E0833" w:rsidRDefault="00992865" w:rsidP="006471B9">
                      <w:pPr>
                        <w:rPr>
                          <w:b/>
                          <w:color w:val="FFFFFF"/>
                        </w:rPr>
                      </w:pPr>
                      <w:r>
                        <w:rPr>
                          <w:b/>
                          <w:color w:val="FFFFFF"/>
                        </w:rPr>
                        <w:t>18</w:t>
                      </w:r>
                    </w:p>
                  </w:txbxContent>
                </v:textbox>
              </v:shape>
            </w:pict>
          </mc:Fallback>
        </mc:AlternateContent>
      </w:r>
      <w:r>
        <w:rPr>
          <w:noProof/>
          <w:lang w:eastAsia="en-AU"/>
        </w:rPr>
        <mc:AlternateContent>
          <mc:Choice Requires="wps">
            <w:drawing>
              <wp:anchor distT="0" distB="0" distL="114300" distR="114300" simplePos="0" relativeHeight="252038144" behindDoc="0" locked="0" layoutInCell="1" allowOverlap="1" wp14:anchorId="5D5E5F25" wp14:editId="0874F147">
                <wp:simplePos x="0" y="0"/>
                <wp:positionH relativeFrom="column">
                  <wp:posOffset>7204075</wp:posOffset>
                </wp:positionH>
                <wp:positionV relativeFrom="paragraph">
                  <wp:posOffset>4743348</wp:posOffset>
                </wp:positionV>
                <wp:extent cx="445770" cy="304800"/>
                <wp:effectExtent l="0" t="0" r="0" b="0"/>
                <wp:wrapNone/>
                <wp:docPr id="9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B351FC">
                            <w:pPr>
                              <w:rPr>
                                <w:b/>
                                <w:color w:val="FFFFFF"/>
                              </w:rPr>
                            </w:pPr>
                            <w:r>
                              <w:rPr>
                                <w:b/>
                                <w:color w:val="FFFFFF"/>
                              </w:rPr>
                              <w:t xml:space="preserve">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67.25pt;margin-top:373.5pt;width:35.1pt;height:2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WKvuw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" filled="f" stroked="f">
                <v:textbox>
                  <w:txbxContent>
                    <w:p w:rsidR="00992865" w:rsidRPr="007E0833" w:rsidRDefault="00992865" w:rsidP="00B351FC">
                      <w:pPr>
                        <w:rPr>
                          <w:b/>
                          <w:color w:val="FFFFFF"/>
                        </w:rPr>
                      </w:pPr>
                      <w:r>
                        <w:rPr>
                          <w:b/>
                          <w:color w:val="FFFFFF"/>
                        </w:rPr>
                        <w:t xml:space="preserve"> 27</w:t>
                      </w:r>
                    </w:p>
                  </w:txbxContent>
                </v:textbox>
              </v:shape>
            </w:pict>
          </mc:Fallback>
        </mc:AlternateContent>
      </w:r>
      <w:r>
        <w:rPr>
          <w:noProof/>
          <w:lang w:eastAsia="en-AU"/>
        </w:rPr>
        <mc:AlternateContent>
          <mc:Choice Requires="wps">
            <w:drawing>
              <wp:anchor distT="0" distB="0" distL="114300" distR="114300" simplePos="0" relativeHeight="252036096" behindDoc="0" locked="0" layoutInCell="1" allowOverlap="1" wp14:anchorId="0958D450" wp14:editId="2FD5B849">
                <wp:simplePos x="0" y="0"/>
                <wp:positionH relativeFrom="column">
                  <wp:posOffset>7515225</wp:posOffset>
                </wp:positionH>
                <wp:positionV relativeFrom="paragraph">
                  <wp:posOffset>3511245</wp:posOffset>
                </wp:positionV>
                <wp:extent cx="446227" cy="304800"/>
                <wp:effectExtent l="0" t="0" r="0" b="0"/>
                <wp:wrapNone/>
                <wp:docPr id="9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27"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B351FC">
                            <w:pPr>
                              <w:rPr>
                                <w:b/>
                                <w:color w:val="FFFFFF"/>
                              </w:rPr>
                            </w:pPr>
                            <w:r>
                              <w:rPr>
                                <w:b/>
                                <w:color w:val="FFFFFF"/>
                              </w:rPr>
                              <w:t xml:space="preserve"> 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91.75pt;margin-top:276.5pt;width:35.15pt;height:2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EvQ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" filled="f" stroked="f">
                <v:textbox>
                  <w:txbxContent>
                    <w:p w:rsidR="00992865" w:rsidRPr="007E0833" w:rsidRDefault="00992865" w:rsidP="00B351FC">
                      <w:pPr>
                        <w:rPr>
                          <w:b/>
                          <w:color w:val="FFFFFF"/>
                        </w:rPr>
                      </w:pPr>
                      <w:r>
                        <w:rPr>
                          <w:b/>
                          <w:color w:val="FFFFFF"/>
                        </w:rPr>
                        <w:t xml:space="preserve"> 26</w:t>
                      </w:r>
                    </w:p>
                  </w:txbxContent>
                </v:textbox>
              </v:shape>
            </w:pict>
          </mc:Fallback>
        </mc:AlternateContent>
      </w:r>
      <w:r w:rsidR="00F35BD5">
        <w:rPr>
          <w:noProof/>
          <w:lang w:eastAsia="en-AU"/>
        </w:rPr>
        <mc:AlternateContent>
          <mc:Choice Requires="wps">
            <w:drawing>
              <wp:anchor distT="0" distB="0" distL="114300" distR="114300" simplePos="0" relativeHeight="251979776" behindDoc="0" locked="0" layoutInCell="1" allowOverlap="1" wp14:anchorId="72C41891" wp14:editId="67EF55CE">
                <wp:simplePos x="0" y="0"/>
                <wp:positionH relativeFrom="column">
                  <wp:posOffset>8836025</wp:posOffset>
                </wp:positionH>
                <wp:positionV relativeFrom="paragraph">
                  <wp:posOffset>4870450</wp:posOffset>
                </wp:positionV>
                <wp:extent cx="457200" cy="304800"/>
                <wp:effectExtent l="0" t="0" r="0" b="0"/>
                <wp:wrapNone/>
                <wp:docPr id="29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E67BBA">
                            <w:pPr>
                              <w:rPr>
                                <w:b/>
                                <w:color w:val="FFFFFF"/>
                              </w:rPr>
                            </w:pPr>
                            <w:r>
                              <w:rPr>
                                <w:b/>
                                <w:color w:val="FFFFFF"/>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95.75pt;margin-top:383.5pt;width:36pt;height: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" filled="f" stroked="f">
                <v:textbox>
                  <w:txbxContent>
                    <w:p w:rsidR="00992865" w:rsidRPr="007E0833" w:rsidRDefault="00992865" w:rsidP="00E67BBA">
                      <w:pPr>
                        <w:rPr>
                          <w:b/>
                          <w:color w:val="FFFFFF"/>
                        </w:rPr>
                      </w:pPr>
                      <w:r>
                        <w:rPr>
                          <w:b/>
                          <w:color w:val="FFFFFF"/>
                        </w:rPr>
                        <w:t>22</w:t>
                      </w:r>
                    </w:p>
                  </w:txbxContent>
                </v:textbox>
              </v:shape>
            </w:pict>
          </mc:Fallback>
        </mc:AlternateContent>
      </w:r>
      <w:r w:rsidR="00E67BBA" w:rsidRPr="00E67BBA">
        <w:rPr>
          <w:noProof/>
          <w:lang w:eastAsia="en-AU"/>
        </w:rPr>
        <mc:AlternateContent>
          <mc:Choice Requires="wps">
            <w:drawing>
              <wp:anchor distT="0" distB="0" distL="114300" distR="114300" simplePos="0" relativeHeight="251983872" behindDoc="0" locked="0" layoutInCell="1" allowOverlap="1" wp14:anchorId="63BBA5A9" wp14:editId="30CF3ED4">
                <wp:simplePos x="0" y="0"/>
                <wp:positionH relativeFrom="column">
                  <wp:posOffset>6635115</wp:posOffset>
                </wp:positionH>
                <wp:positionV relativeFrom="paragraph">
                  <wp:posOffset>3091180</wp:posOffset>
                </wp:positionV>
                <wp:extent cx="457200" cy="304800"/>
                <wp:effectExtent l="0" t="0" r="0" b="0"/>
                <wp:wrapNone/>
                <wp:docPr id="31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E67BBA">
                            <w:pPr>
                              <w:rPr>
                                <w:b/>
                                <w:color w:val="FFFFFF"/>
                              </w:rPr>
                            </w:pPr>
                            <w:r>
                              <w:rPr>
                                <w:b/>
                                <w:color w:val="FFFFFF"/>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522.45pt;margin-top:243.4pt;width:36pt;height:2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uXuQIAAMQ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" filled="f" stroked="f">
                <v:textbox>
                  <w:txbxContent>
                    <w:p w:rsidR="00992865" w:rsidRPr="007E0833" w:rsidRDefault="00992865" w:rsidP="00E67BBA">
                      <w:pPr>
                        <w:rPr>
                          <w:b/>
                          <w:color w:val="FFFFFF"/>
                        </w:rPr>
                      </w:pPr>
                      <w:r>
                        <w:rPr>
                          <w:b/>
                          <w:color w:val="FFFFFF"/>
                        </w:rPr>
                        <w:t>23</w:t>
                      </w:r>
                    </w:p>
                  </w:txbxContent>
                </v:textbox>
              </v:shape>
            </w:pict>
          </mc:Fallback>
        </mc:AlternateContent>
      </w:r>
      <w:r w:rsidR="00E67BBA">
        <w:rPr>
          <w:noProof/>
          <w:lang w:eastAsia="en-AU"/>
        </w:rPr>
        <mc:AlternateContent>
          <mc:Choice Requires="wps">
            <w:drawing>
              <wp:anchor distT="0" distB="0" distL="114300" distR="114300" simplePos="0" relativeHeight="251977728" behindDoc="0" locked="0" layoutInCell="1" allowOverlap="1" wp14:anchorId="19AA1D37" wp14:editId="2E2F846C">
                <wp:simplePos x="0" y="0"/>
                <wp:positionH relativeFrom="column">
                  <wp:posOffset>8831618</wp:posOffset>
                </wp:positionH>
                <wp:positionV relativeFrom="paragraph">
                  <wp:posOffset>3093234</wp:posOffset>
                </wp:positionV>
                <wp:extent cx="473336" cy="304800"/>
                <wp:effectExtent l="0" t="0" r="0" b="0"/>
                <wp:wrapNone/>
                <wp:docPr id="29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3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E67BBA">
                            <w:pPr>
                              <w:rPr>
                                <w:b/>
                                <w:color w:val="FFFFFF"/>
                              </w:rPr>
                            </w:pPr>
                            <w:r>
                              <w:rPr>
                                <w:b/>
                                <w:color w:val="FFFFFF"/>
                              </w:rPr>
                              <w:t xml:space="preserve">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95.4pt;margin-top:243.55pt;width:37.25pt;height: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2Uv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" filled="f" stroked="f">
                <v:textbox>
                  <w:txbxContent>
                    <w:p w:rsidR="00992865" w:rsidRPr="007E0833" w:rsidRDefault="00992865" w:rsidP="00E67BBA">
                      <w:pPr>
                        <w:rPr>
                          <w:b/>
                          <w:color w:val="FFFFFF"/>
                        </w:rPr>
                      </w:pPr>
                      <w:r>
                        <w:rPr>
                          <w:b/>
                          <w:color w:val="FFFFFF"/>
                        </w:rPr>
                        <w:t xml:space="preserve"> 21</w:t>
                      </w:r>
                    </w:p>
                  </w:txbxContent>
                </v:textbox>
              </v:shape>
            </w:pict>
          </mc:Fallback>
        </mc:AlternateContent>
      </w:r>
      <w:r w:rsidR="00E67BBA">
        <w:rPr>
          <w:noProof/>
          <w:lang w:eastAsia="en-AU"/>
        </w:rPr>
        <mc:AlternateContent>
          <mc:Choice Requires="wps">
            <w:drawing>
              <wp:anchor distT="0" distB="0" distL="114300" distR="114300" simplePos="0" relativeHeight="251975680" behindDoc="0" locked="0" layoutInCell="1" allowOverlap="1" wp14:anchorId="6FF7FAF9" wp14:editId="17641733">
                <wp:simplePos x="0" y="0"/>
                <wp:positionH relativeFrom="column">
                  <wp:posOffset>6585585</wp:posOffset>
                </wp:positionH>
                <wp:positionV relativeFrom="paragraph">
                  <wp:posOffset>4392295</wp:posOffset>
                </wp:positionV>
                <wp:extent cx="457200" cy="304800"/>
                <wp:effectExtent l="0" t="0" r="0" b="0"/>
                <wp:wrapNone/>
                <wp:docPr id="29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E67BBA">
                            <w:pPr>
                              <w:rPr>
                                <w:b/>
                                <w:color w:val="FFFFFF"/>
                              </w:rPr>
                            </w:pPr>
                            <w:r>
                              <w:rPr>
                                <w:b/>
                                <w:color w:val="FFFFFF"/>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18.55pt;margin-top:345.85pt;width:36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" filled="f" stroked="f">
                <v:textbox>
                  <w:txbxContent>
                    <w:p w:rsidR="00992865" w:rsidRPr="007E0833" w:rsidRDefault="00992865" w:rsidP="00E67BBA">
                      <w:pPr>
                        <w:rPr>
                          <w:b/>
                          <w:color w:val="FFFFFF"/>
                        </w:rPr>
                      </w:pPr>
                      <w:r>
                        <w:rPr>
                          <w:b/>
                          <w:color w:val="FFFFFF"/>
                        </w:rPr>
                        <w:t>20</w:t>
                      </w:r>
                    </w:p>
                  </w:txbxContent>
                </v:textbox>
              </v:shape>
            </w:pict>
          </mc:Fallback>
        </mc:AlternateContent>
      </w:r>
      <w:r w:rsidR="004B5BCB">
        <w:rPr>
          <w:noProof/>
          <w:lang w:eastAsia="en-AU"/>
        </w:rPr>
        <mc:AlternateContent>
          <mc:Choice Requires="wpg">
            <w:drawing>
              <wp:anchor distT="0" distB="0" distL="114300" distR="114300" simplePos="0" relativeHeight="251891712" behindDoc="0" locked="0" layoutInCell="1" allowOverlap="1" wp14:anchorId="75DAB300" wp14:editId="6211FF09">
                <wp:simplePos x="0" y="0"/>
                <wp:positionH relativeFrom="column">
                  <wp:posOffset>3609975</wp:posOffset>
                </wp:positionH>
                <wp:positionV relativeFrom="paragraph">
                  <wp:posOffset>-4445</wp:posOffset>
                </wp:positionV>
                <wp:extent cx="6492240" cy="6431915"/>
                <wp:effectExtent l="0" t="0" r="3810" b="6985"/>
                <wp:wrapNone/>
                <wp:docPr id="74" name="Group 74"/>
                <wp:cNvGraphicFramePr/>
                <a:graphic xmlns:a="http://schemas.openxmlformats.org/drawingml/2006/main">
                  <a:graphicData uri="http://schemas.microsoft.com/office/word/2010/wordprocessingGroup">
                    <wpg:wgp>
                      <wpg:cNvGrpSpPr/>
                      <wpg:grpSpPr>
                        <a:xfrm>
                          <a:off x="0" y="0"/>
                          <a:ext cx="6492240" cy="6431915"/>
                          <a:chOff x="0" y="-19050"/>
                          <a:chExt cx="6493153" cy="6431915"/>
                        </a:xfrm>
                      </wpg:grpSpPr>
                      <wps:wsp>
                        <wps:cNvPr id="77" name="Freeform 263"/>
                        <wps:cNvSpPr>
                          <a:spLocks/>
                        </wps:cNvSpPr>
                        <wps:spPr bwMode="auto">
                          <a:xfrm>
                            <a:off x="0" y="0"/>
                            <a:ext cx="3943350" cy="2558415"/>
                          </a:xfrm>
                          <a:custGeom>
                            <a:avLst/>
                            <a:gdLst>
                              <a:gd name="T0" fmla="*/ 6210 w 6210"/>
                              <a:gd name="T1" fmla="*/ 0 h 4029"/>
                              <a:gd name="T2" fmla="*/ 690 w 6210"/>
                              <a:gd name="T3" fmla="*/ 1709 h 4029"/>
                              <a:gd name="T4" fmla="*/ 1320 w 6210"/>
                              <a:gd name="T5" fmla="*/ 3720 h 4029"/>
                              <a:gd name="T6" fmla="*/ 10 w 6210"/>
                              <a:gd name="T7" fmla="*/ 4029 h 4029"/>
                              <a:gd name="T8" fmla="*/ 30 w 6210"/>
                              <a:gd name="T9" fmla="*/ 2070 h 4029"/>
                              <a:gd name="T10" fmla="*/ 0 w 6210"/>
                              <a:gd name="T11" fmla="*/ 15 h 4029"/>
                              <a:gd name="T12" fmla="*/ 6210 w 6210"/>
                              <a:gd name="T13" fmla="*/ 0 h 4029"/>
                            </a:gdLst>
                            <a:ahLst/>
                            <a:cxnLst>
                              <a:cxn ang="0">
                                <a:pos x="T0" y="T1"/>
                              </a:cxn>
                              <a:cxn ang="0">
                                <a:pos x="T2" y="T3"/>
                              </a:cxn>
                              <a:cxn ang="0">
                                <a:pos x="T4" y="T5"/>
                              </a:cxn>
                              <a:cxn ang="0">
                                <a:pos x="T6" y="T7"/>
                              </a:cxn>
                              <a:cxn ang="0">
                                <a:pos x="T8" y="T9"/>
                              </a:cxn>
                              <a:cxn ang="0">
                                <a:pos x="T10" y="T11"/>
                              </a:cxn>
                              <a:cxn ang="0">
                                <a:pos x="T12" y="T13"/>
                              </a:cxn>
                            </a:cxnLst>
                            <a:rect l="0" t="0" r="r" b="b"/>
                            <a:pathLst>
                              <a:path w="6210" h="4029">
                                <a:moveTo>
                                  <a:pt x="6210" y="0"/>
                                </a:moveTo>
                                <a:lnTo>
                                  <a:pt x="690" y="1709"/>
                                </a:lnTo>
                                <a:lnTo>
                                  <a:pt x="1320" y="3720"/>
                                </a:lnTo>
                                <a:lnTo>
                                  <a:pt x="10" y="4029"/>
                                </a:lnTo>
                                <a:lnTo>
                                  <a:pt x="30" y="2070"/>
                                </a:lnTo>
                                <a:lnTo>
                                  <a:pt x="0" y="15"/>
                                </a:lnTo>
                                <a:lnTo>
                                  <a:pt x="6210"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66"/>
                        <wps:cNvSpPr>
                          <a:spLocks/>
                        </wps:cNvSpPr>
                        <wps:spPr bwMode="auto">
                          <a:xfrm>
                            <a:off x="0" y="2398816"/>
                            <a:ext cx="3194685" cy="4007485"/>
                          </a:xfrm>
                          <a:custGeom>
                            <a:avLst/>
                            <a:gdLst>
                              <a:gd name="T0" fmla="*/ 1312 w 5031"/>
                              <a:gd name="T1" fmla="*/ 0 h 6311"/>
                              <a:gd name="T2" fmla="*/ 4346 w 5031"/>
                              <a:gd name="T3" fmla="*/ 738 h 6311"/>
                              <a:gd name="T4" fmla="*/ 5031 w 5031"/>
                              <a:gd name="T5" fmla="*/ 6311 h 6311"/>
                              <a:gd name="T6" fmla="*/ 0 w 5031"/>
                              <a:gd name="T7" fmla="*/ 6311 h 6311"/>
                              <a:gd name="T8" fmla="*/ 0 w 5031"/>
                              <a:gd name="T9" fmla="*/ 181 h 6311"/>
                            </a:gdLst>
                            <a:ahLst/>
                            <a:cxnLst>
                              <a:cxn ang="0">
                                <a:pos x="T0" y="T1"/>
                              </a:cxn>
                              <a:cxn ang="0">
                                <a:pos x="T2" y="T3"/>
                              </a:cxn>
                              <a:cxn ang="0">
                                <a:pos x="T4" y="T5"/>
                              </a:cxn>
                              <a:cxn ang="0">
                                <a:pos x="T6" y="T7"/>
                              </a:cxn>
                              <a:cxn ang="0">
                                <a:pos x="T8" y="T9"/>
                              </a:cxn>
                            </a:cxnLst>
                            <a:rect l="0" t="0" r="r" b="b"/>
                            <a:pathLst>
                              <a:path w="5031" h="6311">
                                <a:moveTo>
                                  <a:pt x="1312" y="0"/>
                                </a:moveTo>
                                <a:lnTo>
                                  <a:pt x="4346" y="738"/>
                                </a:lnTo>
                                <a:lnTo>
                                  <a:pt x="5031" y="6311"/>
                                </a:lnTo>
                                <a:lnTo>
                                  <a:pt x="0" y="6311"/>
                                </a:lnTo>
                                <a:lnTo>
                                  <a:pt x="0" y="181"/>
                                </a:lnTo>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68"/>
                        <wps:cNvSpPr>
                          <a:spLocks/>
                        </wps:cNvSpPr>
                        <wps:spPr bwMode="auto">
                          <a:xfrm>
                            <a:off x="3146961" y="4572000"/>
                            <a:ext cx="3225800" cy="1840865"/>
                          </a:xfrm>
                          <a:custGeom>
                            <a:avLst/>
                            <a:gdLst>
                              <a:gd name="T0" fmla="*/ 69 w 5080"/>
                              <a:gd name="T1" fmla="*/ 2899 h 2899"/>
                              <a:gd name="T2" fmla="*/ 0 w 5080"/>
                              <a:gd name="T3" fmla="*/ 2304 h 2899"/>
                              <a:gd name="T4" fmla="*/ 0 w 5080"/>
                              <a:gd name="T5" fmla="*/ 2235 h 2899"/>
                              <a:gd name="T6" fmla="*/ 1705 w 5080"/>
                              <a:gd name="T7" fmla="*/ 2074 h 2899"/>
                              <a:gd name="T8" fmla="*/ 1647 w 5080"/>
                              <a:gd name="T9" fmla="*/ 772 h 2899"/>
                              <a:gd name="T10" fmla="*/ 3053 w 5080"/>
                              <a:gd name="T11" fmla="*/ 1267 h 2899"/>
                              <a:gd name="T12" fmla="*/ 3306 w 5080"/>
                              <a:gd name="T13" fmla="*/ 1279 h 2899"/>
                              <a:gd name="T14" fmla="*/ 3748 w 5080"/>
                              <a:gd name="T15" fmla="*/ 1164 h 2899"/>
                              <a:gd name="T16" fmla="*/ 4078 w 5080"/>
                              <a:gd name="T17" fmla="*/ 979 h 2899"/>
                              <a:gd name="T18" fmla="*/ 4574 w 5080"/>
                              <a:gd name="T19" fmla="*/ 519 h 2899"/>
                              <a:gd name="T20" fmla="*/ 5069 w 5080"/>
                              <a:gd name="T21" fmla="*/ 0 h 2899"/>
                              <a:gd name="T22" fmla="*/ 5080 w 5080"/>
                              <a:gd name="T23" fmla="*/ 2899 h 2899"/>
                              <a:gd name="T24" fmla="*/ 69 w 5080"/>
                              <a:gd name="T25" fmla="*/ 2899 h 2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80" h="2899">
                                <a:moveTo>
                                  <a:pt x="69" y="2899"/>
                                </a:moveTo>
                                <a:lnTo>
                                  <a:pt x="0" y="2304"/>
                                </a:lnTo>
                                <a:lnTo>
                                  <a:pt x="0" y="2235"/>
                                </a:lnTo>
                                <a:lnTo>
                                  <a:pt x="1705" y="2074"/>
                                </a:lnTo>
                                <a:lnTo>
                                  <a:pt x="1647" y="772"/>
                                </a:lnTo>
                                <a:lnTo>
                                  <a:pt x="3053" y="1267"/>
                                </a:lnTo>
                                <a:lnTo>
                                  <a:pt x="3306" y="1279"/>
                                </a:lnTo>
                                <a:lnTo>
                                  <a:pt x="3748" y="1164"/>
                                </a:lnTo>
                                <a:lnTo>
                                  <a:pt x="4078" y="979"/>
                                </a:lnTo>
                                <a:lnTo>
                                  <a:pt x="4574" y="519"/>
                                </a:lnTo>
                                <a:lnTo>
                                  <a:pt x="5069" y="0"/>
                                </a:lnTo>
                                <a:lnTo>
                                  <a:pt x="5080" y="2899"/>
                                </a:lnTo>
                                <a:lnTo>
                                  <a:pt x="69" y="2899"/>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70"/>
                        <wps:cNvSpPr>
                          <a:spLocks/>
                        </wps:cNvSpPr>
                        <wps:spPr bwMode="auto">
                          <a:xfrm>
                            <a:off x="3581678" y="-19050"/>
                            <a:ext cx="2911475" cy="4734560"/>
                          </a:xfrm>
                          <a:custGeom>
                            <a:avLst/>
                            <a:gdLst>
                              <a:gd name="T0" fmla="*/ 935 w 4585"/>
                              <a:gd name="T1" fmla="*/ 0 h 7456"/>
                              <a:gd name="T2" fmla="*/ 753 w 4585"/>
                              <a:gd name="T3" fmla="*/ 325 h 7456"/>
                              <a:gd name="T4" fmla="*/ 63 w 4585"/>
                              <a:gd name="T5" fmla="*/ 717 h 7456"/>
                              <a:gd name="T6" fmla="*/ 0 w 4585"/>
                              <a:gd name="T7" fmla="*/ 869 h 7456"/>
                              <a:gd name="T8" fmla="*/ 63 w 4585"/>
                              <a:gd name="T9" fmla="*/ 1086 h 7456"/>
                              <a:gd name="T10" fmla="*/ 2721 w 4585"/>
                              <a:gd name="T11" fmla="*/ 4843 h 7456"/>
                              <a:gd name="T12" fmla="*/ 3410 w 4585"/>
                              <a:gd name="T13" fmla="*/ 5048 h 7456"/>
                              <a:gd name="T14" fmla="*/ 4355 w 4585"/>
                              <a:gd name="T15" fmla="*/ 7456 h 7456"/>
                              <a:gd name="T16" fmla="*/ 4585 w 4585"/>
                              <a:gd name="T17" fmla="*/ 7329 h 7456"/>
                              <a:gd name="T18" fmla="*/ 4585 w 4585"/>
                              <a:gd name="T19" fmla="*/ 0 h 7456"/>
                              <a:gd name="T20" fmla="*/ 935 w 4585"/>
                              <a:gd name="T21" fmla="*/ 0 h 7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85" h="7456">
                                <a:moveTo>
                                  <a:pt x="935" y="0"/>
                                </a:moveTo>
                                <a:lnTo>
                                  <a:pt x="753" y="325"/>
                                </a:lnTo>
                                <a:lnTo>
                                  <a:pt x="63" y="717"/>
                                </a:lnTo>
                                <a:lnTo>
                                  <a:pt x="0" y="869"/>
                                </a:lnTo>
                                <a:lnTo>
                                  <a:pt x="63" y="1086"/>
                                </a:lnTo>
                                <a:lnTo>
                                  <a:pt x="2721" y="4843"/>
                                </a:lnTo>
                                <a:lnTo>
                                  <a:pt x="3410" y="5048"/>
                                </a:lnTo>
                                <a:lnTo>
                                  <a:pt x="4355" y="7456"/>
                                </a:lnTo>
                                <a:lnTo>
                                  <a:pt x="4585" y="7329"/>
                                </a:lnTo>
                                <a:lnTo>
                                  <a:pt x="4585" y="0"/>
                                </a:lnTo>
                                <a:lnTo>
                                  <a:pt x="935" y="0"/>
                                </a:lnTo>
                                <a:close/>
                              </a:path>
                            </a:pathLst>
                          </a:custGeom>
                          <a:solidFill>
                            <a:srgbClr val="969696">
                              <a:alpha val="60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284.25pt;margin-top:-.35pt;width:511.2pt;height:506.45pt;z-index:251891712;mso-width-relative:margin;mso-height-relative:margin" coordorigin=",-190" coordsize="64931,6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">
                <v:shape id="Freeform 263" o:spid="_x0000_s1027" style="position:absolute;width:39433;height:25584;visibility:visible;mso-wrap-style:square;v-text-anchor:top" coordsize="6210,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R2cQA&#10;AADbAAAADwAAAGRycy9kb3ducmV2LnhtbESPT2sCMRTE74V+h/AKvRTNVqErq1FKQfEk+Af0+Ni8&#10;Jks3L0uSrtt++kYQehxm5jfMYjW4VvQUYuNZweu4AEFce92wUXA6rkczEDEha2w9k4IfirBaPj4s&#10;sNL+ynvqD8mIDOFYoQKbUldJGWtLDuPYd8TZ+/TBYcoyGKkDXjPctXJSFG/SYcN5wWJHH5bqr8O3&#10;U9BvtDmG06+Z2kl5ORcvdrur90o9Pw3vcxCJhvQfvre3WkFZ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kdnEAAAA2wAAAA8AAAAAAAAAAAAAAAAAmAIAAGRycy9k&#10;b3ducmV2LnhtbFBLBQYAAAAABAAEAPUAAACJAwAAAAA=&#10;" path="m6210,l690,1709r630,2011l10,4029,30,2070,,15,6210,xe" fillcolor="#969696" stroked="f">
                  <v:fill opacity="39321f"/>
                  <v:path arrowok="t" o:connecttype="custom" o:connectlocs="3943350,0;438150,1085215;838200,2362200;6350,2558415;19050,1314450;0,9525;3943350,0" o:connectangles="0,0,0,0,0,0,0"/>
                </v:shape>
                <v:shape id="Freeform 266" o:spid="_x0000_s1028" style="position:absolute;top:23988;width:31946;height:40075;visibility:visible;mso-wrap-style:square;v-text-anchor:top" coordsize="503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oQ8IA&#10;AADbAAAADwAAAGRycy9kb3ducmV2LnhtbERPyWrDMBC9B/oPYgq9JXINNcGNYlpDQmloIMult8Ga&#10;WCbWyLVU2/376FDI8fH2VTHZVgzU+8axgudFAoK4crrhWsH5tJkvQfiArLF1TAr+yEOxfpitMNdu&#10;5AMNx1CLGMI+RwUmhC6X0leGLPqF64gjd3G9xRBhX0vd4xjDbSvTJMmkxYZjg8GOSkPV9fhrFWxL&#10;fTqkL1/D6ML3jt/bn0+zz5R6epzeXkEEmsJd/O/+0AqWcX38En+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WhDwgAAANsAAAAPAAAAAAAAAAAAAAAAAJgCAABkcnMvZG93&#10;bnJldi54bWxQSwUGAAAAAAQABAD1AAAAhwMAAAAA&#10;" path="m1312,l4346,738r685,5573l,6311,,181e" fillcolor="#969696" stroked="f">
                  <v:fill opacity="39321f"/>
                  <v:path arrowok="t" o:connecttype="custom" o:connectlocs="833120,0;2759710,468630;3194685,4007485;0,4007485;0,114935" o:connectangles="0,0,0,0,0"/>
                </v:shape>
                <v:shape id="Freeform 268" o:spid="_x0000_s1029" style="position:absolute;left:31469;top:45720;width:32258;height:18408;visibility:visible;mso-wrap-style:square;v-text-anchor:top" coordsize="5080,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6b8MA&#10;AADbAAAADwAAAGRycy9kb3ducmV2LnhtbESPW4vCMBSE34X9D+Es+Kap4o1qlEUQxQtLVfD1bHO2&#10;LduclCZq/fdGEPZxmJlvmNmiMaW4Ue0Kywp63QgEcWp1wZmC82nVmYBwHlljaZkUPMjBYv7RmmGs&#10;7Z0Tuh19JgKEXYwKcu+rWEqX5mTQdW1FHLxfWxv0QdaZ1DXeA9yUsh9FI2mw4LCQY0XLnNK/49Uo&#10;2BZj/LkMef1dJtzo3ekQDfYHpdqfzdcUhKfG/4ff7Y1WMOnB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76b8MAAADbAAAADwAAAAAAAAAAAAAAAACYAgAAZHJzL2Rv&#10;d25yZXYueG1sUEsFBgAAAAAEAAQA9QAAAIgDAAAAAA==&#10;" path="m69,2899l,2304r,-69l1705,2074,1647,772r1406,495l3306,1279r442,-115l4078,979,4574,519,5069,r11,2899l69,2899xe" fillcolor="#969696" stroked="f">
                  <v:fill opacity="39321f"/>
                  <v:path arrowok="t" o:connecttype="custom" o:connectlocs="43815,1840865;0,1463040;0,1419225;1082675,1316990;1045845,490220;1938655,804545;2099310,812165;2379980,739140;2589530,621665;2904490,329565;3218815,0;3225800,1840865;43815,1840865" o:connectangles="0,0,0,0,0,0,0,0,0,0,0,0,0"/>
                </v:shape>
                <v:shape id="Freeform 270" o:spid="_x0000_s1030" style="position:absolute;left:35816;top:-190;width:29115;height:47345;visibility:visible;mso-wrap-style:square;v-text-anchor:top" coordsize="4585,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LFMIA&#10;AADbAAAADwAAAGRycy9kb3ducmV2LnhtbESPUWvCMBSF3wf7D+EOfJvpypTSGaUTCnsQRN0PuDR3&#10;TVhzU5po6783guDj4ZzzHc5qM7lOXGgI1rOCj3kGgrjx2nKr4PdUvxcgQkTW2HkmBVcKsFm/vqyw&#10;1H7kA12OsRUJwqFEBSbGvpQyNIYchrnviZP35weHMcmhlXrAMcFdJ/MsW0qHltOCwZ62hpr/49kp&#10;GHdFYb/rvVxYnXe1OVfb62el1Oxtqr5ARJriM/xo/2gFRQ73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wsUwgAAANsAAAAPAAAAAAAAAAAAAAAAAJgCAABkcnMvZG93&#10;bnJldi54bWxQSwUGAAAAAAQABAD1AAAAhwMAAAAA&#10;" path="m935,l753,325,63,717,,869r63,217l2721,4843r689,205l4355,7456r230,-127l4585,,935,xe" fillcolor="#969696" stroked="f">
                  <v:fill opacity="39321f"/>
                  <v:path arrowok="t" o:connecttype="custom" o:connectlocs="593725,0;478155,206375;40005,455295;0,551815;40005,689610;1727835,3075305;2165350,3205480;2765425,4734560;2911475,4653915;2911475,0;593725,0" o:connectangles="0,0,0,0,0,0,0,0,0,0,0"/>
                </v:shape>
              </v:group>
            </w:pict>
          </mc:Fallback>
        </mc:AlternateContent>
      </w:r>
      <w:r w:rsidR="006471B9">
        <w:rPr>
          <w:noProof/>
          <w:lang w:eastAsia="en-AU"/>
        </w:rPr>
        <mc:AlternateContent>
          <mc:Choice Requires="wps">
            <w:drawing>
              <wp:anchor distT="0" distB="0" distL="114300" distR="114300" simplePos="0" relativeHeight="251967488" behindDoc="0" locked="0" layoutInCell="1" allowOverlap="1" wp14:anchorId="6771D5CF" wp14:editId="1524425D">
                <wp:simplePos x="0" y="0"/>
                <wp:positionH relativeFrom="column">
                  <wp:posOffset>6962140</wp:posOffset>
                </wp:positionH>
                <wp:positionV relativeFrom="paragraph">
                  <wp:posOffset>4044950</wp:posOffset>
                </wp:positionV>
                <wp:extent cx="457200" cy="304800"/>
                <wp:effectExtent l="0" t="0" r="0" b="0"/>
                <wp:wrapNone/>
                <wp:docPr id="6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48.2pt;margin-top:318.5pt;width:36pt;height: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SwuAIAAMM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" filled="f" stroked="f">
                <v:textbox>
                  <w:txbxContent>
                    <w:p w:rsidR="00992865" w:rsidRPr="007E0833" w:rsidRDefault="00992865" w:rsidP="006471B9">
                      <w:pPr>
                        <w:rPr>
                          <w:b/>
                          <w:color w:val="FFFFFF"/>
                        </w:rPr>
                      </w:pPr>
                      <w:r>
                        <w:rPr>
                          <w:b/>
                          <w:color w:val="FFFFFF"/>
                        </w:rPr>
                        <w:t>19</w:t>
                      </w:r>
                    </w:p>
                  </w:txbxContent>
                </v:textbox>
              </v:shape>
            </w:pict>
          </mc:Fallback>
        </mc:AlternateContent>
      </w:r>
      <w:r w:rsidR="006471B9">
        <w:rPr>
          <w:noProof/>
          <w:lang w:eastAsia="en-AU"/>
        </w:rPr>
        <mc:AlternateContent>
          <mc:Choice Requires="wps">
            <w:drawing>
              <wp:anchor distT="0" distB="0" distL="114300" distR="114300" simplePos="0" relativeHeight="251971584" behindDoc="0" locked="0" layoutInCell="1" allowOverlap="1" wp14:anchorId="2B12AD4C" wp14:editId="068F0957">
                <wp:simplePos x="0" y="0"/>
                <wp:positionH relativeFrom="column">
                  <wp:posOffset>6981190</wp:posOffset>
                </wp:positionH>
                <wp:positionV relativeFrom="paragraph">
                  <wp:posOffset>5026025</wp:posOffset>
                </wp:positionV>
                <wp:extent cx="457200" cy="304800"/>
                <wp:effectExtent l="0" t="0" r="0" b="0"/>
                <wp:wrapNone/>
                <wp:docPr id="8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49.7pt;margin-top:395.75pt;width:36pt;height: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oytw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" filled="f" stroked="f">
                <v:textbox>
                  <w:txbxContent>
                    <w:p w:rsidR="00992865" w:rsidRPr="007E0833" w:rsidRDefault="00992865" w:rsidP="006471B9">
                      <w:pPr>
                        <w:rPr>
                          <w:b/>
                          <w:color w:val="FFFFFF"/>
                        </w:rPr>
                      </w:pPr>
                      <w:r>
                        <w:rPr>
                          <w:b/>
                          <w:color w:val="FFFFFF"/>
                        </w:rPr>
                        <w:t>17</w:t>
                      </w:r>
                    </w:p>
                  </w:txbxContent>
                </v:textbox>
              </v:shape>
            </w:pict>
          </mc:Fallback>
        </mc:AlternateContent>
      </w:r>
      <w:r w:rsidR="006471B9">
        <w:rPr>
          <w:noProof/>
          <w:lang w:eastAsia="en-AU"/>
        </w:rPr>
        <mc:AlternateContent>
          <mc:Choice Requires="wps">
            <w:drawing>
              <wp:anchor distT="0" distB="0" distL="114300" distR="114300" simplePos="0" relativeHeight="251969536" behindDoc="0" locked="0" layoutInCell="1" allowOverlap="1" wp14:anchorId="38660215" wp14:editId="3C6AB14D">
                <wp:simplePos x="0" y="0"/>
                <wp:positionH relativeFrom="column">
                  <wp:posOffset>8714740</wp:posOffset>
                </wp:positionH>
                <wp:positionV relativeFrom="paragraph">
                  <wp:posOffset>4587875</wp:posOffset>
                </wp:positionV>
                <wp:extent cx="457200" cy="304800"/>
                <wp:effectExtent l="0" t="0" r="0" b="0"/>
                <wp:wrapNone/>
                <wp:docPr id="8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686.2pt;margin-top:361.25pt;width:36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" filled="f" stroked="f">
                <v:textbox>
                  <w:txbxContent>
                    <w:p w:rsidR="00992865" w:rsidRPr="007E0833" w:rsidRDefault="00992865" w:rsidP="006471B9">
                      <w:pPr>
                        <w:rPr>
                          <w:b/>
                          <w:color w:val="FFFFFF"/>
                        </w:rPr>
                      </w:pPr>
                      <w:r>
                        <w:rPr>
                          <w:b/>
                          <w:color w:val="FFFFFF"/>
                        </w:rPr>
                        <w:t>16</w:t>
                      </w:r>
                    </w:p>
                  </w:txbxContent>
                </v:textbox>
              </v:shape>
            </w:pict>
          </mc:Fallback>
        </mc:AlternateContent>
      </w:r>
      <w:r w:rsidR="006471B9">
        <w:rPr>
          <w:noProof/>
          <w:lang w:eastAsia="en-AU"/>
        </w:rPr>
        <mc:AlternateContent>
          <mc:Choice Requires="wps">
            <w:drawing>
              <wp:anchor distT="0" distB="0" distL="114300" distR="114300" simplePos="0" relativeHeight="251963392" behindDoc="0" locked="0" layoutInCell="1" allowOverlap="1" wp14:anchorId="1393A1B5" wp14:editId="21AF49B7">
                <wp:simplePos x="0" y="0"/>
                <wp:positionH relativeFrom="column">
                  <wp:posOffset>6981190</wp:posOffset>
                </wp:positionH>
                <wp:positionV relativeFrom="paragraph">
                  <wp:posOffset>4730750</wp:posOffset>
                </wp:positionV>
                <wp:extent cx="457200" cy="304800"/>
                <wp:effectExtent l="0" t="0" r="0" b="0"/>
                <wp:wrapNone/>
                <wp:docPr id="6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549.7pt;margin-top:372.5pt;width:36pt;height:2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WIuA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" filled="f" stroked="f">
                <v:textbox>
                  <w:txbxContent>
                    <w:p w:rsidR="00992865" w:rsidRPr="007E0833" w:rsidRDefault="00992865" w:rsidP="006471B9">
                      <w:pPr>
                        <w:rPr>
                          <w:b/>
                          <w:color w:val="FFFFFF"/>
                        </w:rPr>
                      </w:pPr>
                      <w:r>
                        <w:rPr>
                          <w:b/>
                          <w:color w:val="FFFFFF"/>
                        </w:rPr>
                        <w:t>15</w:t>
                      </w:r>
                    </w:p>
                  </w:txbxContent>
                </v:textbox>
              </v:shape>
            </w:pict>
          </mc:Fallback>
        </mc:AlternateContent>
      </w:r>
      <w:r w:rsidR="006471B9">
        <w:rPr>
          <w:noProof/>
          <w:lang w:eastAsia="en-AU"/>
        </w:rPr>
        <mc:AlternateContent>
          <mc:Choice Requires="wps">
            <w:drawing>
              <wp:anchor distT="0" distB="0" distL="114300" distR="114300" simplePos="0" relativeHeight="251961344" behindDoc="0" locked="0" layoutInCell="1" allowOverlap="1" wp14:anchorId="5CABA45B" wp14:editId="3FCD1DB6">
                <wp:simplePos x="0" y="0"/>
                <wp:positionH relativeFrom="column">
                  <wp:posOffset>8952865</wp:posOffset>
                </wp:positionH>
                <wp:positionV relativeFrom="paragraph">
                  <wp:posOffset>4425315</wp:posOffset>
                </wp:positionV>
                <wp:extent cx="457200" cy="304800"/>
                <wp:effectExtent l="0" t="0" r="0" b="0"/>
                <wp:wrapNone/>
                <wp:docPr id="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6471B9">
                            <w:pPr>
                              <w:rPr>
                                <w:b/>
                                <w:color w:val="FFFFFF"/>
                              </w:rPr>
                            </w:pPr>
                            <w:r>
                              <w:rPr>
                                <w:b/>
                                <w:color w:val="FFFFFF"/>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4.95pt;margin-top:348.45pt;width:36pt;height:2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YouQ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" filled="f" stroked="f">
                <v:textbox>
                  <w:txbxContent>
                    <w:p w:rsidR="00992865" w:rsidRPr="007E0833" w:rsidRDefault="00992865" w:rsidP="006471B9">
                      <w:pPr>
                        <w:rPr>
                          <w:b/>
                          <w:color w:val="FFFFFF"/>
                        </w:rPr>
                      </w:pPr>
                      <w:r>
                        <w:rPr>
                          <w:b/>
                          <w:color w:val="FFFFFF"/>
                        </w:rPr>
                        <w:t>14</w:t>
                      </w:r>
                    </w:p>
                  </w:txbxContent>
                </v:textbox>
              </v:shape>
            </w:pict>
          </mc:Fallback>
        </mc:AlternateContent>
      </w:r>
      <w:r w:rsidR="00AA38AC">
        <w:rPr>
          <w:noProof/>
          <w:lang w:eastAsia="en-AU"/>
        </w:rPr>
        <mc:AlternateContent>
          <mc:Choice Requires="wps">
            <w:drawing>
              <wp:anchor distT="0" distB="0" distL="114300" distR="114300" simplePos="0" relativeHeight="251959296" behindDoc="0" locked="0" layoutInCell="1" allowOverlap="1" wp14:anchorId="3AF9A31D" wp14:editId="15F35AC4">
                <wp:simplePos x="0" y="0"/>
                <wp:positionH relativeFrom="column">
                  <wp:posOffset>6543040</wp:posOffset>
                </wp:positionH>
                <wp:positionV relativeFrom="paragraph">
                  <wp:posOffset>3567430</wp:posOffset>
                </wp:positionV>
                <wp:extent cx="457200" cy="304800"/>
                <wp:effectExtent l="0" t="0" r="0" b="0"/>
                <wp:wrapNone/>
                <wp:docPr id="5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A38AC">
                            <w:pPr>
                              <w:rPr>
                                <w:b/>
                                <w:color w:val="FFFFFF"/>
                              </w:rPr>
                            </w:pPr>
                            <w:r>
                              <w:rPr>
                                <w:b/>
                                <w:color w:val="FFFFFF"/>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15.2pt;margin-top:280.9pt;width:36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I9uQ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" filled="f" stroked="f">
                <v:textbox>
                  <w:txbxContent>
                    <w:p w:rsidR="00992865" w:rsidRPr="007E0833" w:rsidRDefault="00992865" w:rsidP="00AA38AC">
                      <w:pPr>
                        <w:rPr>
                          <w:b/>
                          <w:color w:val="FFFFFF"/>
                        </w:rPr>
                      </w:pPr>
                      <w:r>
                        <w:rPr>
                          <w:b/>
                          <w:color w:val="FFFFFF"/>
                        </w:rPr>
                        <w:t>13</w:t>
                      </w:r>
                    </w:p>
                  </w:txbxContent>
                </v:textbox>
              </v:shape>
            </w:pict>
          </mc:Fallback>
        </mc:AlternateContent>
      </w:r>
      <w:r w:rsidR="00AA38AC">
        <w:rPr>
          <w:noProof/>
          <w:lang w:eastAsia="en-AU"/>
        </w:rPr>
        <mc:AlternateContent>
          <mc:Choice Requires="wps">
            <w:drawing>
              <wp:anchor distT="0" distB="0" distL="114300" distR="114300" simplePos="0" relativeHeight="251957248" behindDoc="0" locked="0" layoutInCell="1" allowOverlap="1" wp14:anchorId="33EDD2C4" wp14:editId="45BB8092">
                <wp:simplePos x="0" y="0"/>
                <wp:positionH relativeFrom="column">
                  <wp:posOffset>7190740</wp:posOffset>
                </wp:positionH>
                <wp:positionV relativeFrom="paragraph">
                  <wp:posOffset>3500755</wp:posOffset>
                </wp:positionV>
                <wp:extent cx="457200" cy="304800"/>
                <wp:effectExtent l="0" t="0" r="0" b="0"/>
                <wp:wrapNone/>
                <wp:docPr id="5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A38AC">
                            <w:pPr>
                              <w:rPr>
                                <w:b/>
                                <w:color w:val="FFFFFF"/>
                              </w:rPr>
                            </w:pPr>
                            <w:r>
                              <w:rPr>
                                <w:b/>
                                <w:color w:val="FFFFFF"/>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66.2pt;margin-top:275.65pt;width:36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n9uQIAAMM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" filled="f" stroked="f">
                <v:textbox>
                  <w:txbxContent>
                    <w:p w:rsidR="00992865" w:rsidRPr="007E0833" w:rsidRDefault="00992865" w:rsidP="00AA38AC">
                      <w:pPr>
                        <w:rPr>
                          <w:b/>
                          <w:color w:val="FFFFFF"/>
                        </w:rPr>
                      </w:pPr>
                      <w:r>
                        <w:rPr>
                          <w:b/>
                          <w:color w:val="FFFFFF"/>
                        </w:rPr>
                        <w:t>12</w:t>
                      </w:r>
                    </w:p>
                  </w:txbxContent>
                </v:textbox>
              </v:shape>
            </w:pict>
          </mc:Fallback>
        </mc:AlternateContent>
      </w:r>
      <w:r w:rsidR="00AA38AC">
        <w:rPr>
          <w:noProof/>
          <w:lang w:eastAsia="en-AU"/>
        </w:rPr>
        <mc:AlternateContent>
          <mc:Choice Requires="wps">
            <w:drawing>
              <wp:anchor distT="0" distB="0" distL="114300" distR="114300" simplePos="0" relativeHeight="251955200" behindDoc="0" locked="0" layoutInCell="1" allowOverlap="1" wp14:anchorId="454032F0" wp14:editId="4AEEE91E">
                <wp:simplePos x="0" y="0"/>
                <wp:positionH relativeFrom="column">
                  <wp:posOffset>7324419</wp:posOffset>
                </wp:positionH>
                <wp:positionV relativeFrom="paragraph">
                  <wp:posOffset>2929255</wp:posOffset>
                </wp:positionV>
                <wp:extent cx="457200" cy="304800"/>
                <wp:effectExtent l="0" t="0" r="0" b="0"/>
                <wp:wrapNone/>
                <wp:docPr id="5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A38AC">
                            <w:pPr>
                              <w:rPr>
                                <w:b/>
                                <w:color w:val="FFFFFF"/>
                              </w:rPr>
                            </w:pPr>
                            <w:r>
                              <w:rPr>
                                <w:b/>
                                <w:color w:val="FFFFFF"/>
                              </w:rPr>
                              <w:t>11 10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76.75pt;margin-top:230.65pt;width:36pt;height:2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3ouQIAAMM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" filled="f" stroked="f">
                <v:textbox>
                  <w:txbxContent>
                    <w:p w:rsidR="00992865" w:rsidRPr="007E0833" w:rsidRDefault="00992865" w:rsidP="00AA38AC">
                      <w:pPr>
                        <w:rPr>
                          <w:b/>
                          <w:color w:val="FFFFFF"/>
                        </w:rPr>
                      </w:pPr>
                      <w:r>
                        <w:rPr>
                          <w:b/>
                          <w:color w:val="FFFFFF"/>
                        </w:rPr>
                        <w:t>11 10</w:t>
                      </w:r>
                    </w:p>
                  </w:txbxContent>
                </v:textbox>
              </v:shape>
            </w:pict>
          </mc:Fallback>
        </mc:AlternateContent>
      </w:r>
      <w:r w:rsidR="00AA38AC">
        <w:rPr>
          <w:noProof/>
          <w:lang w:eastAsia="en-AU"/>
        </w:rPr>
        <mc:AlternateContent>
          <mc:Choice Requires="wps">
            <w:drawing>
              <wp:anchor distT="0" distB="0" distL="114300" distR="114300" simplePos="0" relativeHeight="251953152" behindDoc="0" locked="0" layoutInCell="1" allowOverlap="1" wp14:anchorId="4A720C20" wp14:editId="1447F481">
                <wp:simplePos x="0" y="0"/>
                <wp:positionH relativeFrom="column">
                  <wp:posOffset>8029575</wp:posOffset>
                </wp:positionH>
                <wp:positionV relativeFrom="paragraph">
                  <wp:posOffset>2386330</wp:posOffset>
                </wp:positionV>
                <wp:extent cx="457200" cy="304800"/>
                <wp:effectExtent l="0" t="0" r="0" b="0"/>
                <wp:wrapNone/>
                <wp:docPr id="3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A38AC">
                            <w:pPr>
                              <w:rPr>
                                <w:b/>
                                <w:color w:val="FFFFFF"/>
                              </w:rPr>
                            </w:pPr>
                            <w:r>
                              <w:rPr>
                                <w:b/>
                                <w:color w:val="FFFFFF"/>
                              </w:rPr>
                              <w:t>10 10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632.25pt;margin-top:187.9pt;width:36pt;height: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" filled="f" stroked="f">
                <v:textbox>
                  <w:txbxContent>
                    <w:p w:rsidR="00992865" w:rsidRPr="007E0833" w:rsidRDefault="00992865" w:rsidP="00AA38AC">
                      <w:pPr>
                        <w:rPr>
                          <w:b/>
                          <w:color w:val="FFFFFF"/>
                        </w:rPr>
                      </w:pPr>
                      <w:r>
                        <w:rPr>
                          <w:b/>
                          <w:color w:val="FFFFFF"/>
                        </w:rPr>
                        <w:t>10 10</w:t>
                      </w:r>
                    </w:p>
                  </w:txbxContent>
                </v:textbox>
              </v:shape>
            </w:pict>
          </mc:Fallback>
        </mc:AlternateContent>
      </w:r>
      <w:r w:rsidR="00A62873">
        <w:rPr>
          <w:noProof/>
          <w:lang w:eastAsia="en-AU"/>
        </w:rPr>
        <mc:AlternateContent>
          <mc:Choice Requires="wps">
            <w:drawing>
              <wp:anchor distT="0" distB="0" distL="114300" distR="114300" simplePos="0" relativeHeight="251951104" behindDoc="0" locked="0" layoutInCell="1" allowOverlap="1" wp14:anchorId="277BBA47" wp14:editId="50A5FF39">
                <wp:simplePos x="0" y="0"/>
                <wp:positionH relativeFrom="column">
                  <wp:posOffset>6765925</wp:posOffset>
                </wp:positionH>
                <wp:positionV relativeFrom="paragraph">
                  <wp:posOffset>2786380</wp:posOffset>
                </wp:positionV>
                <wp:extent cx="333375" cy="304800"/>
                <wp:effectExtent l="0" t="0" r="0" b="0"/>
                <wp:wrapNone/>
                <wp:docPr id="3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62873">
                            <w:pPr>
                              <w:rPr>
                                <w:b/>
                                <w:color w:val="FFFFFF"/>
                              </w:rPr>
                            </w:pPr>
                            <w:r>
                              <w:rPr>
                                <w:b/>
                                <w:color w:val="FFFFFF"/>
                              </w:rPr>
                              <w:t xml:space="preserv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532.75pt;margin-top:219.4pt;width:26.25pt;height: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DgvAIAAMM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" filled="f" stroked="f">
                <v:textbox>
                  <w:txbxContent>
                    <w:p w:rsidR="00992865" w:rsidRPr="007E0833" w:rsidRDefault="00992865" w:rsidP="00A62873">
                      <w:pPr>
                        <w:rPr>
                          <w:b/>
                          <w:color w:val="FFFFFF"/>
                        </w:rPr>
                      </w:pPr>
                      <w:r>
                        <w:rPr>
                          <w:b/>
                          <w:color w:val="FFFFFF"/>
                        </w:rPr>
                        <w:t xml:space="preserve"> 9</w:t>
                      </w:r>
                    </w:p>
                  </w:txbxContent>
                </v:textbox>
              </v:shape>
            </w:pict>
          </mc:Fallback>
        </mc:AlternateContent>
      </w:r>
      <w:r w:rsidR="00A62873">
        <w:rPr>
          <w:noProof/>
          <w:lang w:eastAsia="en-AU"/>
        </w:rPr>
        <mc:AlternateContent>
          <mc:Choice Requires="wps">
            <w:drawing>
              <wp:anchor distT="0" distB="0" distL="114300" distR="114300" simplePos="0" relativeHeight="251949056" behindDoc="0" locked="0" layoutInCell="1" allowOverlap="1" wp14:anchorId="0B3D07D9" wp14:editId="3F62D704">
                <wp:simplePos x="0" y="0"/>
                <wp:positionH relativeFrom="column">
                  <wp:posOffset>7410450</wp:posOffset>
                </wp:positionH>
                <wp:positionV relativeFrom="paragraph">
                  <wp:posOffset>4262755</wp:posOffset>
                </wp:positionV>
                <wp:extent cx="333375" cy="304800"/>
                <wp:effectExtent l="0" t="0" r="0" b="0"/>
                <wp:wrapNone/>
                <wp:docPr id="3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62873">
                            <w:pPr>
                              <w:rPr>
                                <w:b/>
                                <w:color w:val="FFFFFF"/>
                              </w:rPr>
                            </w:pPr>
                            <w:r>
                              <w:rPr>
                                <w:b/>
                                <w:color w:val="FFFFFF"/>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83.5pt;margin-top:335.65pt;width:26.25pt;height:2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3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" filled="f" stroked="f">
                <v:textbox>
                  <w:txbxContent>
                    <w:p w:rsidR="00992865" w:rsidRPr="007E0833" w:rsidRDefault="00992865" w:rsidP="00A62873">
                      <w:pPr>
                        <w:rPr>
                          <w:b/>
                          <w:color w:val="FFFFFF"/>
                        </w:rPr>
                      </w:pPr>
                      <w:r>
                        <w:rPr>
                          <w:b/>
                          <w:color w:val="FFFFFF"/>
                        </w:rPr>
                        <w:t xml:space="preserve"> 8</w:t>
                      </w:r>
                    </w:p>
                  </w:txbxContent>
                </v:textbox>
              </v:shape>
            </w:pict>
          </mc:Fallback>
        </mc:AlternateContent>
      </w:r>
      <w:r w:rsidR="00A62873">
        <w:rPr>
          <w:noProof/>
          <w:lang w:eastAsia="en-AU"/>
        </w:rPr>
        <mc:AlternateContent>
          <mc:Choice Requires="wps">
            <w:drawing>
              <wp:anchor distT="0" distB="0" distL="114300" distR="114300" simplePos="0" relativeHeight="251947008" behindDoc="0" locked="0" layoutInCell="1" allowOverlap="1" wp14:anchorId="4DDF7D5C" wp14:editId="11D90226">
                <wp:simplePos x="0" y="0"/>
                <wp:positionH relativeFrom="column">
                  <wp:posOffset>7315200</wp:posOffset>
                </wp:positionH>
                <wp:positionV relativeFrom="paragraph">
                  <wp:posOffset>5596255</wp:posOffset>
                </wp:positionV>
                <wp:extent cx="333375" cy="304800"/>
                <wp:effectExtent l="0" t="0" r="0" b="0"/>
                <wp:wrapNone/>
                <wp:docPr id="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62873">
                            <w:pPr>
                              <w:rPr>
                                <w:b/>
                                <w:color w:val="FFFFFF"/>
                              </w:rPr>
                            </w:pPr>
                            <w:r>
                              <w:rPr>
                                <w:b/>
                                <w:color w:val="FFFFFF"/>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in;margin-top:440.65pt;width:26.2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ya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" filled="f" stroked="f">
                <v:textbox>
                  <w:txbxContent>
                    <w:p w:rsidR="00992865" w:rsidRPr="007E0833" w:rsidRDefault="00992865" w:rsidP="00A62873">
                      <w:pPr>
                        <w:rPr>
                          <w:b/>
                          <w:color w:val="FFFFFF"/>
                        </w:rPr>
                      </w:pPr>
                      <w:r>
                        <w:rPr>
                          <w:b/>
                          <w:color w:val="FFFFFF"/>
                        </w:rPr>
                        <w:t xml:space="preserve"> 7</w:t>
                      </w:r>
                    </w:p>
                  </w:txbxContent>
                </v:textbox>
              </v:shape>
            </w:pict>
          </mc:Fallback>
        </mc:AlternateContent>
      </w:r>
      <w:r w:rsidR="00A62873">
        <w:rPr>
          <w:noProof/>
          <w:lang w:eastAsia="en-AU"/>
        </w:rPr>
        <mc:AlternateContent>
          <mc:Choice Requires="wps">
            <w:drawing>
              <wp:anchor distT="0" distB="0" distL="114300" distR="114300" simplePos="0" relativeHeight="251944960" behindDoc="0" locked="0" layoutInCell="1" allowOverlap="1" wp14:anchorId="4D342978" wp14:editId="6527CD3D">
                <wp:simplePos x="0" y="0"/>
                <wp:positionH relativeFrom="column">
                  <wp:posOffset>6632575</wp:posOffset>
                </wp:positionH>
                <wp:positionV relativeFrom="paragraph">
                  <wp:posOffset>624205</wp:posOffset>
                </wp:positionV>
                <wp:extent cx="333375" cy="304800"/>
                <wp:effectExtent l="0" t="0" r="0" b="0"/>
                <wp:wrapNone/>
                <wp:docPr id="3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A62873">
                            <w:pPr>
                              <w:rPr>
                                <w:b/>
                                <w:color w:val="FFFFFF"/>
                              </w:rPr>
                            </w:pPr>
                            <w:r>
                              <w:rPr>
                                <w:b/>
                                <w:color w:val="FFFFFF"/>
                              </w:rPr>
                              <w:t xml:space="preserv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522.25pt;margin-top:49.15pt;width:26.25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SI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" filled="f" stroked="f">
                <v:textbox>
                  <w:txbxContent>
                    <w:p w:rsidR="00992865" w:rsidRPr="007E0833" w:rsidRDefault="00992865" w:rsidP="00A62873">
                      <w:pPr>
                        <w:rPr>
                          <w:b/>
                          <w:color w:val="FFFFFF"/>
                        </w:rPr>
                      </w:pPr>
                      <w:r>
                        <w:rPr>
                          <w:b/>
                          <w:color w:val="FFFFFF"/>
                        </w:rPr>
                        <w:t xml:space="preserve"> 5</w:t>
                      </w:r>
                    </w:p>
                  </w:txbxContent>
                </v:textbox>
              </v:shape>
            </w:pict>
          </mc:Fallback>
        </mc:AlternateContent>
      </w:r>
      <w:r w:rsidR="00A62873">
        <w:rPr>
          <w:noProof/>
          <w:lang w:eastAsia="en-AU"/>
        </w:rPr>
        <mc:AlternateContent>
          <mc:Choice Requires="wps">
            <w:drawing>
              <wp:anchor distT="0" distB="0" distL="114300" distR="114300" simplePos="0" relativeHeight="251940864" behindDoc="0" locked="0" layoutInCell="1" allowOverlap="1" wp14:anchorId="42F98589" wp14:editId="7984B394">
                <wp:simplePos x="0" y="0"/>
                <wp:positionH relativeFrom="column">
                  <wp:posOffset>6175375</wp:posOffset>
                </wp:positionH>
                <wp:positionV relativeFrom="paragraph">
                  <wp:posOffset>548005</wp:posOffset>
                </wp:positionV>
                <wp:extent cx="333375" cy="304800"/>
                <wp:effectExtent l="0" t="0" r="0" b="0"/>
                <wp:wrapNone/>
                <wp:docPr id="3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5F17C2">
                            <w:pPr>
                              <w:rPr>
                                <w:b/>
                                <w:color w:val="FFFFFF"/>
                              </w:rPr>
                            </w:pPr>
                            <w:r>
                              <w:rPr>
                                <w:b/>
                                <w:color w:val="FFFFFF"/>
                              </w:rPr>
                              <w:t xml:space="preserv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86.25pt;margin-top:43.15pt;width:26.25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MvQIAAMM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" filled="f" stroked="f">
                <v:textbox>
                  <w:txbxContent>
                    <w:p w:rsidR="00992865" w:rsidRPr="007E0833" w:rsidRDefault="00992865" w:rsidP="005F17C2">
                      <w:pPr>
                        <w:rPr>
                          <w:b/>
                          <w:color w:val="FFFFFF"/>
                        </w:rPr>
                      </w:pPr>
                      <w:r>
                        <w:rPr>
                          <w:b/>
                          <w:color w:val="FFFFFF"/>
                        </w:rPr>
                        <w:t xml:space="preserve"> 3</w:t>
                      </w:r>
                    </w:p>
                  </w:txbxContent>
                </v:textbox>
              </v:shape>
            </w:pict>
          </mc:Fallback>
        </mc:AlternateContent>
      </w:r>
      <w:r w:rsidR="00953990">
        <w:rPr>
          <w:noProof/>
          <w:lang w:eastAsia="en-AU"/>
        </w:rPr>
        <mc:AlternateContent>
          <mc:Choice Requires="wps">
            <w:drawing>
              <wp:anchor distT="0" distB="0" distL="114300" distR="114300" simplePos="0" relativeHeight="251942912" behindDoc="0" locked="0" layoutInCell="1" allowOverlap="1" wp14:anchorId="72EA3AA9" wp14:editId="1ED95604">
                <wp:simplePos x="0" y="0"/>
                <wp:positionH relativeFrom="column">
                  <wp:posOffset>6588512</wp:posOffset>
                </wp:positionH>
                <wp:positionV relativeFrom="paragraph">
                  <wp:posOffset>319405</wp:posOffset>
                </wp:positionV>
                <wp:extent cx="333375" cy="304800"/>
                <wp:effectExtent l="0" t="0" r="0" b="0"/>
                <wp:wrapNone/>
                <wp:docPr id="3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953990">
                            <w:pPr>
                              <w:rPr>
                                <w:b/>
                                <w:color w:val="FFFFFF"/>
                              </w:rPr>
                            </w:pPr>
                            <w:r>
                              <w:rPr>
                                <w:b/>
                                <w:color w:val="FFFFFF"/>
                              </w:rP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518.8pt;margin-top:25.15pt;width:26.25pt;height:2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b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" filled="f" stroked="f">
                <v:textbox>
                  <w:txbxContent>
                    <w:p w:rsidR="00992865" w:rsidRPr="007E0833" w:rsidRDefault="00992865" w:rsidP="00953990">
                      <w:pPr>
                        <w:rPr>
                          <w:b/>
                          <w:color w:val="FFFFFF"/>
                        </w:rPr>
                      </w:pPr>
                      <w:r>
                        <w:rPr>
                          <w:b/>
                          <w:color w:val="FFFFFF"/>
                        </w:rPr>
                        <w:t xml:space="preserve"> 4</w:t>
                      </w:r>
                    </w:p>
                  </w:txbxContent>
                </v:textbox>
              </v:shape>
            </w:pict>
          </mc:Fallback>
        </mc:AlternateContent>
      </w:r>
      <w:r w:rsidR="00F11200">
        <w:rPr>
          <w:noProof/>
          <w:lang w:eastAsia="en-AU"/>
        </w:rPr>
        <mc:AlternateContent>
          <mc:Choice Requires="wps">
            <w:drawing>
              <wp:anchor distT="0" distB="0" distL="114300" distR="114300" simplePos="0" relativeHeight="251938816" behindDoc="0" locked="0" layoutInCell="1" allowOverlap="1" wp14:anchorId="12C58B3B" wp14:editId="3F7B1D9E">
                <wp:simplePos x="0" y="0"/>
                <wp:positionH relativeFrom="column">
                  <wp:posOffset>4286250</wp:posOffset>
                </wp:positionH>
                <wp:positionV relativeFrom="paragraph">
                  <wp:posOffset>1481455</wp:posOffset>
                </wp:positionV>
                <wp:extent cx="333375" cy="304800"/>
                <wp:effectExtent l="0" t="0" r="0" b="0"/>
                <wp:wrapNone/>
                <wp:docPr id="2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F11200">
                            <w:pPr>
                              <w:rPr>
                                <w:b/>
                                <w:color w:val="FFFFFF"/>
                              </w:rPr>
                            </w:pPr>
                            <w:r>
                              <w:rPr>
                                <w:b/>
                                <w:color w:val="FFFFFF"/>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37.5pt;margin-top:116.65pt;width:26.25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Gs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" filled="f" stroked="f">
                <v:textbox>
                  <w:txbxContent>
                    <w:p w:rsidR="00992865" w:rsidRPr="007E0833" w:rsidRDefault="00992865" w:rsidP="00F11200">
                      <w:pPr>
                        <w:rPr>
                          <w:b/>
                          <w:color w:val="FFFFFF"/>
                        </w:rPr>
                      </w:pPr>
                      <w:r>
                        <w:rPr>
                          <w:b/>
                          <w:color w:val="FFFFFF"/>
                        </w:rPr>
                        <w:t xml:space="preserve"> 2</w:t>
                      </w:r>
                    </w:p>
                  </w:txbxContent>
                </v:textbox>
              </v:shape>
            </w:pict>
          </mc:Fallback>
        </mc:AlternateContent>
      </w:r>
      <w:r w:rsidR="00F11200">
        <w:rPr>
          <w:noProof/>
          <w:lang w:eastAsia="en-AU"/>
        </w:rPr>
        <mc:AlternateContent>
          <mc:Choice Requires="wps">
            <w:drawing>
              <wp:anchor distT="0" distB="0" distL="114300" distR="114300" simplePos="0" relativeHeight="251934720" behindDoc="0" locked="0" layoutInCell="1" allowOverlap="1" wp14:anchorId="712BFF4D" wp14:editId="3FEE230F">
                <wp:simplePos x="0" y="0"/>
                <wp:positionH relativeFrom="column">
                  <wp:posOffset>4619625</wp:posOffset>
                </wp:positionH>
                <wp:positionV relativeFrom="paragraph">
                  <wp:posOffset>824230</wp:posOffset>
                </wp:positionV>
                <wp:extent cx="333375" cy="304800"/>
                <wp:effectExtent l="0" t="0" r="0" b="0"/>
                <wp:wrapNone/>
                <wp:docPr id="2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F11200">
                            <w:pPr>
                              <w:rPr>
                                <w:b/>
                                <w:color w:val="FFFFFF"/>
                              </w:rPr>
                            </w:pPr>
                            <w:r>
                              <w:rPr>
                                <w:b/>
                                <w:color w:val="FFFFFF"/>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63.75pt;margin-top:64.9pt;width:26.25pt;height:2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uV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" filled="f" stroked="f">
                <v:textbox>
                  <w:txbxContent>
                    <w:p w:rsidR="00992865" w:rsidRPr="007E0833" w:rsidRDefault="00992865" w:rsidP="00F11200">
                      <w:pPr>
                        <w:rPr>
                          <w:b/>
                          <w:color w:val="FFFFFF"/>
                        </w:rPr>
                      </w:pPr>
                      <w:r>
                        <w:rPr>
                          <w:b/>
                          <w:color w:val="FFFFFF"/>
                        </w:rPr>
                        <w:t xml:space="preserve"> 1</w:t>
                      </w:r>
                    </w:p>
                  </w:txbxContent>
                </v:textbox>
              </v:shape>
            </w:pict>
          </mc:Fallback>
        </mc:AlternateContent>
      </w:r>
      <w:r w:rsidR="00F11200">
        <w:rPr>
          <w:noProof/>
          <w:lang w:eastAsia="en-AU"/>
        </w:rPr>
        <mc:AlternateContent>
          <mc:Choice Requires="wps">
            <w:drawing>
              <wp:anchor distT="0" distB="0" distL="114300" distR="114300" simplePos="0" relativeHeight="251936768" behindDoc="0" locked="0" layoutInCell="1" allowOverlap="1" wp14:anchorId="2DC3DA7B" wp14:editId="4DA166F7">
                <wp:simplePos x="0" y="0"/>
                <wp:positionH relativeFrom="column">
                  <wp:posOffset>7934325</wp:posOffset>
                </wp:positionH>
                <wp:positionV relativeFrom="paragraph">
                  <wp:posOffset>2710180</wp:posOffset>
                </wp:positionV>
                <wp:extent cx="333375" cy="304800"/>
                <wp:effectExtent l="0" t="0" r="0" b="0"/>
                <wp:wrapNone/>
                <wp:docPr id="2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F11200">
                            <w:pPr>
                              <w:rPr>
                                <w:b/>
                                <w:color w:val="FFFFFF"/>
                              </w:rPr>
                            </w:pPr>
                            <w:r>
                              <w:rPr>
                                <w:b/>
                                <w:color w:val="FFFFFF"/>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624.75pt;margin-top:213.4pt;width:26.25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JY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" filled="f" stroked="f">
                <v:textbox>
                  <w:txbxContent>
                    <w:p w:rsidR="00992865" w:rsidRPr="007E0833" w:rsidRDefault="00992865" w:rsidP="00F11200">
                      <w:pPr>
                        <w:rPr>
                          <w:b/>
                          <w:color w:val="FFFFFF"/>
                        </w:rPr>
                      </w:pPr>
                      <w:r>
                        <w:rPr>
                          <w:b/>
                          <w:color w:val="FFFFFF"/>
                        </w:rPr>
                        <w:t xml:space="preserve"> 6</w:t>
                      </w:r>
                    </w:p>
                  </w:txbxContent>
                </v:textbox>
              </v:shape>
            </w:pict>
          </mc:Fallback>
        </mc:AlternateContent>
      </w:r>
      <w:r w:rsidR="00C507E5">
        <w:rPr>
          <w:noProof/>
          <w:lang w:eastAsia="en-AU"/>
        </w:rPr>
        <w:drawing>
          <wp:inline distT="0" distB="0" distL="0" distR="0" wp14:anchorId="5C7451C4" wp14:editId="7571BCBE">
            <wp:extent cx="6372225" cy="6425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00" t="1127" r="974" b="1127"/>
                    <a:stretch/>
                  </pic:blipFill>
                  <pic:spPr bwMode="auto">
                    <a:xfrm>
                      <a:off x="0" y="0"/>
                      <a:ext cx="6372225" cy="6425150"/>
                    </a:xfrm>
                    <a:prstGeom prst="rect">
                      <a:avLst/>
                    </a:prstGeom>
                    <a:ln>
                      <a:noFill/>
                    </a:ln>
                    <a:extLst>
                      <a:ext uri="{53640926-AAD7-44D8-BBD7-CCE9431645EC}">
                        <a14:shadowObscured xmlns:a14="http://schemas.microsoft.com/office/drawing/2010/main"/>
                      </a:ext>
                    </a:extLst>
                  </pic:spPr>
                </pic:pic>
              </a:graphicData>
            </a:graphic>
          </wp:inline>
        </w:drawing>
      </w:r>
    </w:p>
    <w:p w:rsidR="002B4F1C" w:rsidRPr="001B1292" w:rsidRDefault="002B4F1C" w:rsidP="002B4F1C">
      <w:pPr>
        <w:tabs>
          <w:tab w:val="left" w:pos="3179"/>
        </w:tabs>
        <w:rPr>
          <w:rFonts w:ascii="Calibri" w:hAnsi="Calibri" w:cs="Calibri"/>
          <w:b/>
          <w:color w:val="5E9629"/>
          <w:sz w:val="32"/>
          <w:szCs w:val="32"/>
        </w:rPr>
      </w:pPr>
      <w:r w:rsidRPr="001B1292">
        <w:rPr>
          <w:rFonts w:ascii="Calibri" w:hAnsi="Calibri" w:cs="Calibri"/>
          <w:b/>
          <w:color w:val="5E9629"/>
          <w:sz w:val="32"/>
          <w:szCs w:val="32"/>
        </w:rPr>
        <w:lastRenderedPageBreak/>
        <w:t xml:space="preserve">Prince </w:t>
      </w:r>
      <w:r>
        <w:rPr>
          <w:rFonts w:ascii="Calibri" w:hAnsi="Calibri" w:cs="Calibri"/>
          <w:b/>
          <w:color w:val="5E9629"/>
          <w:sz w:val="32"/>
          <w:szCs w:val="32"/>
        </w:rPr>
        <w:t>H</w:t>
      </w:r>
      <w:r w:rsidRPr="001B1292">
        <w:rPr>
          <w:rFonts w:ascii="Calibri" w:hAnsi="Calibri" w:cs="Calibri"/>
          <w:b/>
          <w:color w:val="5E9629"/>
          <w:sz w:val="32"/>
          <w:szCs w:val="32"/>
        </w:rPr>
        <w:t>enry</w:t>
      </w:r>
      <w:r>
        <w:rPr>
          <w:rFonts w:ascii="Calibri" w:hAnsi="Calibri" w:cs="Calibri"/>
          <w:b/>
          <w:color w:val="5E9629"/>
          <w:sz w:val="32"/>
          <w:szCs w:val="32"/>
        </w:rPr>
        <w:t xml:space="preserve"> Gardens</w:t>
      </w:r>
      <w:r w:rsidRPr="001B1292">
        <w:rPr>
          <w:rFonts w:ascii="Calibri" w:hAnsi="Calibri" w:cs="Calibri"/>
          <w:b/>
          <w:color w:val="5E9629"/>
          <w:sz w:val="32"/>
          <w:szCs w:val="32"/>
        </w:rPr>
        <w:t xml:space="preserve"> </w:t>
      </w:r>
      <w:r>
        <w:rPr>
          <w:rFonts w:ascii="Calibri" w:hAnsi="Calibri" w:cs="Calibri"/>
          <w:b/>
          <w:color w:val="5E9629"/>
          <w:sz w:val="32"/>
          <w:szCs w:val="32"/>
        </w:rPr>
        <w:t>(part of Karrawirra (Park 12)</w:t>
      </w:r>
      <w:r w:rsidR="00CA5319">
        <w:rPr>
          <w:rFonts w:ascii="Calibri" w:hAnsi="Calibri" w:cs="Calibri"/>
          <w:b/>
          <w:color w:val="5E9629"/>
          <w:sz w:val="32"/>
          <w:szCs w:val="32"/>
        </w:rPr>
        <w:t>)</w:t>
      </w:r>
      <w:r>
        <w:rPr>
          <w:rFonts w:ascii="Calibri" w:hAnsi="Calibri" w:cs="Calibri"/>
          <w:b/>
          <w:color w:val="5E9629"/>
          <w:sz w:val="32"/>
          <w:szCs w:val="32"/>
        </w:rPr>
        <w:t xml:space="preserve"> </w:t>
      </w:r>
    </w:p>
    <w:p w:rsidR="00B354BF" w:rsidRDefault="00B354BF" w:rsidP="00A10F0B">
      <w:pPr>
        <w:autoSpaceDE w:val="0"/>
        <w:autoSpaceDN w:val="0"/>
        <w:adjustRightInd w:val="0"/>
        <w:spacing w:after="0"/>
        <w:ind w:left="142"/>
        <w:jc w:val="both"/>
        <w:rPr>
          <w:rFonts w:ascii="Calibri" w:hAnsi="Calibri" w:cs="Calibri"/>
          <w:szCs w:val="24"/>
        </w:rPr>
      </w:pPr>
    </w:p>
    <w:p w:rsidR="00B354BF" w:rsidRDefault="001041C2" w:rsidP="00A10F0B">
      <w:pPr>
        <w:autoSpaceDE w:val="0"/>
        <w:autoSpaceDN w:val="0"/>
        <w:adjustRightInd w:val="0"/>
        <w:spacing w:after="0"/>
        <w:ind w:left="142"/>
        <w:jc w:val="both"/>
        <w:rPr>
          <w:rFonts w:ascii="Calibri" w:hAnsi="Calibri" w:cs="Calibri"/>
          <w:szCs w:val="24"/>
        </w:rPr>
      </w:pPr>
      <w:r w:rsidRPr="00CA5319">
        <w:rPr>
          <w:noProof/>
          <w:lang w:eastAsia="en-AU"/>
        </w:rPr>
        <mc:AlternateContent>
          <mc:Choice Requires="wps">
            <w:drawing>
              <wp:anchor distT="0" distB="0" distL="114300" distR="114300" simplePos="0" relativeHeight="252029952" behindDoc="0" locked="0" layoutInCell="1" allowOverlap="1" wp14:anchorId="1CDCA8EF" wp14:editId="5849ACBE">
                <wp:simplePos x="0" y="0"/>
                <wp:positionH relativeFrom="column">
                  <wp:posOffset>1506220</wp:posOffset>
                </wp:positionH>
                <wp:positionV relativeFrom="paragraph">
                  <wp:posOffset>234010</wp:posOffset>
                </wp:positionV>
                <wp:extent cx="333375" cy="304800"/>
                <wp:effectExtent l="0" t="0" r="0" b="0"/>
                <wp:wrapNone/>
                <wp:docPr id="11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CA5319">
                            <w:pPr>
                              <w:rPr>
                                <w:b/>
                                <w:color w:val="FFFFFF"/>
                              </w:rPr>
                            </w:pPr>
                            <w:r>
                              <w:rPr>
                                <w:b/>
                                <w:color w:val="FFFFFF"/>
                              </w:rPr>
                              <w:t xml:space="preserv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18.6pt;margin-top:18.45pt;width:26.25pt;height:2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b0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" filled="f" stroked="f">
                <v:textbox>
                  <w:txbxContent>
                    <w:p w:rsidR="00992865" w:rsidRPr="007E0833" w:rsidRDefault="00992865" w:rsidP="00CA5319">
                      <w:pPr>
                        <w:rPr>
                          <w:b/>
                          <w:color w:val="FFFFFF"/>
                        </w:rPr>
                      </w:pPr>
                      <w:r>
                        <w:rPr>
                          <w:b/>
                          <w:color w:val="FFFFFF"/>
                        </w:rPr>
                        <w:t xml:space="preserve"> 3</w:t>
                      </w:r>
                    </w:p>
                  </w:txbxContent>
                </v:textbox>
              </v:shape>
            </w:pict>
          </mc:Fallback>
        </mc:AlternateContent>
      </w:r>
      <w:r w:rsidR="00DB51EA" w:rsidRPr="00CA5319">
        <w:rPr>
          <w:noProof/>
          <w:lang w:eastAsia="en-AU"/>
        </w:rPr>
        <mc:AlternateContent>
          <mc:Choice Requires="wps">
            <w:drawing>
              <wp:anchor distT="0" distB="0" distL="114300" distR="114300" simplePos="0" relativeHeight="252025856" behindDoc="0" locked="0" layoutInCell="1" allowOverlap="1" wp14:anchorId="67D1283A" wp14:editId="5E01202C">
                <wp:simplePos x="0" y="0"/>
                <wp:positionH relativeFrom="column">
                  <wp:posOffset>2564765</wp:posOffset>
                </wp:positionH>
                <wp:positionV relativeFrom="paragraph">
                  <wp:posOffset>354965</wp:posOffset>
                </wp:positionV>
                <wp:extent cx="333375" cy="304800"/>
                <wp:effectExtent l="0" t="0" r="0" b="0"/>
                <wp:wrapNone/>
                <wp:docPr id="11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CA5319">
                            <w:pPr>
                              <w:rPr>
                                <w:b/>
                                <w:color w:val="FFFFFF"/>
                              </w:rPr>
                            </w:pPr>
                            <w:r>
                              <w:rPr>
                                <w:b/>
                                <w:color w:val="FFFFFF"/>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01.95pt;margin-top:27.95pt;width:26.25pt;height: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Ouw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" filled="f" stroked="f">
                <v:textbox>
                  <w:txbxContent>
                    <w:p w:rsidR="00992865" w:rsidRPr="007E0833" w:rsidRDefault="00992865" w:rsidP="00CA5319">
                      <w:pPr>
                        <w:rPr>
                          <w:b/>
                          <w:color w:val="FFFFFF"/>
                        </w:rPr>
                      </w:pPr>
                      <w:r>
                        <w:rPr>
                          <w:b/>
                          <w:color w:val="FFFFFF"/>
                        </w:rPr>
                        <w:t xml:space="preserve"> 6</w:t>
                      </w:r>
                    </w:p>
                  </w:txbxContent>
                </v:textbox>
              </v:shape>
            </w:pict>
          </mc:Fallback>
        </mc:AlternateContent>
      </w:r>
      <w:r w:rsidR="00DB51EA" w:rsidRPr="00CA5319">
        <w:rPr>
          <w:noProof/>
          <w:lang w:eastAsia="en-AU"/>
        </w:rPr>
        <mc:AlternateContent>
          <mc:Choice Requires="wps">
            <w:drawing>
              <wp:anchor distT="0" distB="0" distL="114300" distR="114300" simplePos="0" relativeHeight="252040192" behindDoc="0" locked="0" layoutInCell="1" allowOverlap="1" wp14:anchorId="6C3C0F6C" wp14:editId="5728A176">
                <wp:simplePos x="0" y="0"/>
                <wp:positionH relativeFrom="column">
                  <wp:posOffset>1292479</wp:posOffset>
                </wp:positionH>
                <wp:positionV relativeFrom="paragraph">
                  <wp:posOffset>454025</wp:posOffset>
                </wp:positionV>
                <wp:extent cx="333375" cy="304800"/>
                <wp:effectExtent l="0" t="0" r="0" b="0"/>
                <wp:wrapNone/>
                <wp:docPr id="10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DB51EA">
                            <w:pPr>
                              <w:rPr>
                                <w:b/>
                                <w:color w:val="FFFFFF"/>
                              </w:rPr>
                            </w:pPr>
                            <w:r>
                              <w:rPr>
                                <w:b/>
                                <w:color w:val="FFFFFF"/>
                              </w:rPr>
                              <w:t xml:space="preserv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01.75pt;margin-top:35.75pt;width:26.25pt;height:2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aB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" filled="f" stroked="f">
                <v:textbox>
                  <w:txbxContent>
                    <w:p w:rsidR="00992865" w:rsidRPr="007E0833" w:rsidRDefault="00992865" w:rsidP="00DB51EA">
                      <w:pPr>
                        <w:rPr>
                          <w:b/>
                          <w:color w:val="FFFFFF"/>
                        </w:rPr>
                      </w:pPr>
                      <w:r>
                        <w:rPr>
                          <w:b/>
                          <w:color w:val="FFFFFF"/>
                        </w:rPr>
                        <w:t xml:space="preserve"> 5</w:t>
                      </w:r>
                    </w:p>
                  </w:txbxContent>
                </v:textbox>
              </v:shape>
            </w:pict>
          </mc:Fallback>
        </mc:AlternateContent>
      </w:r>
      <w:r w:rsidR="00DB51EA" w:rsidRPr="00CA5319">
        <w:rPr>
          <w:noProof/>
          <w:lang w:eastAsia="en-AU"/>
        </w:rPr>
        <mc:AlternateContent>
          <mc:Choice Requires="wps">
            <w:drawing>
              <wp:anchor distT="0" distB="0" distL="114300" distR="114300" simplePos="0" relativeHeight="252027904" behindDoc="0" locked="0" layoutInCell="1" allowOverlap="1" wp14:anchorId="4CC71631" wp14:editId="0CAB25FA">
                <wp:simplePos x="0" y="0"/>
                <wp:positionH relativeFrom="column">
                  <wp:posOffset>1886585</wp:posOffset>
                </wp:positionH>
                <wp:positionV relativeFrom="paragraph">
                  <wp:posOffset>367665</wp:posOffset>
                </wp:positionV>
                <wp:extent cx="333375" cy="304800"/>
                <wp:effectExtent l="0" t="0" r="0" b="0"/>
                <wp:wrapNone/>
                <wp:docPr id="11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CA5319">
                            <w:pPr>
                              <w:rPr>
                                <w:b/>
                                <w:color w:val="FFFFFF"/>
                              </w:rPr>
                            </w:pPr>
                            <w:r>
                              <w:rPr>
                                <w:b/>
                                <w:color w:val="FFFFFF"/>
                              </w:rP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48.55pt;margin-top:28.95pt;width:26.25pt;height:2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6b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" filled="f" stroked="f">
                <v:textbox>
                  <w:txbxContent>
                    <w:p w:rsidR="00992865" w:rsidRPr="007E0833" w:rsidRDefault="00992865" w:rsidP="00CA5319">
                      <w:pPr>
                        <w:rPr>
                          <w:b/>
                          <w:color w:val="FFFFFF"/>
                        </w:rPr>
                      </w:pPr>
                      <w:r>
                        <w:rPr>
                          <w:b/>
                          <w:color w:val="FFFFFF"/>
                        </w:rPr>
                        <w:t xml:space="preserve"> 4</w:t>
                      </w:r>
                    </w:p>
                  </w:txbxContent>
                </v:textbox>
              </v:shape>
            </w:pict>
          </mc:Fallback>
        </mc:AlternateContent>
      </w:r>
      <w:r w:rsidR="00DB51EA" w:rsidRPr="00CA5319">
        <w:rPr>
          <w:noProof/>
          <w:lang w:eastAsia="en-AU"/>
        </w:rPr>
        <mc:AlternateContent>
          <mc:Choice Requires="wps">
            <w:drawing>
              <wp:anchor distT="0" distB="0" distL="114300" distR="114300" simplePos="0" relativeHeight="252023808" behindDoc="0" locked="0" layoutInCell="1" allowOverlap="1" wp14:anchorId="14FC56A6" wp14:editId="2F94CD23">
                <wp:simplePos x="0" y="0"/>
                <wp:positionH relativeFrom="column">
                  <wp:posOffset>224790</wp:posOffset>
                </wp:positionH>
                <wp:positionV relativeFrom="paragraph">
                  <wp:posOffset>579755</wp:posOffset>
                </wp:positionV>
                <wp:extent cx="333375" cy="304800"/>
                <wp:effectExtent l="0" t="0" r="0" b="0"/>
                <wp:wrapNone/>
                <wp:docPr id="11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CA5319">
                            <w:pPr>
                              <w:rPr>
                                <w:b/>
                                <w:color w:val="FFFFFF"/>
                              </w:rPr>
                            </w:pPr>
                            <w:r>
                              <w:rPr>
                                <w:b/>
                                <w:color w:val="FFFFFF"/>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7.7pt;margin-top:45.65pt;width:26.25pt;height: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ex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" filled="f" stroked="f">
                <v:textbox>
                  <w:txbxContent>
                    <w:p w:rsidR="00992865" w:rsidRPr="007E0833" w:rsidRDefault="00992865" w:rsidP="00CA5319">
                      <w:pPr>
                        <w:rPr>
                          <w:b/>
                          <w:color w:val="FFFFFF"/>
                        </w:rPr>
                      </w:pPr>
                      <w:r>
                        <w:rPr>
                          <w:b/>
                          <w:color w:val="FFFFFF"/>
                        </w:rPr>
                        <w:t xml:space="preserve"> 1</w:t>
                      </w:r>
                    </w:p>
                  </w:txbxContent>
                </v:textbox>
              </v:shape>
            </w:pict>
          </mc:Fallback>
        </mc:AlternateContent>
      </w:r>
      <w:r w:rsidR="00DB51EA" w:rsidRPr="00CA5319">
        <w:rPr>
          <w:noProof/>
          <w:lang w:eastAsia="en-AU"/>
        </w:rPr>
        <mc:AlternateContent>
          <mc:Choice Requires="wps">
            <w:drawing>
              <wp:anchor distT="0" distB="0" distL="114300" distR="114300" simplePos="0" relativeHeight="252021760" behindDoc="0" locked="0" layoutInCell="1" allowOverlap="1" wp14:anchorId="7A8E7F58" wp14:editId="47B845AF">
                <wp:simplePos x="0" y="0"/>
                <wp:positionH relativeFrom="column">
                  <wp:posOffset>604520</wp:posOffset>
                </wp:positionH>
                <wp:positionV relativeFrom="paragraph">
                  <wp:posOffset>533400</wp:posOffset>
                </wp:positionV>
                <wp:extent cx="333375" cy="304800"/>
                <wp:effectExtent l="0" t="0" r="0" b="0"/>
                <wp:wrapNone/>
                <wp:docPr id="1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CA5319">
                            <w:pPr>
                              <w:rPr>
                                <w:b/>
                                <w:color w:val="FFFFFF"/>
                              </w:rPr>
                            </w:pPr>
                            <w:r>
                              <w:rPr>
                                <w:b/>
                                <w:color w:val="FFFFFF"/>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7.6pt;margin-top:42pt;width:26.25pt;height:2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" filled="f" stroked="f">
                <v:textbox>
                  <w:txbxContent>
                    <w:p w:rsidR="00992865" w:rsidRPr="007E0833" w:rsidRDefault="00992865" w:rsidP="00CA5319">
                      <w:pPr>
                        <w:rPr>
                          <w:b/>
                          <w:color w:val="FFFFFF"/>
                        </w:rPr>
                      </w:pPr>
                      <w:r>
                        <w:rPr>
                          <w:b/>
                          <w:color w:val="FFFFFF"/>
                        </w:rPr>
                        <w:t xml:space="preserve"> 2</w:t>
                      </w:r>
                    </w:p>
                  </w:txbxContent>
                </v:textbox>
              </v:shape>
            </w:pict>
          </mc:Fallback>
        </mc:AlternateContent>
      </w:r>
      <w:r w:rsidR="002B4F1C">
        <w:rPr>
          <w:noProof/>
          <w:lang w:eastAsia="en-AU"/>
        </w:rPr>
        <mc:AlternateContent>
          <mc:Choice Requires="wps">
            <w:drawing>
              <wp:anchor distT="0" distB="0" distL="114300" distR="114300" simplePos="0" relativeHeight="252013568" behindDoc="0" locked="0" layoutInCell="1" allowOverlap="1" wp14:anchorId="1781074D" wp14:editId="4C01C30E">
                <wp:simplePos x="0" y="0"/>
                <wp:positionH relativeFrom="column">
                  <wp:posOffset>269384</wp:posOffset>
                </wp:positionH>
                <wp:positionV relativeFrom="paragraph">
                  <wp:posOffset>361315</wp:posOffset>
                </wp:positionV>
                <wp:extent cx="5468620" cy="672465"/>
                <wp:effectExtent l="0" t="0" r="0" b="0"/>
                <wp:wrapNone/>
                <wp:docPr id="100" name="Freeform 100"/>
                <wp:cNvGraphicFramePr/>
                <a:graphic xmlns:a="http://schemas.openxmlformats.org/drawingml/2006/main">
                  <a:graphicData uri="http://schemas.microsoft.com/office/word/2010/wordprocessingShape">
                    <wps:wsp>
                      <wps:cNvSpPr/>
                      <wps:spPr>
                        <a:xfrm>
                          <a:off x="0" y="0"/>
                          <a:ext cx="5468620" cy="672465"/>
                        </a:xfrm>
                        <a:custGeom>
                          <a:avLst/>
                          <a:gdLst>
                            <a:gd name="connsiteX0" fmla="*/ 34506 w 5469147"/>
                            <a:gd name="connsiteY0" fmla="*/ 483079 h 672860"/>
                            <a:gd name="connsiteX1" fmla="*/ 5469147 w 5469147"/>
                            <a:gd name="connsiteY1" fmla="*/ 0 h 672860"/>
                            <a:gd name="connsiteX2" fmla="*/ 5469147 w 5469147"/>
                            <a:gd name="connsiteY2" fmla="*/ 646981 h 672860"/>
                            <a:gd name="connsiteX3" fmla="*/ 0 w 5469147"/>
                            <a:gd name="connsiteY3" fmla="*/ 672860 h 672860"/>
                            <a:gd name="connsiteX4" fmla="*/ 0 w 5469147"/>
                            <a:gd name="connsiteY4" fmla="*/ 431321 h 672860"/>
                            <a:gd name="connsiteX5" fmla="*/ 77638 w 5469147"/>
                            <a:gd name="connsiteY5" fmla="*/ 448574 h 67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69147" h="672860">
                              <a:moveTo>
                                <a:pt x="34506" y="483079"/>
                              </a:moveTo>
                              <a:lnTo>
                                <a:pt x="5469147" y="0"/>
                              </a:lnTo>
                              <a:lnTo>
                                <a:pt x="5469147" y="646981"/>
                              </a:lnTo>
                              <a:lnTo>
                                <a:pt x="0" y="672860"/>
                              </a:lnTo>
                              <a:lnTo>
                                <a:pt x="0" y="431321"/>
                              </a:lnTo>
                              <a:lnTo>
                                <a:pt x="77638" y="448574"/>
                              </a:lnTo>
                            </a:path>
                          </a:pathLst>
                        </a:custGeom>
                        <a:solidFill>
                          <a:sysClr val="window" lastClr="FFFFFF">
                            <a:lumMod val="50000"/>
                            <a:alpha val="41961"/>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0" o:spid="_x0000_s1026" style="position:absolute;margin-left:21.2pt;margin-top:28.45pt;width:430.6pt;height:52.95pt;z-index:252013568;visibility:visible;mso-wrap-style:square;mso-wrap-distance-left:9pt;mso-wrap-distance-top:0;mso-wrap-distance-right:9pt;mso-wrap-distance-bottom:0;mso-position-horizontal:absolute;mso-position-horizontal-relative:text;mso-position-vertical:absolute;mso-position-vertical-relative:text;v-text-anchor:middle" coordsize="5469147,6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" path="m34506,483079l5469147,r,646981l,672860,,431321r77638,17253e" fillcolor="#7f7f7f" stroked="f" strokeweight="2pt">
                <v:fill opacity="27499f"/>
                <v:path arrowok="t" o:connecttype="custom" o:connectlocs="34503,482795;5468620,0;5468620,646601;0,672465;0,431068;77631,448311" o:connectangles="0,0,0,0,0,0"/>
              </v:shape>
            </w:pict>
          </mc:Fallback>
        </mc:AlternateContent>
      </w:r>
      <w:r w:rsidR="002B4F1C" w:rsidRPr="002B4F1C">
        <w:rPr>
          <w:rFonts w:ascii="Calibri" w:hAnsi="Calibri"/>
          <w:b/>
          <w:noProof/>
          <w:lang w:eastAsia="en-AU"/>
        </w:rPr>
        <mc:AlternateContent>
          <mc:Choice Requires="wps">
            <w:drawing>
              <wp:anchor distT="0" distB="0" distL="114300" distR="114300" simplePos="0" relativeHeight="252015616" behindDoc="0" locked="0" layoutInCell="1" allowOverlap="1" wp14:anchorId="7AA4BEC2" wp14:editId="1D370E0B">
                <wp:simplePos x="0" y="0"/>
                <wp:positionH relativeFrom="column">
                  <wp:posOffset>2075923</wp:posOffset>
                </wp:positionH>
                <wp:positionV relativeFrom="paragraph">
                  <wp:posOffset>363112</wp:posOffset>
                </wp:positionV>
                <wp:extent cx="1397479" cy="224790"/>
                <wp:effectExtent l="0" t="0" r="0" b="381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24790"/>
                        </a:xfrm>
                        <a:prstGeom prst="rect">
                          <a:avLst/>
                        </a:prstGeom>
                        <a:solidFill>
                          <a:srgbClr val="00B0F0">
                            <a:alpha val="52157"/>
                          </a:srgbClr>
                        </a:solidFill>
                        <a:ln w="9525">
                          <a:noFill/>
                          <a:miter lim="800000"/>
                          <a:headEnd/>
                          <a:tailEnd/>
                        </a:ln>
                      </wps:spPr>
                      <wps:txbx>
                        <w:txbxContent>
                          <w:p w:rsidR="00992865" w:rsidRPr="00DC5E4D" w:rsidRDefault="00992865" w:rsidP="002B4F1C">
                            <w:pPr>
                              <w:rPr>
                                <w:b/>
                                <w:i/>
                                <w:sz w:val="16"/>
                                <w:szCs w:val="16"/>
                              </w:rPr>
                            </w:pPr>
                            <w:r>
                              <w:rPr>
                                <w:b/>
                                <w:i/>
                                <w:sz w:val="16"/>
                                <w:szCs w:val="16"/>
                              </w:rPr>
                              <w:t>Prince Henry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63.45pt;margin-top:28.6pt;width:110.05pt;height:17.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" fillcolor="#00b0f0" stroked="f">
                <v:fill opacity="34181f"/>
                <v:textbox>
                  <w:txbxContent>
                    <w:p w:rsidR="00992865" w:rsidRPr="00DC5E4D" w:rsidRDefault="00992865" w:rsidP="002B4F1C">
                      <w:pPr>
                        <w:rPr>
                          <w:b/>
                          <w:i/>
                          <w:sz w:val="16"/>
                          <w:szCs w:val="16"/>
                        </w:rPr>
                      </w:pPr>
                      <w:r>
                        <w:rPr>
                          <w:b/>
                          <w:i/>
                          <w:sz w:val="16"/>
                          <w:szCs w:val="16"/>
                        </w:rPr>
                        <w:t>Prince Henry Gardens</w:t>
                      </w:r>
                    </w:p>
                  </w:txbxContent>
                </v:textbox>
              </v:shape>
            </w:pict>
          </mc:Fallback>
        </mc:AlternateContent>
      </w:r>
      <w:r w:rsidR="00CA5319" w:rsidRPr="00CA5319">
        <w:rPr>
          <w:noProof/>
          <w:lang w:eastAsia="en-AU"/>
        </w:rPr>
        <mc:AlternateContent>
          <mc:Choice Requires="wps">
            <w:drawing>
              <wp:anchor distT="0" distB="0" distL="114300" distR="114300" simplePos="0" relativeHeight="252019712" behindDoc="0" locked="0" layoutInCell="1" allowOverlap="1" wp14:anchorId="64226F52" wp14:editId="181586E4">
                <wp:simplePos x="0" y="0"/>
                <wp:positionH relativeFrom="column">
                  <wp:posOffset>7562850</wp:posOffset>
                </wp:positionH>
                <wp:positionV relativeFrom="paragraph">
                  <wp:posOffset>4883150</wp:posOffset>
                </wp:positionV>
                <wp:extent cx="333375" cy="304800"/>
                <wp:effectExtent l="0" t="0" r="0" b="0"/>
                <wp:wrapNone/>
                <wp:docPr id="10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65" w:rsidRPr="007E0833" w:rsidRDefault="00992865" w:rsidP="00CA5319">
                            <w:pPr>
                              <w:rPr>
                                <w:b/>
                                <w:color w:val="FFFFFF"/>
                              </w:rPr>
                            </w:pPr>
                            <w:r>
                              <w:rPr>
                                <w:b/>
                                <w:color w:val="FFFFFF"/>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595.5pt;margin-top:384.5pt;width:26.2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1Dv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" filled="f" stroked="f">
                <v:textbox>
                  <w:txbxContent>
                    <w:p w:rsidR="00992865" w:rsidRPr="007E0833" w:rsidRDefault="00992865" w:rsidP="00CA5319">
                      <w:pPr>
                        <w:rPr>
                          <w:b/>
                          <w:color w:val="FFFFFF"/>
                        </w:rPr>
                      </w:pPr>
                      <w:r>
                        <w:rPr>
                          <w:b/>
                          <w:color w:val="FFFFFF"/>
                        </w:rPr>
                        <w:t xml:space="preserve"> 8</w:t>
                      </w:r>
                    </w:p>
                  </w:txbxContent>
                </v:textbox>
              </v:shape>
            </w:pict>
          </mc:Fallback>
        </mc:AlternateContent>
      </w:r>
      <w:r w:rsidR="002B4F1C">
        <w:rPr>
          <w:noProof/>
          <w:lang w:eastAsia="en-AU"/>
        </w:rPr>
        <w:drawing>
          <wp:inline distT="0" distB="0" distL="0" distR="0" wp14:anchorId="7B0EC340" wp14:editId="006579B2">
            <wp:extent cx="5732145" cy="1043074"/>
            <wp:effectExtent l="0" t="0" r="1905" b="5080"/>
            <wp:docPr id="99" name="Picture 99" descr="C:\Users\russkath\Documents\prince henry garden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kath\Documents\prince henry gardens map.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300" b="35362"/>
                    <a:stretch/>
                  </pic:blipFill>
                  <pic:spPr bwMode="auto">
                    <a:xfrm>
                      <a:off x="0" y="0"/>
                      <a:ext cx="5732145" cy="1043074"/>
                    </a:xfrm>
                    <a:prstGeom prst="rect">
                      <a:avLst/>
                    </a:prstGeom>
                    <a:noFill/>
                    <a:ln>
                      <a:noFill/>
                    </a:ln>
                    <a:extLst>
                      <a:ext uri="{53640926-AAD7-44D8-BBD7-CCE9431645EC}">
                        <a14:shadowObscured xmlns:a14="http://schemas.microsoft.com/office/drawing/2010/main"/>
                      </a:ext>
                    </a:extLst>
                  </pic:spPr>
                </pic:pic>
              </a:graphicData>
            </a:graphic>
          </wp:inline>
        </w:drawing>
      </w:r>
    </w:p>
    <w:p w:rsidR="00B354BF" w:rsidRDefault="00B354BF" w:rsidP="00A10F0B">
      <w:pPr>
        <w:autoSpaceDE w:val="0"/>
        <w:autoSpaceDN w:val="0"/>
        <w:adjustRightInd w:val="0"/>
        <w:spacing w:after="0"/>
        <w:ind w:left="142"/>
        <w:jc w:val="both"/>
        <w:rPr>
          <w:rFonts w:ascii="Calibri" w:hAnsi="Calibri" w:cs="Calibri"/>
          <w:szCs w:val="24"/>
        </w:rPr>
      </w:pPr>
    </w:p>
    <w:p w:rsidR="00E731AE" w:rsidRPr="00E731AE" w:rsidRDefault="00E731AE" w:rsidP="00E731AE">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South African (Boer) War Memorial</w:t>
      </w:r>
    </w:p>
    <w:p w:rsidR="00E731AE" w:rsidRPr="00E731AE" w:rsidRDefault="00E731AE" w:rsidP="00E731AE">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Statue of Venus [a copy of Antonio Canova’s Venus]</w:t>
      </w:r>
    </w:p>
    <w:p w:rsidR="00E731AE" w:rsidRPr="00E731AE" w:rsidRDefault="00E731AE" w:rsidP="00E731AE">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National War Memorial</w:t>
      </w:r>
    </w:p>
    <w:p w:rsidR="00DB51EA" w:rsidRPr="00E731AE" w:rsidRDefault="00DB51EA" w:rsidP="00DB51EA">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Memorial to His Majesty King Edward VII</w:t>
      </w:r>
    </w:p>
    <w:p w:rsidR="00E731AE" w:rsidRPr="00E731AE" w:rsidRDefault="00E731AE" w:rsidP="00E731AE">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Statue of Captain Matthew Flinders, Prince Henry Gardens</w:t>
      </w:r>
    </w:p>
    <w:p w:rsidR="00E731AE" w:rsidRPr="00E731AE" w:rsidRDefault="00E731AE" w:rsidP="00E731AE">
      <w:pPr>
        <w:pStyle w:val="ListParagraph"/>
        <w:numPr>
          <w:ilvl w:val="0"/>
          <w:numId w:val="16"/>
        </w:numPr>
        <w:autoSpaceDE w:val="0"/>
        <w:autoSpaceDN w:val="0"/>
        <w:adjustRightInd w:val="0"/>
        <w:spacing w:after="60" w:line="240" w:lineRule="auto"/>
        <w:contextualSpacing w:val="0"/>
        <w:jc w:val="both"/>
        <w:rPr>
          <w:rFonts w:ascii="Calibri" w:hAnsi="Calibri" w:cs="Calibri"/>
          <w:sz w:val="20"/>
          <w:szCs w:val="20"/>
        </w:rPr>
      </w:pPr>
      <w:r w:rsidRPr="00E731AE">
        <w:rPr>
          <w:rFonts w:ascii="Calibri" w:hAnsi="Calibri" w:cs="Calibri"/>
          <w:sz w:val="20"/>
          <w:szCs w:val="20"/>
        </w:rPr>
        <w:t>Robert Burns Monument</w:t>
      </w:r>
    </w:p>
    <w:p w:rsidR="00CA5319" w:rsidRPr="00E731AE" w:rsidRDefault="00CA5319" w:rsidP="00E731AE">
      <w:pPr>
        <w:autoSpaceDE w:val="0"/>
        <w:autoSpaceDN w:val="0"/>
        <w:adjustRightInd w:val="0"/>
        <w:spacing w:after="60" w:line="240" w:lineRule="auto"/>
        <w:ind w:left="142"/>
        <w:jc w:val="both"/>
        <w:rPr>
          <w:rFonts w:ascii="Calibri" w:hAnsi="Calibri" w:cs="Calibri"/>
          <w:sz w:val="16"/>
          <w:szCs w:val="16"/>
        </w:rPr>
      </w:pPr>
    </w:p>
    <w:p w:rsidR="00CA5319" w:rsidRPr="00E731AE" w:rsidRDefault="00E731AE" w:rsidP="00CA5319">
      <w:pPr>
        <w:autoSpaceDE w:val="0"/>
        <w:autoSpaceDN w:val="0"/>
        <w:adjustRightInd w:val="0"/>
        <w:spacing w:after="60" w:line="240" w:lineRule="auto"/>
        <w:jc w:val="both"/>
        <w:rPr>
          <w:rFonts w:ascii="Calibri" w:hAnsi="Calibri" w:cs="Calibri"/>
          <w:sz w:val="20"/>
          <w:szCs w:val="20"/>
        </w:rPr>
      </w:pPr>
      <w:r w:rsidRPr="00E731AE">
        <w:rPr>
          <w:rFonts w:ascii="Calibri" w:hAnsi="Calibri" w:cs="Calibri"/>
          <w:sz w:val="20"/>
          <w:szCs w:val="20"/>
        </w:rPr>
        <w:t>Ret</w:t>
      </w:r>
      <w:r w:rsidR="001041C2">
        <w:rPr>
          <w:rFonts w:ascii="Calibri" w:hAnsi="Calibri" w:cs="Calibri"/>
          <w:sz w:val="20"/>
          <w:szCs w:val="20"/>
        </w:rPr>
        <w:t>ain, conserve and pursue L</w:t>
      </w:r>
      <w:r w:rsidR="001A43E8">
        <w:rPr>
          <w:rFonts w:ascii="Calibri" w:hAnsi="Calibri" w:cs="Calibri"/>
          <w:sz w:val="20"/>
          <w:szCs w:val="20"/>
        </w:rPr>
        <w:t>ocal H</w:t>
      </w:r>
      <w:r w:rsidRPr="00E731AE">
        <w:rPr>
          <w:rFonts w:ascii="Calibri" w:hAnsi="Calibri" w:cs="Calibri"/>
          <w:sz w:val="20"/>
          <w:szCs w:val="20"/>
        </w:rPr>
        <w:t>eritage Listing of</w:t>
      </w:r>
      <w:r w:rsidR="001041C2">
        <w:rPr>
          <w:rFonts w:ascii="Calibri" w:hAnsi="Calibri" w:cs="Calibri"/>
          <w:sz w:val="20"/>
          <w:szCs w:val="20"/>
        </w:rPr>
        <w:t>:</w:t>
      </w:r>
      <w:r w:rsidRPr="00E731AE">
        <w:rPr>
          <w:rFonts w:ascii="Calibri" w:hAnsi="Calibri" w:cs="Calibri"/>
          <w:sz w:val="20"/>
          <w:szCs w:val="20"/>
        </w:rPr>
        <w:t xml:space="preserve"> </w:t>
      </w:r>
    </w:p>
    <w:p w:rsidR="00E731AE" w:rsidRPr="00E731AE" w:rsidRDefault="00DB51EA" w:rsidP="00E731AE">
      <w:pPr>
        <w:pStyle w:val="ListParagraph"/>
        <w:numPr>
          <w:ilvl w:val="0"/>
          <w:numId w:val="11"/>
        </w:numPr>
        <w:autoSpaceDE w:val="0"/>
        <w:autoSpaceDN w:val="0"/>
        <w:adjustRightInd w:val="0"/>
        <w:spacing w:after="60" w:line="240" w:lineRule="auto"/>
        <w:ind w:left="499" w:hanging="357"/>
        <w:contextualSpacing w:val="0"/>
        <w:jc w:val="both"/>
        <w:rPr>
          <w:rFonts w:ascii="Calibri" w:hAnsi="Calibri" w:cs="Calibri"/>
          <w:sz w:val="20"/>
          <w:szCs w:val="20"/>
        </w:rPr>
      </w:pPr>
      <w:r>
        <w:rPr>
          <w:rFonts w:ascii="Calibri" w:hAnsi="Calibri" w:cs="Calibri"/>
          <w:sz w:val="20"/>
          <w:szCs w:val="20"/>
        </w:rPr>
        <w:t xml:space="preserve">Other </w:t>
      </w:r>
      <w:r w:rsidR="00E731AE" w:rsidRPr="00E731AE">
        <w:rPr>
          <w:rFonts w:ascii="Calibri" w:hAnsi="Calibri" w:cs="Calibri"/>
          <w:sz w:val="20"/>
          <w:szCs w:val="20"/>
        </w:rPr>
        <w:t>Statues in Prince Henry Gardens</w:t>
      </w:r>
    </w:p>
    <w:p w:rsidR="00B354BF" w:rsidRDefault="00B354BF" w:rsidP="00A10F0B">
      <w:pPr>
        <w:autoSpaceDE w:val="0"/>
        <w:autoSpaceDN w:val="0"/>
        <w:adjustRightInd w:val="0"/>
        <w:spacing w:after="0"/>
        <w:ind w:left="142"/>
        <w:jc w:val="both"/>
        <w:rPr>
          <w:rFonts w:ascii="Calibri" w:hAnsi="Calibri" w:cs="Calibri"/>
          <w:szCs w:val="24"/>
        </w:rPr>
      </w:pPr>
    </w:p>
    <w:p w:rsidR="00B354BF" w:rsidRDefault="00B354BF" w:rsidP="00A10F0B">
      <w:pPr>
        <w:autoSpaceDE w:val="0"/>
        <w:autoSpaceDN w:val="0"/>
        <w:adjustRightInd w:val="0"/>
        <w:spacing w:after="0"/>
        <w:ind w:left="142"/>
        <w:jc w:val="both"/>
        <w:rPr>
          <w:rFonts w:ascii="Calibri" w:hAnsi="Calibri" w:cs="Calibri"/>
          <w:szCs w:val="24"/>
        </w:rPr>
      </w:pPr>
    </w:p>
    <w:p w:rsidR="00B354BF" w:rsidRDefault="00B354BF" w:rsidP="00A10F0B">
      <w:pPr>
        <w:autoSpaceDE w:val="0"/>
        <w:autoSpaceDN w:val="0"/>
        <w:adjustRightInd w:val="0"/>
        <w:spacing w:after="0"/>
        <w:ind w:left="142"/>
        <w:jc w:val="both"/>
        <w:rPr>
          <w:rFonts w:ascii="Calibri" w:hAnsi="Calibri" w:cs="Calibri"/>
          <w:szCs w:val="24"/>
        </w:rPr>
      </w:pPr>
    </w:p>
    <w:p w:rsidR="00B354BF" w:rsidRDefault="00B354BF" w:rsidP="00A10F0B">
      <w:pPr>
        <w:autoSpaceDE w:val="0"/>
        <w:autoSpaceDN w:val="0"/>
        <w:adjustRightInd w:val="0"/>
        <w:spacing w:after="0"/>
        <w:ind w:left="142"/>
        <w:jc w:val="both"/>
        <w:rPr>
          <w:rFonts w:ascii="Calibri" w:hAnsi="Calibri" w:cs="Calibri"/>
          <w:szCs w:val="24"/>
        </w:rPr>
      </w:pPr>
    </w:p>
    <w:p w:rsidR="00B11F0F" w:rsidRDefault="00B11F0F" w:rsidP="00A10F0B">
      <w:pPr>
        <w:autoSpaceDE w:val="0"/>
        <w:autoSpaceDN w:val="0"/>
        <w:adjustRightInd w:val="0"/>
        <w:spacing w:after="0"/>
        <w:ind w:left="142"/>
        <w:jc w:val="both"/>
        <w:rPr>
          <w:rFonts w:ascii="Calibri" w:hAnsi="Calibri" w:cs="Calibri"/>
          <w:szCs w:val="24"/>
        </w:rPr>
        <w:sectPr w:rsidR="00B11F0F" w:rsidSect="0099182E">
          <w:headerReference w:type="default" r:id="rId33"/>
          <w:footerReference w:type="default" r:id="rId34"/>
          <w:pgSz w:w="11907" w:h="16839" w:code="9"/>
          <w:pgMar w:top="851" w:right="1440" w:bottom="1440" w:left="1440" w:header="708" w:footer="708" w:gutter="0"/>
          <w:cols w:space="708"/>
          <w:docGrid w:linePitch="360"/>
        </w:sectPr>
      </w:pPr>
    </w:p>
    <w:p w:rsidR="00B354BF" w:rsidRDefault="00B354BF" w:rsidP="00A10F0B">
      <w:pPr>
        <w:autoSpaceDE w:val="0"/>
        <w:autoSpaceDN w:val="0"/>
        <w:adjustRightInd w:val="0"/>
        <w:spacing w:after="0"/>
        <w:ind w:left="142"/>
        <w:jc w:val="both"/>
        <w:rPr>
          <w:rFonts w:ascii="Calibri" w:hAnsi="Calibri" w:cs="Calibri"/>
          <w:szCs w:val="24"/>
        </w:rPr>
      </w:pPr>
    </w:p>
    <w:p w:rsidR="00104984" w:rsidRPr="007E6DD7" w:rsidRDefault="007E6DD7" w:rsidP="00926A00">
      <w:pPr>
        <w:tabs>
          <w:tab w:val="left" w:pos="1134"/>
        </w:tabs>
        <w:ind w:left="142"/>
        <w:rPr>
          <w:rFonts w:ascii="Calibri" w:hAnsi="Calibri" w:cs="Calibri"/>
          <w:b/>
          <w:color w:val="5E9629"/>
          <w:sz w:val="28"/>
          <w:szCs w:val="28"/>
        </w:rPr>
      </w:pPr>
      <w:r>
        <w:rPr>
          <w:rFonts w:ascii="Calibri" w:hAnsi="Calibri" w:cs="Calibri"/>
          <w:b/>
          <w:color w:val="5E9629"/>
          <w:sz w:val="28"/>
          <w:szCs w:val="28"/>
        </w:rPr>
        <w:t xml:space="preserve">2.2 </w:t>
      </w:r>
      <w:r>
        <w:rPr>
          <w:rFonts w:ascii="Calibri" w:hAnsi="Calibri" w:cs="Calibri"/>
          <w:b/>
          <w:color w:val="5E9629"/>
          <w:sz w:val="28"/>
          <w:szCs w:val="28"/>
        </w:rPr>
        <w:tab/>
      </w:r>
      <w:r w:rsidR="00104984" w:rsidRPr="007E6DD7">
        <w:rPr>
          <w:rFonts w:ascii="Calibri" w:hAnsi="Calibri" w:cs="Calibri"/>
          <w:b/>
          <w:color w:val="5E9629"/>
          <w:sz w:val="28"/>
          <w:szCs w:val="28"/>
        </w:rPr>
        <w:t>Landscape</w:t>
      </w:r>
    </w:p>
    <w:p w:rsidR="001D4AA9" w:rsidRDefault="000546C1" w:rsidP="002A6CFD">
      <w:pPr>
        <w:spacing w:after="0" w:line="240" w:lineRule="auto"/>
        <w:ind w:left="142"/>
        <w:jc w:val="both"/>
        <w:rPr>
          <w:rFonts w:ascii="Calibri" w:hAnsi="Calibri" w:cs="Calibri"/>
          <w:bCs/>
          <w:szCs w:val="24"/>
        </w:rPr>
      </w:pPr>
      <w:r w:rsidRPr="008E05F5">
        <w:rPr>
          <w:rFonts w:ascii="Calibri" w:hAnsi="Calibri" w:cs="Calibri"/>
          <w:szCs w:val="24"/>
        </w:rPr>
        <w:t xml:space="preserve">The </w:t>
      </w:r>
      <w:hyperlink r:id="rId35" w:history="1">
        <w:r w:rsidRPr="008E05F5">
          <w:rPr>
            <w:rStyle w:val="Hyperlink"/>
            <w:rFonts w:ascii="Calibri" w:hAnsi="Calibri" w:cs="Calibri"/>
            <w:szCs w:val="24"/>
          </w:rPr>
          <w:t>Adelaide Park Lands Landscape Master Plan</w:t>
        </w:r>
      </w:hyperlink>
      <w:r w:rsidRPr="008E05F5">
        <w:rPr>
          <w:rFonts w:ascii="Calibri" w:hAnsi="Calibri" w:cs="Calibri"/>
          <w:szCs w:val="24"/>
        </w:rPr>
        <w:t xml:space="preserve"> identifies four landscape zones in the Park Lands.  </w:t>
      </w:r>
      <w:r w:rsidR="001975EF" w:rsidRPr="009B1A07">
        <w:rPr>
          <w:rFonts w:ascii="Calibri" w:hAnsi="Calibri" w:cs="Calibri"/>
          <w:b/>
          <w:color w:val="5E9629"/>
          <w:szCs w:val="24"/>
        </w:rPr>
        <w:t>Palmer Gardens/Pangki Pangki</w:t>
      </w:r>
      <w:r w:rsidR="003524CB" w:rsidRPr="009B1A07">
        <w:rPr>
          <w:rFonts w:ascii="Calibri" w:hAnsi="Calibri" w:cs="Calibri"/>
          <w:b/>
          <w:color w:val="5E9629"/>
          <w:szCs w:val="24"/>
        </w:rPr>
        <w:t>,</w:t>
      </w:r>
      <w:r w:rsidR="001975EF" w:rsidRPr="009B1A07">
        <w:rPr>
          <w:rFonts w:ascii="Calibri" w:hAnsi="Calibri" w:cs="Calibri"/>
          <w:b/>
          <w:color w:val="5E9629"/>
          <w:szCs w:val="24"/>
        </w:rPr>
        <w:t xml:space="preserve"> Brougham Gardens/</w:t>
      </w:r>
      <w:r w:rsidR="006B6E35" w:rsidRPr="009B1A07">
        <w:rPr>
          <w:rFonts w:ascii="Calibri" w:hAnsi="Calibri" w:cs="Calibri"/>
          <w:b/>
          <w:color w:val="5E9629"/>
          <w:szCs w:val="24"/>
        </w:rPr>
        <w:t>Tantutitingga</w:t>
      </w:r>
      <w:r w:rsidR="001975EF" w:rsidRPr="009B1A07">
        <w:rPr>
          <w:rFonts w:ascii="Calibri" w:hAnsi="Calibri" w:cs="Calibri"/>
          <w:b/>
          <w:color w:val="5E9629"/>
          <w:szCs w:val="24"/>
        </w:rPr>
        <w:t xml:space="preserve"> </w:t>
      </w:r>
      <w:r w:rsidR="003524CB" w:rsidRPr="009B1A07">
        <w:rPr>
          <w:rFonts w:ascii="Calibri" w:hAnsi="Calibri" w:cs="Calibri"/>
          <w:b/>
          <w:color w:val="5E9629"/>
          <w:szCs w:val="24"/>
        </w:rPr>
        <w:t xml:space="preserve">and </w:t>
      </w:r>
      <w:r w:rsidR="005B32E0" w:rsidRPr="009B1A07">
        <w:rPr>
          <w:rFonts w:ascii="Calibri" w:hAnsi="Calibri" w:cs="Calibri"/>
          <w:b/>
          <w:color w:val="5E9629"/>
          <w:szCs w:val="24"/>
        </w:rPr>
        <w:t>the</w:t>
      </w:r>
      <w:r w:rsidR="003524CB" w:rsidRPr="009B1A07">
        <w:rPr>
          <w:rFonts w:ascii="Calibri" w:hAnsi="Calibri" w:cs="Calibri"/>
          <w:b/>
          <w:color w:val="5E9629"/>
          <w:szCs w:val="24"/>
        </w:rPr>
        <w:t xml:space="preserve"> northern portion of Karrawirra (Park 12)</w:t>
      </w:r>
      <w:r w:rsidR="003524CB" w:rsidRPr="005B32E0">
        <w:rPr>
          <w:rFonts w:ascii="Calibri" w:hAnsi="Calibri" w:cs="Calibri"/>
          <w:b/>
          <w:bCs/>
          <w:szCs w:val="24"/>
        </w:rPr>
        <w:t xml:space="preserve"> </w:t>
      </w:r>
      <w:r w:rsidR="001975EF">
        <w:rPr>
          <w:rFonts w:ascii="Calibri" w:hAnsi="Calibri" w:cs="Calibri"/>
          <w:bCs/>
          <w:szCs w:val="24"/>
        </w:rPr>
        <w:t>are located within Zone 4, the Urban Gardens Zone</w:t>
      </w:r>
      <w:r w:rsidR="005B32E0">
        <w:rPr>
          <w:rFonts w:ascii="Calibri" w:hAnsi="Calibri" w:cs="Calibri"/>
          <w:bCs/>
          <w:szCs w:val="24"/>
        </w:rPr>
        <w:t xml:space="preserve">, which </w:t>
      </w:r>
      <w:r w:rsidR="001D4AA9">
        <w:rPr>
          <w:rFonts w:ascii="Calibri" w:hAnsi="Calibri" w:cs="Calibri"/>
          <w:bCs/>
          <w:szCs w:val="24"/>
        </w:rPr>
        <w:t>has the following Vision:</w:t>
      </w:r>
    </w:p>
    <w:p w:rsidR="001D4AA9" w:rsidRDefault="001D4AA9" w:rsidP="002A6CFD">
      <w:pPr>
        <w:spacing w:after="0" w:line="240" w:lineRule="auto"/>
        <w:ind w:left="142"/>
        <w:jc w:val="both"/>
        <w:rPr>
          <w:rFonts w:ascii="Calibri" w:hAnsi="Calibri" w:cs="Calibri"/>
          <w:bCs/>
          <w:szCs w:val="24"/>
        </w:rPr>
      </w:pPr>
    </w:p>
    <w:p w:rsidR="00A842B7" w:rsidRDefault="001D4AA9" w:rsidP="00A842B7">
      <w:pPr>
        <w:spacing w:after="0" w:line="240" w:lineRule="auto"/>
        <w:ind w:left="720"/>
        <w:jc w:val="both"/>
        <w:rPr>
          <w:rFonts w:ascii="Calibri" w:hAnsi="Calibri" w:cs="Calibri"/>
          <w:bCs/>
          <w:szCs w:val="24"/>
        </w:rPr>
      </w:pPr>
      <w:r>
        <w:rPr>
          <w:rFonts w:ascii="Calibri" w:hAnsi="Calibri" w:cs="Calibri"/>
          <w:bCs/>
          <w:szCs w:val="24"/>
        </w:rPr>
        <w:t>“</w:t>
      </w:r>
      <w:r w:rsidRPr="00A842B7">
        <w:rPr>
          <w:rFonts w:ascii="Calibri" w:hAnsi="Calibri" w:cs="Calibri"/>
          <w:bCs/>
          <w:i/>
          <w:szCs w:val="24"/>
        </w:rPr>
        <w:t>The squares and formal gardens within the Urban Gardens zone are unique land</w:t>
      </w:r>
      <w:r w:rsidR="00A842B7" w:rsidRPr="00A842B7">
        <w:rPr>
          <w:rFonts w:ascii="Calibri" w:hAnsi="Calibri" w:cs="Calibri"/>
          <w:bCs/>
          <w:i/>
          <w:szCs w:val="24"/>
        </w:rPr>
        <w:t>s</w:t>
      </w:r>
      <w:r w:rsidRPr="00A842B7">
        <w:rPr>
          <w:rFonts w:ascii="Calibri" w:hAnsi="Calibri" w:cs="Calibri"/>
          <w:bCs/>
          <w:i/>
          <w:szCs w:val="24"/>
        </w:rPr>
        <w:t>cape spaces within the city.  They provide open space and contact with nature in the densest developed locations.  They are critical components in</w:t>
      </w:r>
      <w:r w:rsidR="00A842B7" w:rsidRPr="00A842B7">
        <w:rPr>
          <w:rFonts w:ascii="Calibri" w:hAnsi="Calibri" w:cs="Calibri"/>
          <w:bCs/>
          <w:i/>
          <w:szCs w:val="24"/>
        </w:rPr>
        <w:t xml:space="preserve"> </w:t>
      </w:r>
      <w:r w:rsidRPr="00A842B7">
        <w:rPr>
          <w:rFonts w:ascii="Calibri" w:hAnsi="Calibri" w:cs="Calibri"/>
          <w:bCs/>
          <w:i/>
          <w:szCs w:val="24"/>
        </w:rPr>
        <w:t>th</w:t>
      </w:r>
      <w:r w:rsidR="00A842B7" w:rsidRPr="00A842B7">
        <w:rPr>
          <w:rFonts w:ascii="Calibri" w:hAnsi="Calibri" w:cs="Calibri"/>
          <w:bCs/>
          <w:i/>
          <w:szCs w:val="24"/>
        </w:rPr>
        <w:t>e</w:t>
      </w:r>
      <w:r w:rsidRPr="00A842B7">
        <w:rPr>
          <w:rFonts w:ascii="Calibri" w:hAnsi="Calibri" w:cs="Calibri"/>
          <w:bCs/>
          <w:i/>
          <w:szCs w:val="24"/>
        </w:rPr>
        <w:t xml:space="preserve"> Park Lands network, bringing greenery</w:t>
      </w:r>
      <w:r w:rsidR="00A842B7" w:rsidRPr="00A842B7">
        <w:rPr>
          <w:rFonts w:ascii="Calibri" w:hAnsi="Calibri" w:cs="Calibri"/>
          <w:bCs/>
          <w:i/>
          <w:szCs w:val="24"/>
        </w:rPr>
        <w:t>, colour, texture and a setting for outdoor activities and relaxation into the daily experience of residents, workers and visitors</w:t>
      </w:r>
      <w:r w:rsidR="00A842B7">
        <w:rPr>
          <w:rFonts w:ascii="Calibri" w:hAnsi="Calibri" w:cs="Calibri"/>
          <w:bCs/>
          <w:szCs w:val="24"/>
        </w:rPr>
        <w:t>”.</w:t>
      </w:r>
    </w:p>
    <w:p w:rsidR="00A842B7" w:rsidRDefault="00A842B7" w:rsidP="00A842B7">
      <w:pPr>
        <w:spacing w:after="0" w:line="240" w:lineRule="auto"/>
        <w:ind w:left="720"/>
        <w:jc w:val="both"/>
        <w:rPr>
          <w:rFonts w:ascii="Calibri" w:hAnsi="Calibri" w:cs="Calibri"/>
          <w:bCs/>
          <w:szCs w:val="24"/>
        </w:rPr>
      </w:pPr>
    </w:p>
    <w:p w:rsidR="001975EF" w:rsidRPr="005B32E0" w:rsidRDefault="00A842B7" w:rsidP="00A842B7">
      <w:pPr>
        <w:spacing w:after="0" w:line="240" w:lineRule="auto"/>
        <w:ind w:left="142"/>
        <w:jc w:val="both"/>
        <w:rPr>
          <w:rFonts w:ascii="Calibri" w:hAnsi="Calibri" w:cs="Calibri"/>
          <w:bCs/>
          <w:i/>
          <w:szCs w:val="24"/>
        </w:rPr>
      </w:pPr>
      <w:r>
        <w:rPr>
          <w:rFonts w:ascii="Calibri" w:hAnsi="Calibri" w:cs="Calibri"/>
          <w:bCs/>
          <w:szCs w:val="24"/>
        </w:rPr>
        <w:t xml:space="preserve">The proposed character relating to Pennington Gardens, Brougham Gardens, Palmer Gardens, Angas Gardens and Peace Park is to </w:t>
      </w:r>
      <w:r w:rsidRPr="005B32E0">
        <w:rPr>
          <w:rFonts w:ascii="Calibri" w:hAnsi="Calibri" w:cs="Calibri"/>
          <w:bCs/>
          <w:i/>
          <w:szCs w:val="24"/>
        </w:rPr>
        <w:t xml:space="preserve">maintain and reinforce their structure and formal character, recognise the importance of the </w:t>
      </w:r>
      <w:r w:rsidR="006B6E35" w:rsidRPr="005B32E0">
        <w:rPr>
          <w:rFonts w:ascii="Calibri" w:hAnsi="Calibri" w:cs="Calibri"/>
          <w:bCs/>
          <w:i/>
          <w:szCs w:val="24"/>
        </w:rPr>
        <w:t>gardens</w:t>
      </w:r>
      <w:r w:rsidRPr="005B32E0">
        <w:rPr>
          <w:rFonts w:ascii="Calibri" w:hAnsi="Calibri" w:cs="Calibri"/>
          <w:bCs/>
          <w:i/>
          <w:szCs w:val="24"/>
        </w:rPr>
        <w:t xml:space="preserve"> adjacent to the River Torrens as a backdrop to the life of the City, and to provide high quality urban spaces which accommodate a variety of activities. </w:t>
      </w:r>
      <w:r w:rsidR="001D4AA9" w:rsidRPr="005B32E0">
        <w:rPr>
          <w:rFonts w:ascii="Calibri" w:hAnsi="Calibri" w:cs="Calibri"/>
          <w:bCs/>
          <w:i/>
          <w:szCs w:val="24"/>
        </w:rPr>
        <w:t xml:space="preserve">   </w:t>
      </w:r>
    </w:p>
    <w:p w:rsidR="001975EF" w:rsidRDefault="001975EF" w:rsidP="002A6CFD">
      <w:pPr>
        <w:spacing w:after="0" w:line="240" w:lineRule="auto"/>
        <w:ind w:left="142"/>
        <w:jc w:val="both"/>
        <w:rPr>
          <w:rFonts w:ascii="Calibri" w:hAnsi="Calibri" w:cs="Calibri"/>
          <w:bCs/>
          <w:szCs w:val="24"/>
        </w:rPr>
      </w:pPr>
    </w:p>
    <w:p w:rsidR="00C77E1B" w:rsidRPr="005E68DB" w:rsidRDefault="00C77E1B" w:rsidP="002A6CFD">
      <w:pPr>
        <w:spacing w:after="0" w:line="240" w:lineRule="auto"/>
        <w:ind w:left="142"/>
        <w:jc w:val="both"/>
        <w:rPr>
          <w:rFonts w:ascii="Calibri" w:hAnsi="Calibri" w:cs="Calibri"/>
          <w:bCs/>
          <w:szCs w:val="24"/>
        </w:rPr>
      </w:pPr>
      <w:r w:rsidRPr="005E68DB">
        <w:rPr>
          <w:rFonts w:ascii="Calibri" w:hAnsi="Calibri" w:cs="Calibri"/>
          <w:bCs/>
          <w:szCs w:val="24"/>
        </w:rPr>
        <w:t>The Urban Gardens Zone (4) in North Adelaide is characterised by formal gardens and provides a distinctive landscape transition between the River and North Adelaide.  The gardens reinforce the formal links between the City Centre and North Adelaide.</w:t>
      </w:r>
    </w:p>
    <w:p w:rsidR="00733309" w:rsidRDefault="00733309" w:rsidP="002A6CFD">
      <w:pPr>
        <w:spacing w:after="0" w:line="240" w:lineRule="auto"/>
        <w:ind w:left="142"/>
        <w:jc w:val="both"/>
        <w:rPr>
          <w:rFonts w:ascii="Calibri" w:hAnsi="Calibri" w:cs="Calibri"/>
          <w:bCs/>
          <w:szCs w:val="24"/>
        </w:rPr>
      </w:pPr>
    </w:p>
    <w:p w:rsidR="008235E6" w:rsidRDefault="008235E6" w:rsidP="00692478">
      <w:pPr>
        <w:spacing w:after="120" w:line="240" w:lineRule="auto"/>
        <w:ind w:left="142"/>
        <w:jc w:val="both"/>
        <w:rPr>
          <w:rFonts w:ascii="Calibri" w:hAnsi="Calibri" w:cs="Calibri"/>
          <w:bCs/>
          <w:szCs w:val="24"/>
        </w:rPr>
      </w:pPr>
      <w:r>
        <w:rPr>
          <w:rFonts w:ascii="Calibri" w:hAnsi="Calibri" w:cs="Calibri"/>
          <w:bCs/>
          <w:szCs w:val="24"/>
        </w:rPr>
        <w:t>Key Planting directions for the Adelaide Park Lands Landscape Master Plan: Urban Gardens Zone are:</w:t>
      </w:r>
    </w:p>
    <w:p w:rsidR="008235E6" w:rsidRDefault="008235E6" w:rsidP="008235E6">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Maintain and reinforce the structure and formal character of East Pennington, Peace Park, and Brougham and Palmer Gardens.</w:t>
      </w:r>
    </w:p>
    <w:p w:rsidR="008235E6" w:rsidRDefault="008235E6" w:rsidP="008235E6">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Recognise the importance of the gardens adjacent the River Torrens/</w:t>
      </w:r>
      <w:r w:rsidRPr="003524CB">
        <w:rPr>
          <w:rFonts w:ascii="Calibri" w:hAnsi="Calibri" w:cs="Calibri"/>
          <w:bCs/>
          <w:szCs w:val="24"/>
        </w:rPr>
        <w:t xml:space="preserve">Karrawirra </w:t>
      </w:r>
      <w:r w:rsidR="006B6E35">
        <w:rPr>
          <w:rFonts w:ascii="Calibri" w:hAnsi="Calibri" w:cs="Calibri"/>
          <w:bCs/>
          <w:szCs w:val="24"/>
        </w:rPr>
        <w:t>Pari</w:t>
      </w:r>
      <w:r>
        <w:rPr>
          <w:rFonts w:ascii="Calibri" w:hAnsi="Calibri" w:cs="Calibri"/>
          <w:bCs/>
          <w:szCs w:val="24"/>
        </w:rPr>
        <w:t xml:space="preserve"> in forming a visual backdrop to views across the River</w:t>
      </w:r>
    </w:p>
    <w:p w:rsidR="008235E6" w:rsidRPr="008E5914" w:rsidRDefault="008235E6" w:rsidP="008235E6">
      <w:pPr>
        <w:pStyle w:val="ListParagraph"/>
        <w:numPr>
          <w:ilvl w:val="0"/>
          <w:numId w:val="11"/>
        </w:numPr>
        <w:autoSpaceDE w:val="0"/>
        <w:autoSpaceDN w:val="0"/>
        <w:adjustRightInd w:val="0"/>
        <w:spacing w:after="120" w:line="240" w:lineRule="auto"/>
        <w:contextualSpacing w:val="0"/>
        <w:jc w:val="both"/>
        <w:rPr>
          <w:rFonts w:ascii="Calibri" w:hAnsi="Calibri" w:cs="Calibri"/>
          <w:b/>
          <w:bCs/>
          <w:szCs w:val="24"/>
        </w:rPr>
      </w:pPr>
      <w:r>
        <w:rPr>
          <w:rFonts w:ascii="Calibri" w:hAnsi="Calibri" w:cs="Calibri"/>
          <w:bCs/>
          <w:szCs w:val="24"/>
        </w:rPr>
        <w:t xml:space="preserve">Redevelop each of the gardens to respond to their context and provide high quality urban spaces ensuring they respond to their immediate precinct context in terms of access through and around, the activities it accommodates and the mix of hard and </w:t>
      </w:r>
      <w:r w:rsidRPr="005B32E0">
        <w:rPr>
          <w:rFonts w:ascii="Calibri" w:hAnsi="Calibri" w:cs="Calibri"/>
          <w:bCs/>
          <w:szCs w:val="24"/>
        </w:rPr>
        <w:t>soft surfaces.</w:t>
      </w:r>
    </w:p>
    <w:p w:rsidR="008E5914" w:rsidRPr="008E5914" w:rsidRDefault="008E5914" w:rsidP="008E5914">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Structure of planting is highly ordered in response to the urban context.</w:t>
      </w:r>
    </w:p>
    <w:p w:rsidR="008E5914" w:rsidRDefault="008E5914" w:rsidP="008E5914">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Trees are both native and exotic, and frequently deciduous, with uniformity of species to provide continuity of appearance and a sense of order, especially on avenues along streets and bisecting paths.</w:t>
      </w:r>
    </w:p>
    <w:p w:rsidR="008E5914" w:rsidRDefault="008E5914" w:rsidP="008E5914">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Patterning of planting reinforces a formal character both in tree and lower shrub plantings.</w:t>
      </w:r>
    </w:p>
    <w:p w:rsidR="008E5914" w:rsidRDefault="008E5914" w:rsidP="008E5914">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Trees are commonly large, for shade and scale.</w:t>
      </w:r>
    </w:p>
    <w:p w:rsidR="008E5914" w:rsidRDefault="008E5914" w:rsidP="008E5914">
      <w:pPr>
        <w:pStyle w:val="ListParagraph"/>
        <w:numPr>
          <w:ilvl w:val="0"/>
          <w:numId w:val="11"/>
        </w:numPr>
        <w:autoSpaceDE w:val="0"/>
        <w:autoSpaceDN w:val="0"/>
        <w:adjustRightInd w:val="0"/>
        <w:spacing w:after="120" w:line="240" w:lineRule="auto"/>
        <w:contextualSpacing w:val="0"/>
        <w:jc w:val="both"/>
        <w:rPr>
          <w:rFonts w:ascii="Calibri" w:hAnsi="Calibri" w:cs="Calibri"/>
          <w:bCs/>
          <w:szCs w:val="24"/>
        </w:rPr>
      </w:pPr>
      <w:r>
        <w:rPr>
          <w:rFonts w:ascii="Calibri" w:hAnsi="Calibri" w:cs="Calibri"/>
          <w:bCs/>
          <w:szCs w:val="24"/>
        </w:rPr>
        <w:t xml:space="preserve">Under-planting is low water use, rich in colour and texture to provide a high level of visual interest. </w:t>
      </w:r>
    </w:p>
    <w:p w:rsidR="001975EF" w:rsidRDefault="001975EF" w:rsidP="002A6CFD">
      <w:pPr>
        <w:spacing w:after="0" w:line="240" w:lineRule="auto"/>
        <w:ind w:left="142"/>
        <w:jc w:val="both"/>
        <w:rPr>
          <w:rFonts w:ascii="Calibri" w:hAnsi="Calibri" w:cs="Calibri"/>
          <w:szCs w:val="24"/>
        </w:rPr>
      </w:pPr>
      <w:r w:rsidRPr="009407E7">
        <w:rPr>
          <w:rFonts w:ascii="Calibri" w:hAnsi="Calibri" w:cs="Calibri"/>
          <w:b/>
          <w:color w:val="5E9629"/>
          <w:szCs w:val="24"/>
        </w:rPr>
        <w:lastRenderedPageBreak/>
        <w:t>Karrawirra (Park 12)</w:t>
      </w:r>
      <w:r>
        <w:rPr>
          <w:rFonts w:ascii="Calibri" w:hAnsi="Calibri" w:cs="Calibri"/>
          <w:bCs/>
          <w:szCs w:val="24"/>
        </w:rPr>
        <w:t xml:space="preserve"> </w:t>
      </w:r>
      <w:r>
        <w:rPr>
          <w:rFonts w:ascii="Calibri" w:hAnsi="Calibri" w:cs="Calibri"/>
          <w:szCs w:val="24"/>
        </w:rPr>
        <w:t xml:space="preserve">is </w:t>
      </w:r>
      <w:r w:rsidR="008370BD" w:rsidRPr="008E05F5">
        <w:rPr>
          <w:rFonts w:ascii="Calibri" w:hAnsi="Calibri" w:cs="Calibri"/>
          <w:szCs w:val="24"/>
        </w:rPr>
        <w:t xml:space="preserve">located </w:t>
      </w:r>
      <w:r w:rsidR="000546C1" w:rsidRPr="008E05F5">
        <w:rPr>
          <w:rFonts w:ascii="Calibri" w:hAnsi="Calibri" w:cs="Calibri"/>
          <w:szCs w:val="24"/>
        </w:rPr>
        <w:t>within</w:t>
      </w:r>
      <w:r w:rsidR="00761CF2" w:rsidRPr="008E05F5">
        <w:rPr>
          <w:rFonts w:ascii="Calibri" w:hAnsi="Calibri" w:cs="Calibri"/>
          <w:szCs w:val="24"/>
        </w:rPr>
        <w:t xml:space="preserve"> </w:t>
      </w:r>
      <w:r>
        <w:rPr>
          <w:rFonts w:ascii="Calibri" w:hAnsi="Calibri" w:cs="Calibri"/>
          <w:szCs w:val="24"/>
        </w:rPr>
        <w:t>Zones 2, 3 and 4.  Zone 2 is the Structured Woodland / Sports Zone, Zone 3 is the Civic, Cultural and Urban Parks Zone and Z</w:t>
      </w:r>
      <w:r w:rsidR="005B32E0">
        <w:rPr>
          <w:rFonts w:ascii="Calibri" w:hAnsi="Calibri" w:cs="Calibri"/>
          <w:szCs w:val="24"/>
        </w:rPr>
        <w:t>on</w:t>
      </w:r>
      <w:r>
        <w:rPr>
          <w:rFonts w:ascii="Calibri" w:hAnsi="Calibri" w:cs="Calibri"/>
          <w:szCs w:val="24"/>
        </w:rPr>
        <w:t>e 4 is the Urban Gardens Zone</w:t>
      </w:r>
      <w:r w:rsidR="005B32E0">
        <w:rPr>
          <w:rFonts w:ascii="Calibri" w:hAnsi="Calibri" w:cs="Calibri"/>
          <w:szCs w:val="24"/>
        </w:rPr>
        <w:t xml:space="preserve"> (discussed above)</w:t>
      </w:r>
      <w:r>
        <w:rPr>
          <w:rFonts w:ascii="Calibri" w:hAnsi="Calibri" w:cs="Calibri"/>
          <w:szCs w:val="24"/>
        </w:rPr>
        <w:t xml:space="preserve">. </w:t>
      </w:r>
    </w:p>
    <w:p w:rsidR="001975EF" w:rsidRDefault="001975EF" w:rsidP="002A6CFD">
      <w:pPr>
        <w:spacing w:after="0" w:line="240" w:lineRule="auto"/>
        <w:ind w:left="142"/>
        <w:jc w:val="both"/>
        <w:rPr>
          <w:rFonts w:ascii="Calibri" w:hAnsi="Calibri" w:cs="Calibri"/>
          <w:szCs w:val="24"/>
        </w:rPr>
      </w:pPr>
    </w:p>
    <w:p w:rsidR="003524CB" w:rsidRPr="003524CB" w:rsidRDefault="003524CB" w:rsidP="003524CB">
      <w:pPr>
        <w:spacing w:after="120" w:line="240" w:lineRule="auto"/>
        <w:ind w:left="142"/>
        <w:jc w:val="both"/>
        <w:rPr>
          <w:rFonts w:ascii="Calibri" w:hAnsi="Calibri" w:cs="Calibri"/>
          <w:bCs/>
          <w:szCs w:val="24"/>
        </w:rPr>
      </w:pPr>
      <w:r>
        <w:rPr>
          <w:rFonts w:ascii="Calibri" w:hAnsi="Calibri" w:cs="Calibri"/>
          <w:bCs/>
          <w:szCs w:val="24"/>
        </w:rPr>
        <w:t>T</w:t>
      </w:r>
      <w:r w:rsidRPr="003524CB">
        <w:rPr>
          <w:rFonts w:ascii="Calibri" w:hAnsi="Calibri" w:cs="Calibri"/>
          <w:bCs/>
          <w:szCs w:val="24"/>
        </w:rPr>
        <w:t xml:space="preserve">he </w:t>
      </w:r>
      <w:r w:rsidR="005B32E0">
        <w:rPr>
          <w:rFonts w:ascii="Calibri" w:hAnsi="Calibri" w:cs="Calibri"/>
          <w:bCs/>
          <w:szCs w:val="24"/>
        </w:rPr>
        <w:t xml:space="preserve">sports fields are within the </w:t>
      </w:r>
      <w:r w:rsidRPr="003524CB">
        <w:rPr>
          <w:rFonts w:ascii="Calibri" w:hAnsi="Calibri" w:cs="Calibri"/>
          <w:bCs/>
          <w:szCs w:val="24"/>
        </w:rPr>
        <w:t xml:space="preserve">Structured Park Land / Sports Zone </w:t>
      </w:r>
      <w:r w:rsidR="00C77E1B">
        <w:rPr>
          <w:rFonts w:ascii="Calibri" w:hAnsi="Calibri" w:cs="Calibri"/>
          <w:bCs/>
          <w:szCs w:val="24"/>
        </w:rPr>
        <w:t xml:space="preserve">(2) </w:t>
      </w:r>
      <w:r w:rsidR="005B32E0">
        <w:rPr>
          <w:rFonts w:ascii="Calibri" w:hAnsi="Calibri" w:cs="Calibri"/>
          <w:bCs/>
          <w:szCs w:val="24"/>
        </w:rPr>
        <w:t xml:space="preserve">which </w:t>
      </w:r>
      <w:r>
        <w:rPr>
          <w:rFonts w:ascii="Calibri" w:hAnsi="Calibri" w:cs="Calibri"/>
          <w:bCs/>
          <w:szCs w:val="24"/>
        </w:rPr>
        <w:t xml:space="preserve">is </w:t>
      </w:r>
      <w:r w:rsidRPr="003524CB">
        <w:rPr>
          <w:rFonts w:ascii="Calibri" w:hAnsi="Calibri" w:cs="Calibri"/>
          <w:bCs/>
          <w:szCs w:val="24"/>
        </w:rPr>
        <w:t>characterised by its structured character transitioning between the informality of open woodland to the formality of abutting urban parks. Its vision is:</w:t>
      </w:r>
    </w:p>
    <w:p w:rsidR="003524CB" w:rsidRPr="003524CB" w:rsidRDefault="003524CB" w:rsidP="003524CB">
      <w:pPr>
        <w:spacing w:after="120" w:line="240" w:lineRule="auto"/>
        <w:ind w:left="567"/>
        <w:jc w:val="both"/>
        <w:rPr>
          <w:rFonts w:ascii="Calibri" w:hAnsi="Calibri" w:cs="Calibri"/>
          <w:bCs/>
          <w:szCs w:val="24"/>
        </w:rPr>
      </w:pPr>
      <w:r w:rsidRPr="003524CB">
        <w:rPr>
          <w:rFonts w:ascii="Calibri" w:hAnsi="Calibri" w:cs="Calibri"/>
          <w:bCs/>
          <w:szCs w:val="24"/>
        </w:rPr>
        <w:t>“</w:t>
      </w:r>
      <w:r w:rsidRPr="00A842B7">
        <w:rPr>
          <w:rFonts w:ascii="Calibri" w:hAnsi="Calibri" w:cs="Calibri"/>
          <w:bCs/>
          <w:i/>
          <w:szCs w:val="24"/>
        </w:rPr>
        <w:t>A transition landscape between the Torrens River and North Adelaide, this zone has long vistas across the open playing fields and fairways.  A mix of native and exotic trees and mown green turf provides an ordered structure to the landscape</w:t>
      </w:r>
      <w:r w:rsidRPr="003524CB">
        <w:rPr>
          <w:rFonts w:ascii="Calibri" w:hAnsi="Calibri" w:cs="Calibri"/>
          <w:bCs/>
          <w:szCs w:val="24"/>
        </w:rPr>
        <w:t>”.</w:t>
      </w:r>
    </w:p>
    <w:p w:rsidR="003524CB" w:rsidRPr="003524CB" w:rsidRDefault="005B32E0" w:rsidP="003524CB">
      <w:pPr>
        <w:spacing w:after="120" w:line="240" w:lineRule="auto"/>
        <w:ind w:left="142"/>
        <w:jc w:val="both"/>
        <w:rPr>
          <w:rFonts w:ascii="Calibri" w:hAnsi="Calibri" w:cs="Calibri"/>
          <w:bCs/>
          <w:szCs w:val="24"/>
        </w:rPr>
      </w:pPr>
      <w:r>
        <w:rPr>
          <w:rFonts w:ascii="Calibri" w:hAnsi="Calibri" w:cs="Calibri"/>
          <w:bCs/>
          <w:szCs w:val="24"/>
        </w:rPr>
        <w:t>The m</w:t>
      </w:r>
      <w:r w:rsidR="00DF0BC5">
        <w:rPr>
          <w:rFonts w:ascii="Calibri" w:hAnsi="Calibri" w:cs="Calibri"/>
          <w:bCs/>
          <w:szCs w:val="24"/>
        </w:rPr>
        <w:t xml:space="preserve">ajority of </w:t>
      </w:r>
      <w:r w:rsidR="00DF0BC5" w:rsidRPr="009B1A07">
        <w:rPr>
          <w:rFonts w:ascii="Calibri" w:hAnsi="Calibri" w:cs="Calibri"/>
          <w:b/>
          <w:color w:val="5E9629"/>
          <w:szCs w:val="24"/>
        </w:rPr>
        <w:t>Karrawirra (Park 12)</w:t>
      </w:r>
      <w:r w:rsidRPr="009B1A07">
        <w:rPr>
          <w:rFonts w:ascii="Calibri" w:hAnsi="Calibri" w:cs="Calibri"/>
          <w:bCs/>
          <w:szCs w:val="24"/>
        </w:rPr>
        <w:t>,</w:t>
      </w:r>
      <w:r>
        <w:rPr>
          <w:rFonts w:ascii="Calibri" w:hAnsi="Calibri" w:cs="Calibri"/>
          <w:bCs/>
          <w:szCs w:val="24"/>
        </w:rPr>
        <w:t xml:space="preserve"> which covers that part of the Park along the River,</w:t>
      </w:r>
      <w:r w:rsidR="00DF0BC5">
        <w:rPr>
          <w:rFonts w:ascii="Calibri" w:hAnsi="Calibri" w:cs="Calibri"/>
          <w:bCs/>
          <w:szCs w:val="24"/>
        </w:rPr>
        <w:t xml:space="preserve"> </w:t>
      </w:r>
      <w:r w:rsidR="003524CB" w:rsidRPr="003524CB">
        <w:rPr>
          <w:rFonts w:ascii="Calibri" w:hAnsi="Calibri" w:cs="Calibri"/>
          <w:bCs/>
          <w:szCs w:val="24"/>
        </w:rPr>
        <w:t>is located in the Civic, Cultural and Urban Parks Zone</w:t>
      </w:r>
      <w:r w:rsidR="00C77E1B">
        <w:rPr>
          <w:rFonts w:ascii="Calibri" w:hAnsi="Calibri" w:cs="Calibri"/>
          <w:bCs/>
          <w:szCs w:val="24"/>
        </w:rPr>
        <w:t xml:space="preserve"> (3)</w:t>
      </w:r>
      <w:r>
        <w:rPr>
          <w:rFonts w:ascii="Calibri" w:hAnsi="Calibri" w:cs="Calibri"/>
          <w:bCs/>
          <w:szCs w:val="24"/>
        </w:rPr>
        <w:t>,</w:t>
      </w:r>
      <w:r w:rsidR="003524CB" w:rsidRPr="003524CB">
        <w:rPr>
          <w:rFonts w:ascii="Calibri" w:hAnsi="Calibri" w:cs="Calibri"/>
          <w:bCs/>
          <w:szCs w:val="24"/>
        </w:rPr>
        <w:t xml:space="preserve"> characterised by structured and intensively-used Parks.  Its vision is: </w:t>
      </w:r>
    </w:p>
    <w:p w:rsidR="003524CB" w:rsidRPr="003524CB" w:rsidRDefault="003524CB" w:rsidP="003524CB">
      <w:pPr>
        <w:spacing w:after="120" w:line="240" w:lineRule="auto"/>
        <w:ind w:left="567"/>
        <w:jc w:val="both"/>
        <w:rPr>
          <w:rFonts w:ascii="Calibri" w:hAnsi="Calibri" w:cs="Calibri"/>
          <w:bCs/>
          <w:szCs w:val="24"/>
        </w:rPr>
      </w:pPr>
      <w:r w:rsidRPr="003524CB">
        <w:rPr>
          <w:rFonts w:ascii="Calibri" w:hAnsi="Calibri" w:cs="Calibri"/>
          <w:bCs/>
          <w:szCs w:val="24"/>
        </w:rPr>
        <w:t>“</w:t>
      </w:r>
      <w:r w:rsidRPr="00A842B7">
        <w:rPr>
          <w:rFonts w:ascii="Calibri" w:hAnsi="Calibri" w:cs="Calibri"/>
          <w:bCs/>
          <w:i/>
          <w:szCs w:val="24"/>
        </w:rPr>
        <w:t xml:space="preserve">This zone, building on the Torrens River and the array of cultural and tourist activities along the northern edge of the city, is the major destination within Adelaide for local residents and visitors alike.  Urban gardens and plazas, waterside parks </w:t>
      </w:r>
      <w:r w:rsidRPr="005B32E0">
        <w:rPr>
          <w:rFonts w:ascii="Calibri" w:hAnsi="Calibri" w:cs="Calibri"/>
          <w:bCs/>
          <w:i/>
          <w:szCs w:val="24"/>
        </w:rPr>
        <w:t>and intensively</w:t>
      </w:r>
      <w:r w:rsidRPr="003524CB">
        <w:rPr>
          <w:rFonts w:ascii="Calibri" w:hAnsi="Calibri" w:cs="Calibri"/>
          <w:bCs/>
          <w:szCs w:val="24"/>
        </w:rPr>
        <w:t xml:space="preserve"> </w:t>
      </w:r>
      <w:r w:rsidRPr="00A842B7">
        <w:rPr>
          <w:rFonts w:ascii="Calibri" w:hAnsi="Calibri" w:cs="Calibri"/>
          <w:bCs/>
          <w:i/>
          <w:szCs w:val="24"/>
        </w:rPr>
        <w:t>used recreation hubs and event spaces create a unique sequence of parks which are a defining feature of the city and its lifestyle</w:t>
      </w:r>
      <w:r w:rsidRPr="003524CB">
        <w:rPr>
          <w:rFonts w:ascii="Calibri" w:hAnsi="Calibri" w:cs="Calibri"/>
          <w:bCs/>
          <w:szCs w:val="24"/>
        </w:rPr>
        <w:t>”.</w:t>
      </w:r>
    </w:p>
    <w:p w:rsidR="00DF0BC5" w:rsidRDefault="003524CB" w:rsidP="003524CB">
      <w:pPr>
        <w:spacing w:after="120" w:line="240" w:lineRule="auto"/>
        <w:ind w:left="142"/>
        <w:jc w:val="both"/>
        <w:rPr>
          <w:rFonts w:ascii="Calibri" w:hAnsi="Calibri" w:cs="Calibri"/>
          <w:bCs/>
          <w:szCs w:val="24"/>
        </w:rPr>
      </w:pPr>
      <w:r w:rsidRPr="003524CB">
        <w:rPr>
          <w:rFonts w:ascii="Calibri" w:hAnsi="Calibri" w:cs="Calibri"/>
          <w:bCs/>
          <w:szCs w:val="24"/>
        </w:rPr>
        <w:t xml:space="preserve">These zones build on the River Torrens/Karrawirra </w:t>
      </w:r>
      <w:r w:rsidR="006B6E35">
        <w:rPr>
          <w:rFonts w:ascii="Calibri" w:hAnsi="Calibri" w:cs="Calibri"/>
          <w:bCs/>
          <w:szCs w:val="24"/>
        </w:rPr>
        <w:t>Pari</w:t>
      </w:r>
      <w:r w:rsidRPr="003524CB">
        <w:rPr>
          <w:rFonts w:ascii="Calibri" w:hAnsi="Calibri" w:cs="Calibri"/>
          <w:bCs/>
          <w:szCs w:val="24"/>
        </w:rPr>
        <w:t xml:space="preserve"> and the array of cultural and tourist activities along the northern edge of the city and is a destination for local residents and visitors. </w:t>
      </w:r>
    </w:p>
    <w:p w:rsidR="003524CB" w:rsidRPr="003524CB" w:rsidRDefault="003524CB" w:rsidP="003524CB">
      <w:pPr>
        <w:spacing w:after="120" w:line="240" w:lineRule="auto"/>
        <w:ind w:left="142"/>
        <w:jc w:val="both"/>
        <w:rPr>
          <w:rFonts w:ascii="Calibri" w:hAnsi="Calibri" w:cs="Calibri"/>
          <w:bCs/>
          <w:szCs w:val="24"/>
        </w:rPr>
      </w:pPr>
      <w:r w:rsidRPr="003524CB">
        <w:rPr>
          <w:rFonts w:ascii="Calibri" w:hAnsi="Calibri" w:cs="Calibri"/>
          <w:bCs/>
          <w:szCs w:val="24"/>
        </w:rPr>
        <w:t xml:space="preserve">Generally, plantings comprise a mix of large exotic and native trees that create continuous perimeters to sports fields and fairways, and establish avenues along dissecting roadways and paths.  </w:t>
      </w:r>
    </w:p>
    <w:p w:rsidR="003524CB" w:rsidRPr="003524CB" w:rsidRDefault="003524CB" w:rsidP="003524CB">
      <w:pPr>
        <w:spacing w:after="120" w:line="240" w:lineRule="auto"/>
        <w:ind w:left="142"/>
        <w:jc w:val="both"/>
        <w:rPr>
          <w:rFonts w:ascii="Calibri" w:hAnsi="Calibri" w:cs="Calibri"/>
          <w:bCs/>
          <w:szCs w:val="24"/>
        </w:rPr>
      </w:pPr>
      <w:r w:rsidRPr="003524CB">
        <w:rPr>
          <w:rFonts w:ascii="Calibri" w:hAnsi="Calibri" w:cs="Calibri"/>
          <w:bCs/>
          <w:szCs w:val="24"/>
        </w:rPr>
        <w:t xml:space="preserve">Key planting directions from the Adelaide Park Lands Landscape Master Plan: Structured Park Land / Sports Zone and Civic, Cultural and Urban Parks Zone are: </w:t>
      </w:r>
    </w:p>
    <w:p w:rsidR="003524CB" w:rsidRP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t xml:space="preserve">Rationalise plantings utilising large exotic and native trees to create continuous perimeters to sports fields and fairways, and establish avenues along dissecting roadways and paths to achieve a height which is in scale with adjacent open grassed areas. </w:t>
      </w:r>
    </w:p>
    <w:p w:rsidR="003524CB" w:rsidRP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t>Enhance vistas to and from North Adelaide and the CBD and the Torrens River through framing with new tree planting.</w:t>
      </w:r>
    </w:p>
    <w:p w:rsidR="003524CB" w:rsidRP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t>Reinforce tree planting in park frontage to residential areas in North Adelaide to reflect a ‘structured’ Park Land character.</w:t>
      </w:r>
    </w:p>
    <w:p w:rsidR="002C6387" w:rsidRDefault="002C6387"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Pr>
          <w:rFonts w:ascii="Calibri" w:hAnsi="Calibri" w:cs="Calibri"/>
          <w:szCs w:val="24"/>
        </w:rPr>
        <w:t>Structure planting to support a wide variety of intensively used spaces.</w:t>
      </w:r>
    </w:p>
    <w:p w:rsidR="003524CB" w:rsidRP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t>Mix exotic and native species to provide spatial definition, shade and wind protection for adjacent spaces.</w:t>
      </w:r>
    </w:p>
    <w:p w:rsidR="003524CB" w:rsidRP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t>Characterise the existing planting structure with a strong delineation between mown exotic grass and adjacent enclosing tree plantings.</w:t>
      </w:r>
    </w:p>
    <w:p w:rsidR="003524CB" w:rsidRP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t>Utilise limited understorey planting to define and soften spaces.  Use low plantings to reinforce walkway edges and avenue plantings.</w:t>
      </w:r>
    </w:p>
    <w:p w:rsidR="003524CB" w:rsidRDefault="003524CB"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sidRPr="003524CB">
        <w:rPr>
          <w:rFonts w:ascii="Calibri" w:hAnsi="Calibri" w:cs="Calibri"/>
          <w:szCs w:val="24"/>
        </w:rPr>
        <w:lastRenderedPageBreak/>
        <w:t>Grass or terrace slopes along the River and in other areas, use terraced gardens to showcase low water-use vegetation which add colour and texture to the park environment.</w:t>
      </w:r>
    </w:p>
    <w:p w:rsidR="002C6387" w:rsidRPr="003524CB" w:rsidRDefault="002C6387" w:rsidP="003524CB">
      <w:pPr>
        <w:pStyle w:val="ListParagraph"/>
        <w:numPr>
          <w:ilvl w:val="0"/>
          <w:numId w:val="11"/>
        </w:numPr>
        <w:autoSpaceDE w:val="0"/>
        <w:autoSpaceDN w:val="0"/>
        <w:adjustRightInd w:val="0"/>
        <w:spacing w:after="120" w:line="240" w:lineRule="auto"/>
        <w:contextualSpacing w:val="0"/>
        <w:jc w:val="both"/>
        <w:rPr>
          <w:rFonts w:ascii="Calibri" w:hAnsi="Calibri" w:cs="Calibri"/>
          <w:szCs w:val="24"/>
        </w:rPr>
      </w:pPr>
      <w:r>
        <w:rPr>
          <w:rFonts w:ascii="Calibri" w:hAnsi="Calibri" w:cs="Calibri"/>
          <w:szCs w:val="24"/>
        </w:rPr>
        <w:t xml:space="preserve">Preserve existing views to the River from adjacent parks and urban spaces and enhance where possible through framing with new tree planting. </w:t>
      </w:r>
    </w:p>
    <w:p w:rsidR="006175C6" w:rsidRPr="003524CB" w:rsidRDefault="006175C6" w:rsidP="006175C6">
      <w:pPr>
        <w:spacing w:after="120" w:line="240" w:lineRule="auto"/>
        <w:ind w:left="142"/>
        <w:jc w:val="both"/>
        <w:rPr>
          <w:rFonts w:ascii="Calibri" w:hAnsi="Calibri" w:cs="Calibri"/>
          <w:bCs/>
          <w:szCs w:val="24"/>
        </w:rPr>
      </w:pPr>
      <w:r w:rsidRPr="006175C6">
        <w:rPr>
          <w:rFonts w:ascii="Calibri" w:hAnsi="Calibri" w:cs="Calibri"/>
          <w:bCs/>
          <w:szCs w:val="24"/>
        </w:rPr>
        <w:t xml:space="preserve">Important supporting material to the CLMP is the </w:t>
      </w:r>
      <w:hyperlink r:id="rId36" w:history="1">
        <w:r w:rsidR="001A5EDC" w:rsidRPr="00F833F8">
          <w:rPr>
            <w:rStyle w:val="Hyperlink"/>
            <w:rFonts w:ascii="Calibri" w:hAnsi="Calibri" w:cs="Calibri"/>
            <w:iCs/>
            <w:szCs w:val="24"/>
          </w:rPr>
          <w:t>Cultural Landscape Assessment Study (2007)</w:t>
        </w:r>
      </w:hyperlink>
      <w:r w:rsidR="001A5EDC" w:rsidRPr="002A6CFD">
        <w:rPr>
          <w:rFonts w:ascii="Calibri" w:hAnsi="Calibri" w:cs="Calibri"/>
          <w:iCs/>
          <w:szCs w:val="24"/>
        </w:rPr>
        <w:t xml:space="preserve"> </w:t>
      </w:r>
      <w:r w:rsidRPr="006175C6">
        <w:rPr>
          <w:rFonts w:ascii="Calibri" w:hAnsi="Calibri" w:cs="Calibri"/>
          <w:bCs/>
          <w:szCs w:val="24"/>
        </w:rPr>
        <w:t xml:space="preserve">by Dr David Jones which provides detailed information about the cultural landscape features of </w:t>
      </w:r>
      <w:r w:rsidRPr="006175C6">
        <w:rPr>
          <w:rFonts w:ascii="Calibri" w:hAnsi="Calibri" w:cs="Calibri"/>
          <w:szCs w:val="24"/>
        </w:rPr>
        <w:t xml:space="preserve">Palmer Gardens/Pangki Pangki, </w:t>
      </w:r>
      <w:r w:rsidRPr="006175C6">
        <w:rPr>
          <w:rFonts w:ascii="Calibri" w:hAnsi="Calibri" w:cs="Calibri"/>
          <w:bCs/>
          <w:szCs w:val="24"/>
        </w:rPr>
        <w:t>Brougham Gardens/</w:t>
      </w:r>
      <w:r w:rsidR="006B6E35">
        <w:rPr>
          <w:rFonts w:ascii="Calibri" w:hAnsi="Calibri" w:cs="Calibri"/>
          <w:bCs/>
          <w:szCs w:val="24"/>
        </w:rPr>
        <w:t>Tantutitingga</w:t>
      </w:r>
      <w:r w:rsidRPr="006175C6">
        <w:rPr>
          <w:rFonts w:ascii="Calibri" w:hAnsi="Calibri" w:cs="Calibri"/>
          <w:bCs/>
          <w:szCs w:val="24"/>
        </w:rPr>
        <w:t xml:space="preserve"> and Karrawirra (Park 12).</w:t>
      </w:r>
    </w:p>
    <w:p w:rsidR="005B32E0" w:rsidRDefault="005B32E0" w:rsidP="002A6CFD">
      <w:pPr>
        <w:spacing w:after="120"/>
        <w:ind w:left="142"/>
        <w:rPr>
          <w:rFonts w:ascii="Calibri" w:hAnsi="Calibri" w:cs="Calibri"/>
          <w:b/>
          <w:color w:val="5E9629"/>
          <w:sz w:val="28"/>
          <w:szCs w:val="28"/>
        </w:rPr>
      </w:pPr>
    </w:p>
    <w:p w:rsidR="00104984" w:rsidRPr="00370DC5" w:rsidRDefault="00104984" w:rsidP="00926A00">
      <w:pPr>
        <w:tabs>
          <w:tab w:val="left" w:pos="1134"/>
        </w:tabs>
        <w:spacing w:after="120"/>
        <w:ind w:left="142"/>
        <w:rPr>
          <w:rFonts w:ascii="Calibri" w:hAnsi="Calibri" w:cs="Calibri"/>
          <w:b/>
          <w:color w:val="5E9629"/>
          <w:sz w:val="28"/>
          <w:szCs w:val="28"/>
        </w:rPr>
      </w:pPr>
      <w:r w:rsidRPr="00370DC5">
        <w:rPr>
          <w:rFonts w:ascii="Calibri" w:hAnsi="Calibri" w:cs="Calibri"/>
          <w:b/>
          <w:color w:val="5E9629"/>
          <w:sz w:val="28"/>
          <w:szCs w:val="28"/>
        </w:rPr>
        <w:t>2.3</w:t>
      </w:r>
      <w:r w:rsidRPr="00370DC5">
        <w:rPr>
          <w:rFonts w:ascii="Calibri" w:hAnsi="Calibri" w:cs="Calibri"/>
          <w:b/>
          <w:color w:val="5E9629"/>
          <w:sz w:val="28"/>
          <w:szCs w:val="28"/>
        </w:rPr>
        <w:tab/>
        <w:t xml:space="preserve">Recreation </w:t>
      </w:r>
    </w:p>
    <w:p w:rsidR="006035E6" w:rsidRDefault="00B94CB1" w:rsidP="002A6CFD">
      <w:pPr>
        <w:spacing w:after="240"/>
        <w:ind w:left="142"/>
        <w:jc w:val="both"/>
        <w:rPr>
          <w:rFonts w:ascii="Calibri" w:hAnsi="Calibri" w:cs="Calibri"/>
          <w:szCs w:val="24"/>
        </w:rPr>
      </w:pPr>
      <w:r w:rsidRPr="009B1A07">
        <w:rPr>
          <w:rFonts w:ascii="Calibri" w:hAnsi="Calibri" w:cs="Calibri"/>
          <w:b/>
          <w:color w:val="5E9629"/>
          <w:szCs w:val="24"/>
        </w:rPr>
        <w:t>Palmer Gardens/Pangki Pangki, Brougham Gardens/</w:t>
      </w:r>
      <w:r w:rsidR="006B6E35" w:rsidRPr="009B1A07">
        <w:rPr>
          <w:rFonts w:ascii="Calibri" w:hAnsi="Calibri" w:cs="Calibri"/>
          <w:b/>
          <w:color w:val="5E9629"/>
          <w:szCs w:val="24"/>
        </w:rPr>
        <w:t>Tantutitingga</w:t>
      </w:r>
      <w:r w:rsidRPr="009B1A07">
        <w:rPr>
          <w:rFonts w:ascii="Calibri" w:hAnsi="Calibri" w:cs="Calibri"/>
          <w:b/>
          <w:color w:val="5E9629"/>
          <w:szCs w:val="24"/>
        </w:rPr>
        <w:t xml:space="preserve"> and Karrawirra (Park 12)</w:t>
      </w:r>
      <w:r>
        <w:rPr>
          <w:rFonts w:ascii="Calibri" w:hAnsi="Calibri" w:cs="Calibri"/>
          <w:bCs/>
          <w:szCs w:val="24"/>
        </w:rPr>
        <w:t xml:space="preserve"> </w:t>
      </w:r>
      <w:r w:rsidR="00104984" w:rsidRPr="008E05F5">
        <w:rPr>
          <w:rFonts w:ascii="Calibri" w:hAnsi="Calibri" w:cs="Calibri"/>
          <w:szCs w:val="24"/>
        </w:rPr>
        <w:t>make an important contribution to the</w:t>
      </w:r>
      <w:r>
        <w:rPr>
          <w:rFonts w:ascii="Calibri" w:hAnsi="Calibri" w:cs="Calibri"/>
          <w:szCs w:val="24"/>
        </w:rPr>
        <w:t xml:space="preserve"> recreation facilities of the Structured Park Lands/Sports Zone (2), Civic, Cultural and Urban Parks (3) and the Urban Gardens Zone (4)</w:t>
      </w:r>
      <w:r w:rsidR="00104984" w:rsidRPr="008E05F5">
        <w:rPr>
          <w:rFonts w:ascii="Calibri" w:hAnsi="Calibri" w:cs="Calibri"/>
          <w:szCs w:val="24"/>
        </w:rPr>
        <w:t xml:space="preserve"> indicated by the </w:t>
      </w:r>
      <w:hyperlink r:id="rId37" w:history="1">
        <w:r w:rsidR="00104984" w:rsidRPr="008E05F5">
          <w:rPr>
            <w:rStyle w:val="Hyperlink"/>
            <w:rFonts w:ascii="Calibri" w:hAnsi="Calibri" w:cs="Calibri"/>
            <w:szCs w:val="24"/>
          </w:rPr>
          <w:t>Adelaide Park Lands Landscape Master Plan</w:t>
        </w:r>
      </w:hyperlink>
      <w:r w:rsidR="00104984" w:rsidRPr="008E05F5">
        <w:rPr>
          <w:rFonts w:ascii="Calibri" w:hAnsi="Calibri" w:cs="Calibri"/>
          <w:szCs w:val="24"/>
        </w:rPr>
        <w:t xml:space="preserve">.  </w:t>
      </w:r>
    </w:p>
    <w:p w:rsidR="007E5CDF" w:rsidRDefault="00786475" w:rsidP="002A6CFD">
      <w:pPr>
        <w:spacing w:after="240"/>
        <w:ind w:left="142"/>
        <w:jc w:val="both"/>
        <w:rPr>
          <w:rFonts w:ascii="Calibri" w:hAnsi="Calibri" w:cs="Calibri"/>
          <w:szCs w:val="24"/>
        </w:rPr>
      </w:pPr>
      <w:r w:rsidRPr="009B1A07">
        <w:rPr>
          <w:rFonts w:ascii="Calibri" w:hAnsi="Calibri" w:cs="Calibri"/>
          <w:b/>
          <w:color w:val="5E9629"/>
          <w:szCs w:val="24"/>
        </w:rPr>
        <w:t>Palmer Garden</w:t>
      </w:r>
      <w:r w:rsidR="009E4911" w:rsidRPr="009B1A07">
        <w:rPr>
          <w:rFonts w:ascii="Calibri" w:hAnsi="Calibri" w:cs="Calibri"/>
          <w:b/>
          <w:color w:val="5E9629"/>
          <w:szCs w:val="24"/>
        </w:rPr>
        <w:t>s/Pangki Pangki and</w:t>
      </w:r>
      <w:r w:rsidRPr="009B1A07">
        <w:rPr>
          <w:rFonts w:ascii="Calibri" w:hAnsi="Calibri" w:cs="Calibri"/>
          <w:b/>
          <w:color w:val="5E9629"/>
          <w:szCs w:val="24"/>
        </w:rPr>
        <w:t xml:space="preserve"> Brougham Gardens/</w:t>
      </w:r>
      <w:r w:rsidR="006B6E35" w:rsidRPr="009B1A07">
        <w:rPr>
          <w:rFonts w:ascii="Calibri" w:hAnsi="Calibri" w:cs="Calibri"/>
          <w:b/>
          <w:color w:val="5E9629"/>
          <w:szCs w:val="24"/>
        </w:rPr>
        <w:t>Tantutitingga</w:t>
      </w:r>
      <w:r w:rsidRPr="001975EF">
        <w:rPr>
          <w:rFonts w:ascii="Calibri" w:hAnsi="Calibri" w:cs="Calibri"/>
          <w:bCs/>
          <w:szCs w:val="24"/>
        </w:rPr>
        <w:t xml:space="preserve"> </w:t>
      </w:r>
      <w:r w:rsidR="009E4911">
        <w:rPr>
          <w:rFonts w:ascii="Calibri" w:hAnsi="Calibri" w:cs="Calibri"/>
          <w:bCs/>
          <w:szCs w:val="24"/>
        </w:rPr>
        <w:t xml:space="preserve">serve an informal recreation role whilst </w:t>
      </w:r>
      <w:r w:rsidR="00040F53">
        <w:rPr>
          <w:rFonts w:ascii="Calibri" w:hAnsi="Calibri" w:cs="Calibri"/>
          <w:bCs/>
          <w:szCs w:val="24"/>
        </w:rPr>
        <w:t xml:space="preserve">the northern part of </w:t>
      </w:r>
      <w:r>
        <w:rPr>
          <w:rFonts w:ascii="Calibri" w:hAnsi="Calibri" w:cs="Calibri"/>
          <w:bCs/>
          <w:szCs w:val="24"/>
        </w:rPr>
        <w:t xml:space="preserve">Karrawirra (Park 12) </w:t>
      </w:r>
      <w:r w:rsidR="00040F53">
        <w:rPr>
          <w:rFonts w:ascii="Calibri" w:hAnsi="Calibri" w:cs="Calibri"/>
          <w:bCs/>
          <w:szCs w:val="24"/>
        </w:rPr>
        <w:t xml:space="preserve">contributes to the recreation facilities of the Structure Parkland/Sports Zone (2) as indicated by </w:t>
      </w:r>
      <w:r w:rsidR="006035E6" w:rsidRPr="00797425">
        <w:rPr>
          <w:rFonts w:ascii="Calibri" w:hAnsi="Calibri" w:cs="Calibri"/>
          <w:sz w:val="22"/>
        </w:rPr>
        <w:t xml:space="preserve">the </w:t>
      </w:r>
      <w:hyperlink r:id="rId38" w:history="1">
        <w:r w:rsidR="006035E6" w:rsidRPr="006035E6">
          <w:rPr>
            <w:rStyle w:val="Hyperlink"/>
            <w:rFonts w:ascii="Calibri" w:hAnsi="Calibri" w:cs="Calibri"/>
            <w:szCs w:val="24"/>
          </w:rPr>
          <w:t>Adelaide Park Lands Landscape Master Plan</w:t>
        </w:r>
      </w:hyperlink>
      <w:r w:rsidR="00BB562F" w:rsidRPr="00BB562F">
        <w:rPr>
          <w:rFonts w:ascii="Calibri" w:hAnsi="Calibri" w:cs="Calibri"/>
          <w:szCs w:val="24"/>
        </w:rPr>
        <w:t>.  This area</w:t>
      </w:r>
      <w:r w:rsidR="00BB562F" w:rsidRPr="00BB562F">
        <w:t xml:space="preserve"> </w:t>
      </w:r>
      <w:r w:rsidR="00647DAB">
        <w:rPr>
          <w:rFonts w:ascii="Calibri" w:hAnsi="Calibri" w:cs="Calibri"/>
          <w:szCs w:val="24"/>
        </w:rPr>
        <w:t xml:space="preserve">is </w:t>
      </w:r>
      <w:r w:rsidR="005B32E0">
        <w:rPr>
          <w:rFonts w:ascii="Calibri" w:hAnsi="Calibri" w:cs="Calibri"/>
          <w:szCs w:val="24"/>
        </w:rPr>
        <w:t>currently l</w:t>
      </w:r>
      <w:r w:rsidR="00BB562F">
        <w:rPr>
          <w:rFonts w:ascii="Calibri" w:hAnsi="Calibri" w:cs="Calibri"/>
          <w:szCs w:val="24"/>
        </w:rPr>
        <w:t xml:space="preserve">icensed </w:t>
      </w:r>
      <w:r w:rsidR="00647DAB">
        <w:rPr>
          <w:rFonts w:ascii="Calibri" w:hAnsi="Calibri" w:cs="Calibri"/>
          <w:szCs w:val="24"/>
        </w:rPr>
        <w:t>to the University of Adelaide</w:t>
      </w:r>
      <w:r w:rsidR="005B32E0">
        <w:rPr>
          <w:rFonts w:ascii="Calibri" w:hAnsi="Calibri" w:cs="Calibri"/>
          <w:szCs w:val="24"/>
        </w:rPr>
        <w:t xml:space="preserve">, </w:t>
      </w:r>
      <w:r w:rsidR="00BB562F">
        <w:rPr>
          <w:rFonts w:ascii="Calibri" w:hAnsi="Calibri" w:cs="Calibri"/>
          <w:szCs w:val="24"/>
        </w:rPr>
        <w:t>with plans to lease this area allowing unrestricted access to the public when not in use by the University</w:t>
      </w:r>
      <w:r w:rsidR="00647DAB">
        <w:rPr>
          <w:rFonts w:ascii="Calibri" w:hAnsi="Calibri" w:cs="Calibri"/>
          <w:szCs w:val="24"/>
        </w:rPr>
        <w:t>.</w:t>
      </w:r>
      <w:r w:rsidR="006035E6" w:rsidRPr="006035E6">
        <w:rPr>
          <w:rFonts w:ascii="Calibri" w:hAnsi="Calibri" w:cs="Calibri"/>
          <w:szCs w:val="24"/>
        </w:rPr>
        <w:t xml:space="preserve">  </w:t>
      </w:r>
    </w:p>
    <w:p w:rsidR="00337C6E" w:rsidRPr="00337C6E" w:rsidRDefault="006035E6" w:rsidP="007E5CDF">
      <w:pPr>
        <w:spacing w:after="240"/>
        <w:ind w:left="142"/>
        <w:jc w:val="both"/>
        <w:rPr>
          <w:rFonts w:ascii="Calibri" w:hAnsi="Calibri" w:cs="Calibri"/>
          <w:szCs w:val="24"/>
        </w:rPr>
      </w:pPr>
      <w:r>
        <w:rPr>
          <w:rFonts w:ascii="Calibri" w:hAnsi="Calibri" w:cs="Calibri"/>
          <w:szCs w:val="24"/>
        </w:rPr>
        <w:t xml:space="preserve">The licensed area in </w:t>
      </w:r>
      <w:r w:rsidRPr="009B1A07">
        <w:rPr>
          <w:rFonts w:ascii="Calibri" w:hAnsi="Calibri" w:cs="Calibri"/>
          <w:b/>
          <w:color w:val="5E9629"/>
          <w:szCs w:val="24"/>
        </w:rPr>
        <w:t>Karrawirra (Park 12)</w:t>
      </w:r>
      <w:r>
        <w:rPr>
          <w:rFonts w:ascii="Calibri" w:hAnsi="Calibri" w:cs="Calibri"/>
          <w:szCs w:val="24"/>
        </w:rPr>
        <w:t xml:space="preserve"> forms part of a larger activity hub in the adjacent </w:t>
      </w:r>
      <w:r w:rsidR="00A1369B">
        <w:rPr>
          <w:rFonts w:ascii="Calibri" w:hAnsi="Calibri" w:cs="Calibri"/>
          <w:szCs w:val="24"/>
        </w:rPr>
        <w:t>Warnpangga</w:t>
      </w:r>
      <w:r>
        <w:rPr>
          <w:rFonts w:ascii="Calibri" w:hAnsi="Calibri" w:cs="Calibri"/>
          <w:szCs w:val="24"/>
        </w:rPr>
        <w:t xml:space="preserve"> (Park </w:t>
      </w:r>
      <w:r w:rsidR="00A1369B">
        <w:rPr>
          <w:rFonts w:ascii="Calibri" w:hAnsi="Calibri" w:cs="Calibri"/>
          <w:szCs w:val="24"/>
        </w:rPr>
        <w:t>10</w:t>
      </w:r>
      <w:r>
        <w:rPr>
          <w:rFonts w:ascii="Calibri" w:hAnsi="Calibri" w:cs="Calibri"/>
          <w:szCs w:val="24"/>
        </w:rPr>
        <w:t xml:space="preserve">), also licensed to the University of Adelaide.  </w:t>
      </w:r>
      <w:r w:rsidR="00337C6E">
        <w:rPr>
          <w:rFonts w:ascii="Calibri" w:hAnsi="Calibri" w:cs="Calibri"/>
          <w:szCs w:val="24"/>
        </w:rPr>
        <w:t xml:space="preserve">Approval has been granted to demolish the women’s change rooms on the southern edge of the licensed area in Karrawirra (Park 12) as part of a larger proposal by the University of Adelaide that plans to </w:t>
      </w:r>
      <w:r w:rsidR="00337C6E" w:rsidRPr="00337C6E">
        <w:rPr>
          <w:rFonts w:ascii="Calibri" w:hAnsi="Calibri" w:cs="Calibri"/>
        </w:rPr>
        <w:t>demolish the graduates change rooms, storage / toilet building and lacrosse change rooms in Warnpangga (Park 10)</w:t>
      </w:r>
      <w:r w:rsidR="00337C6E">
        <w:rPr>
          <w:rFonts w:ascii="Calibri" w:hAnsi="Calibri" w:cs="Calibri"/>
        </w:rPr>
        <w:t xml:space="preserve">.  </w:t>
      </w:r>
      <w:r w:rsidR="003E7094">
        <w:rPr>
          <w:rFonts w:ascii="Calibri" w:hAnsi="Calibri" w:cs="Calibri"/>
        </w:rPr>
        <w:t>It is proposed to replace these structures</w:t>
      </w:r>
      <w:r w:rsidR="00337C6E">
        <w:rPr>
          <w:rFonts w:ascii="Calibri" w:hAnsi="Calibri" w:cs="Calibri"/>
        </w:rPr>
        <w:t xml:space="preserve"> </w:t>
      </w:r>
      <w:r w:rsidR="00337C6E" w:rsidRPr="00337C6E">
        <w:rPr>
          <w:rFonts w:ascii="Calibri" w:hAnsi="Calibri" w:cs="Calibri"/>
        </w:rPr>
        <w:t>with a new building as a supporting facility for outdoor sport and recreation adjacent Mackinnon Parade within the north-west corner of Warnpangga (Park 10).</w:t>
      </w:r>
    </w:p>
    <w:p w:rsidR="007E5CDF" w:rsidRDefault="007E5CDF" w:rsidP="00337C6E">
      <w:pPr>
        <w:spacing w:after="240"/>
        <w:ind w:left="142"/>
        <w:jc w:val="both"/>
        <w:rPr>
          <w:rFonts w:ascii="Calibri" w:hAnsi="Calibri" w:cs="Calibri"/>
          <w:szCs w:val="24"/>
        </w:rPr>
      </w:pPr>
      <w:r>
        <w:rPr>
          <w:rFonts w:ascii="Calibri" w:hAnsi="Calibri" w:cs="Calibri"/>
          <w:szCs w:val="24"/>
        </w:rPr>
        <w:t xml:space="preserve">The River Torrens/Karrawirra </w:t>
      </w:r>
      <w:r w:rsidR="006B6E35">
        <w:rPr>
          <w:rFonts w:ascii="Calibri" w:hAnsi="Calibri" w:cs="Calibri"/>
          <w:szCs w:val="24"/>
        </w:rPr>
        <w:t>Pari</w:t>
      </w:r>
      <w:r w:rsidR="00337C6E">
        <w:rPr>
          <w:rFonts w:ascii="Calibri" w:hAnsi="Calibri" w:cs="Calibri"/>
          <w:szCs w:val="24"/>
        </w:rPr>
        <w:t xml:space="preserve"> </w:t>
      </w:r>
      <w:r w:rsidR="00A1369B">
        <w:rPr>
          <w:rFonts w:ascii="Calibri" w:hAnsi="Calibri" w:cs="Calibri"/>
          <w:szCs w:val="24"/>
        </w:rPr>
        <w:t>is a key feature</w:t>
      </w:r>
      <w:r w:rsidR="00F9746F">
        <w:rPr>
          <w:rFonts w:ascii="Calibri" w:hAnsi="Calibri" w:cs="Calibri"/>
          <w:szCs w:val="24"/>
        </w:rPr>
        <w:t xml:space="preserve"> of the </w:t>
      </w:r>
      <w:r w:rsidR="00547165">
        <w:rPr>
          <w:rFonts w:ascii="Calibri" w:hAnsi="Calibri" w:cs="Calibri"/>
          <w:szCs w:val="24"/>
        </w:rPr>
        <w:t xml:space="preserve">central </w:t>
      </w:r>
      <w:r w:rsidR="00F9746F">
        <w:rPr>
          <w:rFonts w:ascii="Calibri" w:hAnsi="Calibri" w:cs="Calibri"/>
          <w:szCs w:val="24"/>
        </w:rPr>
        <w:t xml:space="preserve">part of </w:t>
      </w:r>
      <w:r w:rsidR="00337C6E" w:rsidRPr="009B1A07">
        <w:rPr>
          <w:rFonts w:ascii="Calibri" w:hAnsi="Calibri" w:cs="Calibri"/>
          <w:b/>
          <w:color w:val="5E9629"/>
          <w:szCs w:val="24"/>
        </w:rPr>
        <w:t>Karrawirra (Park 12)</w:t>
      </w:r>
      <w:r w:rsidR="00337C6E">
        <w:rPr>
          <w:rFonts w:ascii="Calibri" w:hAnsi="Calibri" w:cs="Calibri"/>
          <w:szCs w:val="24"/>
        </w:rPr>
        <w:t xml:space="preserve"> and is regularly used by licensed and unlicensed rowing clubs for training.  The Popeye takes groups of </w:t>
      </w:r>
      <w:r w:rsidR="00F9746F">
        <w:rPr>
          <w:rFonts w:ascii="Calibri" w:hAnsi="Calibri" w:cs="Calibri"/>
          <w:szCs w:val="24"/>
        </w:rPr>
        <w:t xml:space="preserve">park visitors and tourists on trips </w:t>
      </w:r>
      <w:r w:rsidR="00337C6E">
        <w:rPr>
          <w:rFonts w:ascii="Calibri" w:hAnsi="Calibri" w:cs="Calibri"/>
          <w:szCs w:val="24"/>
        </w:rPr>
        <w:t>up and down the river.</w:t>
      </w:r>
      <w:r w:rsidR="00A1369B">
        <w:rPr>
          <w:rFonts w:ascii="Calibri" w:hAnsi="Calibri" w:cs="Calibri"/>
          <w:szCs w:val="24"/>
        </w:rPr>
        <w:t xml:space="preserve">  The Linear Park trail traverses </w:t>
      </w:r>
      <w:r w:rsidR="00450939">
        <w:rPr>
          <w:rFonts w:ascii="Calibri" w:hAnsi="Calibri" w:cs="Calibri"/>
          <w:szCs w:val="24"/>
        </w:rPr>
        <w:t xml:space="preserve">a significant </w:t>
      </w:r>
      <w:r w:rsidR="00A1369B">
        <w:rPr>
          <w:rFonts w:ascii="Calibri" w:hAnsi="Calibri" w:cs="Calibri"/>
          <w:szCs w:val="24"/>
        </w:rPr>
        <w:t xml:space="preserve">length of the River Torrens/Karrawirra </w:t>
      </w:r>
      <w:r w:rsidR="006B6E35">
        <w:rPr>
          <w:rFonts w:ascii="Calibri" w:hAnsi="Calibri" w:cs="Calibri"/>
          <w:szCs w:val="24"/>
        </w:rPr>
        <w:t>Pari</w:t>
      </w:r>
      <w:r w:rsidR="00450939">
        <w:rPr>
          <w:rFonts w:ascii="Calibri" w:hAnsi="Calibri" w:cs="Calibri"/>
          <w:szCs w:val="24"/>
        </w:rPr>
        <w:t xml:space="preserve"> (although the Linear Park trail does not apply through the City of Adelaide, signage continues for continuity reasons)</w:t>
      </w:r>
      <w:r w:rsidR="00A1369B">
        <w:rPr>
          <w:rFonts w:ascii="Calibri" w:hAnsi="Calibri" w:cs="Calibri"/>
          <w:szCs w:val="24"/>
        </w:rPr>
        <w:t xml:space="preserve">.  The attractive river banks are also popular with visitors and university students seeking a place to relax. </w:t>
      </w:r>
    </w:p>
    <w:p w:rsidR="00647DAB" w:rsidRDefault="00647DAB" w:rsidP="002A6CFD">
      <w:pPr>
        <w:spacing w:after="240"/>
        <w:ind w:left="142"/>
        <w:jc w:val="both"/>
        <w:rPr>
          <w:rFonts w:ascii="Calibri" w:hAnsi="Calibri" w:cs="Calibri"/>
          <w:bCs/>
          <w:szCs w:val="24"/>
        </w:rPr>
      </w:pPr>
      <w:r>
        <w:rPr>
          <w:rFonts w:ascii="Calibri" w:hAnsi="Calibri" w:cs="Calibri"/>
          <w:bCs/>
          <w:szCs w:val="24"/>
        </w:rPr>
        <w:t xml:space="preserve">The Torrens Parade Ground located in </w:t>
      </w:r>
      <w:r w:rsidRPr="009B1A07">
        <w:rPr>
          <w:rFonts w:ascii="Calibri" w:hAnsi="Calibri" w:cs="Calibri"/>
          <w:b/>
          <w:color w:val="5E9629"/>
          <w:szCs w:val="24"/>
        </w:rPr>
        <w:t>Karrawirra (Park 12</w:t>
      </w:r>
      <w:r>
        <w:rPr>
          <w:rFonts w:ascii="Calibri" w:hAnsi="Calibri" w:cs="Calibri"/>
          <w:bCs/>
          <w:szCs w:val="24"/>
        </w:rPr>
        <w:t>)</w:t>
      </w:r>
      <w:r w:rsidR="004216DA">
        <w:rPr>
          <w:rFonts w:ascii="Calibri" w:hAnsi="Calibri" w:cs="Calibri"/>
          <w:bCs/>
          <w:szCs w:val="24"/>
        </w:rPr>
        <w:t xml:space="preserve"> is the only space used </w:t>
      </w:r>
      <w:r w:rsidR="002A7967">
        <w:rPr>
          <w:rFonts w:ascii="Calibri" w:hAnsi="Calibri" w:cs="Calibri"/>
          <w:bCs/>
          <w:szCs w:val="24"/>
        </w:rPr>
        <w:t xml:space="preserve">occasionally </w:t>
      </w:r>
      <w:r w:rsidR="004216DA">
        <w:rPr>
          <w:rFonts w:ascii="Calibri" w:hAnsi="Calibri" w:cs="Calibri"/>
          <w:bCs/>
          <w:szCs w:val="24"/>
        </w:rPr>
        <w:t xml:space="preserve">for events however, the </w:t>
      </w:r>
      <w:r w:rsidR="00450939">
        <w:rPr>
          <w:rFonts w:ascii="Calibri" w:hAnsi="Calibri" w:cs="Calibri"/>
          <w:bCs/>
          <w:szCs w:val="24"/>
        </w:rPr>
        <w:t>sports fields</w:t>
      </w:r>
      <w:r w:rsidR="004216DA">
        <w:rPr>
          <w:rFonts w:ascii="Calibri" w:hAnsi="Calibri" w:cs="Calibri"/>
          <w:bCs/>
          <w:szCs w:val="24"/>
        </w:rPr>
        <w:t xml:space="preserve"> of this park contribute to the activation </w:t>
      </w:r>
      <w:r w:rsidR="004216DA">
        <w:rPr>
          <w:rFonts w:ascii="Calibri" w:hAnsi="Calibri" w:cs="Calibri"/>
          <w:bCs/>
          <w:szCs w:val="24"/>
        </w:rPr>
        <w:lastRenderedPageBreak/>
        <w:t>and vibrancy of the Park Lands through relatively good levels of occupation year round, particularly with organ</w:t>
      </w:r>
      <w:r w:rsidR="00F9746F">
        <w:rPr>
          <w:rFonts w:ascii="Calibri" w:hAnsi="Calibri" w:cs="Calibri"/>
          <w:bCs/>
          <w:szCs w:val="24"/>
        </w:rPr>
        <w:t>ised competitive sports including cricket, soccer, football,  volleyball</w:t>
      </w:r>
      <w:r w:rsidR="00735C2C">
        <w:rPr>
          <w:rFonts w:ascii="Calibri" w:hAnsi="Calibri" w:cs="Calibri"/>
          <w:bCs/>
          <w:szCs w:val="24"/>
        </w:rPr>
        <w:t xml:space="preserve"> and </w:t>
      </w:r>
      <w:r w:rsidR="00F9746F">
        <w:rPr>
          <w:rFonts w:ascii="Calibri" w:hAnsi="Calibri" w:cs="Calibri"/>
          <w:bCs/>
          <w:szCs w:val="24"/>
        </w:rPr>
        <w:t>hockey.</w:t>
      </w:r>
      <w:r w:rsidR="004216DA">
        <w:rPr>
          <w:rFonts w:ascii="Calibri" w:hAnsi="Calibri" w:cs="Calibri"/>
          <w:bCs/>
          <w:szCs w:val="24"/>
        </w:rPr>
        <w:t xml:space="preserve"> </w:t>
      </w:r>
    </w:p>
    <w:p w:rsidR="00D82901" w:rsidRDefault="002A7967" w:rsidP="00D82901">
      <w:pPr>
        <w:spacing w:after="120"/>
        <w:ind w:left="142"/>
        <w:jc w:val="both"/>
        <w:rPr>
          <w:rFonts w:ascii="Calibri" w:hAnsi="Calibri" w:cs="Calibri"/>
          <w:szCs w:val="24"/>
        </w:rPr>
      </w:pPr>
      <w:r>
        <w:rPr>
          <w:rFonts w:ascii="Calibri" w:hAnsi="Calibri" w:cs="Calibri"/>
          <w:szCs w:val="24"/>
        </w:rPr>
        <w:t>Leas</w:t>
      </w:r>
      <w:r w:rsidR="00013888" w:rsidRPr="008E05F5">
        <w:rPr>
          <w:rFonts w:ascii="Calibri" w:hAnsi="Calibri" w:cs="Calibri"/>
          <w:szCs w:val="24"/>
        </w:rPr>
        <w:t xml:space="preserve">ed and licensed facilities are shown on the </w:t>
      </w:r>
      <w:r w:rsidR="00013888" w:rsidRPr="008F74A6">
        <w:rPr>
          <w:rFonts w:ascii="Calibri" w:hAnsi="Calibri" w:cs="Calibri"/>
          <w:b/>
          <w:i/>
          <w:szCs w:val="24"/>
        </w:rPr>
        <w:t>Lease and</w:t>
      </w:r>
      <w:r w:rsidR="00013888" w:rsidRPr="008E05F5">
        <w:rPr>
          <w:rFonts w:ascii="Calibri" w:hAnsi="Calibri" w:cs="Calibri"/>
          <w:szCs w:val="24"/>
        </w:rPr>
        <w:t xml:space="preserve"> </w:t>
      </w:r>
      <w:r w:rsidR="00104984" w:rsidRPr="008E05F5">
        <w:rPr>
          <w:rFonts w:ascii="Calibri" w:hAnsi="Calibri" w:cs="Calibri"/>
          <w:b/>
          <w:i/>
          <w:szCs w:val="24"/>
        </w:rPr>
        <w:t>Licence Areas Map</w:t>
      </w:r>
      <w:r w:rsidR="00104984" w:rsidRPr="008E05F5">
        <w:rPr>
          <w:rFonts w:ascii="Calibri" w:hAnsi="Calibri" w:cs="Calibri"/>
          <w:szCs w:val="24"/>
        </w:rPr>
        <w:t xml:space="preserve"> below</w:t>
      </w:r>
      <w:r w:rsidR="00013888" w:rsidRPr="008E05F5">
        <w:rPr>
          <w:rFonts w:ascii="Calibri" w:hAnsi="Calibri" w:cs="Calibri"/>
          <w:szCs w:val="24"/>
        </w:rPr>
        <w:t xml:space="preserve">. </w:t>
      </w:r>
      <w:r w:rsidR="000C1664">
        <w:rPr>
          <w:rFonts w:ascii="Calibri" w:hAnsi="Calibri" w:cs="Calibri"/>
          <w:szCs w:val="24"/>
        </w:rPr>
        <w:t>F</w:t>
      </w:r>
      <w:r w:rsidR="00D82901" w:rsidRPr="00E54E99">
        <w:rPr>
          <w:rFonts w:ascii="Calibri" w:hAnsi="Calibri" w:cs="Calibri"/>
          <w:szCs w:val="24"/>
        </w:rPr>
        <w:t>acilities are available for use by other users outside of licensees’ hours of use.</w:t>
      </w:r>
      <w:r w:rsidR="0078339B">
        <w:rPr>
          <w:rFonts w:ascii="Calibri" w:hAnsi="Calibri" w:cs="Calibri"/>
          <w:szCs w:val="24"/>
        </w:rPr>
        <w:t xml:space="preserve"> </w:t>
      </w:r>
    </w:p>
    <w:p w:rsidR="0078339B" w:rsidRDefault="0078339B" w:rsidP="00D82901">
      <w:pPr>
        <w:spacing w:after="120"/>
        <w:ind w:left="142"/>
        <w:jc w:val="both"/>
        <w:rPr>
          <w:rFonts w:ascii="Calibri" w:hAnsi="Calibri" w:cs="Calibri"/>
          <w:szCs w:val="24"/>
        </w:rPr>
      </w:pPr>
      <w:r>
        <w:rPr>
          <w:rFonts w:ascii="Calibri" w:hAnsi="Calibri" w:cs="Calibri"/>
          <w:szCs w:val="24"/>
        </w:rPr>
        <w:t xml:space="preserve">Cycle and pedestrian routes through the Park Lands are used for both commuter and recreation purposes, with proposed upgrades of existing paths, or proposed new paths as determined in the </w:t>
      </w:r>
      <w:hyperlink r:id="rId39" w:history="1">
        <w:r w:rsidRPr="008E395F">
          <w:rPr>
            <w:rStyle w:val="Hyperlink"/>
            <w:rFonts w:ascii="Calibri" w:hAnsi="Calibri" w:cs="Calibri"/>
            <w:szCs w:val="24"/>
          </w:rPr>
          <w:t>Smart Move Strategy</w:t>
        </w:r>
      </w:hyperlink>
      <w:r>
        <w:rPr>
          <w:rFonts w:ascii="Calibri" w:hAnsi="Calibri" w:cs="Calibri"/>
          <w:szCs w:val="24"/>
        </w:rPr>
        <w:t xml:space="preserve">, shown in 1.3. </w:t>
      </w:r>
    </w:p>
    <w:p w:rsidR="00104984" w:rsidRDefault="00104984" w:rsidP="00A10F0B">
      <w:pPr>
        <w:spacing w:after="120"/>
        <w:ind w:left="142"/>
        <w:rPr>
          <w:rFonts w:ascii="Calibri" w:hAnsi="Calibri" w:cs="Calibri"/>
          <w:b/>
          <w:color w:val="5E9629"/>
          <w:sz w:val="28"/>
          <w:szCs w:val="28"/>
        </w:rPr>
      </w:pPr>
      <w:r w:rsidRPr="00FA115E">
        <w:rPr>
          <w:rFonts w:ascii="Calibri" w:hAnsi="Calibri" w:cs="Calibri"/>
          <w:b/>
          <w:color w:val="5E9629"/>
          <w:sz w:val="28"/>
          <w:szCs w:val="28"/>
        </w:rPr>
        <w:t>Lease and Licence Areas Map</w:t>
      </w:r>
    </w:p>
    <w:p w:rsidR="000C1664" w:rsidRDefault="000C1664" w:rsidP="00A10F0B">
      <w:pPr>
        <w:spacing w:after="120"/>
        <w:ind w:left="142"/>
        <w:rPr>
          <w:rFonts w:ascii="Calibri" w:hAnsi="Calibri" w:cs="Calibri"/>
          <w:bCs/>
          <w:szCs w:val="24"/>
        </w:rPr>
      </w:pPr>
      <w:r w:rsidRPr="000C1664">
        <w:rPr>
          <w:rFonts w:ascii="Calibri" w:hAnsi="Calibri" w:cs="Calibri"/>
          <w:szCs w:val="24"/>
        </w:rPr>
        <w:t>The</w:t>
      </w:r>
      <w:r w:rsidR="00BB562F">
        <w:rPr>
          <w:rFonts w:ascii="Calibri" w:hAnsi="Calibri" w:cs="Calibri"/>
          <w:szCs w:val="24"/>
        </w:rPr>
        <w:t xml:space="preserve"> </w:t>
      </w:r>
      <w:r>
        <w:rPr>
          <w:rFonts w:ascii="Calibri" w:hAnsi="Calibri" w:cs="Calibri"/>
          <w:szCs w:val="24"/>
        </w:rPr>
        <w:t>licence area in</w:t>
      </w:r>
      <w:r w:rsidR="00BB562F">
        <w:rPr>
          <w:rFonts w:ascii="Calibri" w:hAnsi="Calibri" w:cs="Calibri"/>
          <w:szCs w:val="24"/>
        </w:rPr>
        <w:t xml:space="preserve"> </w:t>
      </w:r>
      <w:r w:rsidR="00040F53" w:rsidRPr="009B1A07">
        <w:rPr>
          <w:rFonts w:ascii="Calibri" w:hAnsi="Calibri" w:cs="Calibri"/>
          <w:b/>
          <w:color w:val="5E9629"/>
          <w:szCs w:val="24"/>
        </w:rPr>
        <w:t>Karrawirra (Park 12)</w:t>
      </w:r>
      <w:r w:rsidR="00040F53">
        <w:rPr>
          <w:rFonts w:ascii="Calibri" w:hAnsi="Calibri" w:cs="Calibri"/>
          <w:bCs/>
          <w:szCs w:val="24"/>
        </w:rPr>
        <w:t xml:space="preserve"> is </w:t>
      </w:r>
      <w:r w:rsidR="00BB562F">
        <w:rPr>
          <w:rFonts w:ascii="Calibri" w:hAnsi="Calibri" w:cs="Calibri"/>
          <w:bCs/>
          <w:szCs w:val="24"/>
        </w:rPr>
        <w:t>shown below:</w:t>
      </w:r>
    </w:p>
    <w:p w:rsidR="007D7F2A" w:rsidRPr="000C1664" w:rsidRDefault="00EC521A" w:rsidP="00A10F0B">
      <w:pPr>
        <w:spacing w:after="120"/>
        <w:ind w:left="142"/>
        <w:rPr>
          <w:rFonts w:ascii="Calibri" w:hAnsi="Calibri" w:cs="Calibri"/>
          <w:szCs w:val="24"/>
        </w:rPr>
      </w:pPr>
      <w:r>
        <w:rPr>
          <w:noProof/>
          <w:lang w:eastAsia="en-AU"/>
        </w:rPr>
        <mc:AlternateContent>
          <mc:Choice Requires="wps">
            <w:drawing>
              <wp:anchor distT="0" distB="0" distL="114300" distR="114300" simplePos="0" relativeHeight="252043264" behindDoc="0" locked="0" layoutInCell="1" allowOverlap="1" wp14:anchorId="15ECCDC2" wp14:editId="389E40FA">
                <wp:simplePos x="0" y="0"/>
                <wp:positionH relativeFrom="column">
                  <wp:posOffset>1811020</wp:posOffset>
                </wp:positionH>
                <wp:positionV relativeFrom="paragraph">
                  <wp:posOffset>1280795</wp:posOffset>
                </wp:positionV>
                <wp:extent cx="317500" cy="351155"/>
                <wp:effectExtent l="19050" t="0" r="6350" b="10795"/>
                <wp:wrapNone/>
                <wp:docPr id="10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5347">
                          <a:off x="0" y="0"/>
                          <a:ext cx="317500" cy="351155"/>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7F2A" w:rsidRDefault="007D7F2A" w:rsidP="007D7F2A">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85" style="position:absolute;left:0;text-align:left;margin-left:142.6pt;margin-top:100.85pt;width:25pt;height:27.65pt;rotation:246139fd;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" fillcolor="#009" stroked="f">
                <v:textbox>
                  <w:txbxContent>
                    <w:p w:rsidR="007D7F2A" w:rsidRDefault="007D7F2A" w:rsidP="007D7F2A">
                      <w:r>
                        <w:t>2</w:t>
                      </w:r>
                    </w:p>
                  </w:txbxContent>
                </v:textbox>
              </v:oval>
            </w:pict>
          </mc:Fallback>
        </mc:AlternateContent>
      </w:r>
      <w:r>
        <w:rPr>
          <w:noProof/>
          <w:lang w:eastAsia="en-AU"/>
        </w:rPr>
        <mc:AlternateContent>
          <mc:Choice Requires="wps">
            <w:drawing>
              <wp:anchor distT="0" distB="0" distL="114300" distR="114300" simplePos="0" relativeHeight="252053504" behindDoc="0" locked="0" layoutInCell="1" allowOverlap="1" wp14:anchorId="73E672E8" wp14:editId="6AD32903">
                <wp:simplePos x="0" y="0"/>
                <wp:positionH relativeFrom="column">
                  <wp:posOffset>2445385</wp:posOffset>
                </wp:positionH>
                <wp:positionV relativeFrom="paragraph">
                  <wp:posOffset>1102995</wp:posOffset>
                </wp:positionV>
                <wp:extent cx="277495" cy="474980"/>
                <wp:effectExtent l="0" t="0" r="27305" b="20320"/>
                <wp:wrapNone/>
                <wp:docPr id="121" name="Freeform 121"/>
                <wp:cNvGraphicFramePr/>
                <a:graphic xmlns:a="http://schemas.openxmlformats.org/drawingml/2006/main">
                  <a:graphicData uri="http://schemas.microsoft.com/office/word/2010/wordprocessingShape">
                    <wps:wsp>
                      <wps:cNvSpPr/>
                      <wps:spPr>
                        <a:xfrm>
                          <a:off x="0" y="0"/>
                          <a:ext cx="277495" cy="474980"/>
                        </a:xfrm>
                        <a:custGeom>
                          <a:avLst/>
                          <a:gdLst>
                            <a:gd name="connsiteX0" fmla="*/ 14630 w 277977"/>
                            <a:gd name="connsiteY0" fmla="*/ 0 h 475488"/>
                            <a:gd name="connsiteX1" fmla="*/ 14630 w 277977"/>
                            <a:gd name="connsiteY1" fmla="*/ 0 h 475488"/>
                            <a:gd name="connsiteX2" fmla="*/ 131673 w 277977"/>
                            <a:gd name="connsiteY2" fmla="*/ 65837 h 475488"/>
                            <a:gd name="connsiteX3" fmla="*/ 153619 w 277977"/>
                            <a:gd name="connsiteY3" fmla="*/ 80467 h 475488"/>
                            <a:gd name="connsiteX4" fmla="*/ 190195 w 277977"/>
                            <a:gd name="connsiteY4" fmla="*/ 109728 h 475488"/>
                            <a:gd name="connsiteX5" fmla="*/ 234086 w 277977"/>
                            <a:gd name="connsiteY5" fmla="*/ 138989 h 475488"/>
                            <a:gd name="connsiteX6" fmla="*/ 256032 w 277977"/>
                            <a:gd name="connsiteY6" fmla="*/ 234086 h 475488"/>
                            <a:gd name="connsiteX7" fmla="*/ 263347 w 277977"/>
                            <a:gd name="connsiteY7" fmla="*/ 263347 h 475488"/>
                            <a:gd name="connsiteX8" fmla="*/ 277977 w 277977"/>
                            <a:gd name="connsiteY8" fmla="*/ 321869 h 475488"/>
                            <a:gd name="connsiteX9" fmla="*/ 263347 w 277977"/>
                            <a:gd name="connsiteY9" fmla="*/ 380390 h 475488"/>
                            <a:gd name="connsiteX10" fmla="*/ 248716 w 277977"/>
                            <a:gd name="connsiteY10" fmla="*/ 395021 h 475488"/>
                            <a:gd name="connsiteX11" fmla="*/ 234086 w 277977"/>
                            <a:gd name="connsiteY11" fmla="*/ 416966 h 475488"/>
                            <a:gd name="connsiteX12" fmla="*/ 182880 w 277977"/>
                            <a:gd name="connsiteY12" fmla="*/ 460857 h 475488"/>
                            <a:gd name="connsiteX13" fmla="*/ 117043 w 277977"/>
                            <a:gd name="connsiteY13" fmla="*/ 475488 h 475488"/>
                            <a:gd name="connsiteX14" fmla="*/ 29260 w 277977"/>
                            <a:gd name="connsiteY14" fmla="*/ 468173 h 475488"/>
                            <a:gd name="connsiteX15" fmla="*/ 21945 w 277977"/>
                            <a:gd name="connsiteY15" fmla="*/ 446227 h 475488"/>
                            <a:gd name="connsiteX16" fmla="*/ 7315 w 277977"/>
                            <a:gd name="connsiteY16" fmla="*/ 160934 h 475488"/>
                            <a:gd name="connsiteX17" fmla="*/ 0 w 277977"/>
                            <a:gd name="connsiteY17" fmla="*/ 138989 h 475488"/>
                            <a:gd name="connsiteX18" fmla="*/ 21945 w 277977"/>
                            <a:gd name="connsiteY18" fmla="*/ 43891 h 475488"/>
                            <a:gd name="connsiteX19" fmla="*/ 14630 w 277977"/>
                            <a:gd name="connsiteY19" fmla="*/ 0 h 47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77977" h="475488">
                              <a:moveTo>
                                <a:pt x="14630" y="0"/>
                              </a:moveTo>
                              <a:lnTo>
                                <a:pt x="14630" y="0"/>
                              </a:lnTo>
                              <a:lnTo>
                                <a:pt x="131673" y="65837"/>
                              </a:lnTo>
                              <a:cubicBezTo>
                                <a:pt x="139282" y="70242"/>
                                <a:pt x="146586" y="75192"/>
                                <a:pt x="153619" y="80467"/>
                              </a:cubicBezTo>
                              <a:cubicBezTo>
                                <a:pt x="166110" y="89835"/>
                                <a:pt x="177568" y="100545"/>
                                <a:pt x="190195" y="109728"/>
                              </a:cubicBezTo>
                              <a:cubicBezTo>
                                <a:pt x="204415" y="120070"/>
                                <a:pt x="234086" y="138989"/>
                                <a:pt x="234086" y="138989"/>
                              </a:cubicBezTo>
                              <a:cubicBezTo>
                                <a:pt x="263912" y="183728"/>
                                <a:pt x="243374" y="145486"/>
                                <a:pt x="256032" y="234086"/>
                              </a:cubicBezTo>
                              <a:cubicBezTo>
                                <a:pt x="257454" y="244039"/>
                                <a:pt x="261166" y="253533"/>
                                <a:pt x="263347" y="263347"/>
                              </a:cubicBezTo>
                              <a:cubicBezTo>
                                <a:pt x="275117" y="316312"/>
                                <a:pt x="264906" y="282653"/>
                                <a:pt x="277977" y="321869"/>
                              </a:cubicBezTo>
                              <a:cubicBezTo>
                                <a:pt x="273100" y="341376"/>
                                <a:pt x="270815" y="361721"/>
                                <a:pt x="263347" y="380390"/>
                              </a:cubicBezTo>
                              <a:cubicBezTo>
                                <a:pt x="260785" y="386794"/>
                                <a:pt x="253025" y="389635"/>
                                <a:pt x="248716" y="395021"/>
                              </a:cubicBezTo>
                              <a:cubicBezTo>
                                <a:pt x="243224" y="401886"/>
                                <a:pt x="239714" y="410212"/>
                                <a:pt x="234086" y="416966"/>
                              </a:cubicBezTo>
                              <a:cubicBezTo>
                                <a:pt x="223628" y="429515"/>
                                <a:pt x="196719" y="453937"/>
                                <a:pt x="182880" y="460857"/>
                              </a:cubicBezTo>
                              <a:cubicBezTo>
                                <a:pt x="175989" y="464303"/>
                                <a:pt x="120896" y="474717"/>
                                <a:pt x="117043" y="475488"/>
                              </a:cubicBezTo>
                              <a:cubicBezTo>
                                <a:pt x="87782" y="473050"/>
                                <a:pt x="57324" y="476808"/>
                                <a:pt x="29260" y="468173"/>
                              </a:cubicBezTo>
                              <a:cubicBezTo>
                                <a:pt x="21890" y="465905"/>
                                <a:pt x="22373" y="453926"/>
                                <a:pt x="21945" y="446227"/>
                              </a:cubicBezTo>
                              <a:cubicBezTo>
                                <a:pt x="17947" y="374260"/>
                                <a:pt x="27171" y="250286"/>
                                <a:pt x="7315" y="160934"/>
                              </a:cubicBezTo>
                              <a:cubicBezTo>
                                <a:pt x="5642" y="153407"/>
                                <a:pt x="2438" y="146304"/>
                                <a:pt x="0" y="138989"/>
                              </a:cubicBezTo>
                              <a:cubicBezTo>
                                <a:pt x="2011" y="124909"/>
                                <a:pt x="8557" y="57278"/>
                                <a:pt x="21945" y="43891"/>
                              </a:cubicBezTo>
                              <a:lnTo>
                                <a:pt x="1463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1" o:spid="_x0000_s1026" style="position:absolute;margin-left:192.55pt;margin-top:86.85pt;width:21.85pt;height:37.4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277977,47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" path="m14630,r,l131673,65837v7609,4405,14913,9355,21946,14630c166110,89835,177568,100545,190195,109728v14220,10342,43891,29261,43891,29261c263912,183728,243374,145486,256032,234086v1422,9953,5134,19447,7315,29261c275117,316312,264906,282653,277977,321869v-4877,19507,-7162,39852,-14630,58521c260785,386794,253025,389635,248716,395021v-5492,6865,-9002,15191,-14630,21945c223628,429515,196719,453937,182880,460857v-6891,3446,-61984,13860,-65837,14631c87782,473050,57324,476808,29260,468173v-7370,-2268,-6887,-14247,-7315,-21946c17947,374260,27171,250286,7315,160934,5642,153407,2438,146304,,138989,2011,124909,8557,57278,21945,43891l14630,xe" fillcolor="#4f81bd" strokecolor="#385d8a" strokeweight="2pt">
                <v:path arrowok="t" o:connecttype="custom" o:connectlocs="14605,0;14605,0;131445,65767;153353,80381;189865,109611;233680,138841;255588,233836;262890,263066;277495,321525;262890,379984;248285,394599;233680,416521;182563,460365;116840,474980;29209,467673;21907,445750;7302,160762;0,138841;21907,43844;14605,0" o:connectangles="0,0,0,0,0,0,0,0,0,0,0,0,0,0,0,0,0,0,0,0"/>
              </v:shape>
            </w:pict>
          </mc:Fallback>
        </mc:AlternateContent>
      </w:r>
      <w:r w:rsidRPr="000F154A">
        <w:rPr>
          <w:noProof/>
          <w:lang w:eastAsia="en-AU"/>
        </w:rPr>
        <mc:AlternateContent>
          <mc:Choice Requires="wps">
            <w:drawing>
              <wp:anchor distT="0" distB="0" distL="114300" distR="114300" simplePos="0" relativeHeight="252049408" behindDoc="0" locked="0" layoutInCell="1" allowOverlap="1" wp14:anchorId="41D9464F" wp14:editId="476B2608">
                <wp:simplePos x="0" y="0"/>
                <wp:positionH relativeFrom="column">
                  <wp:posOffset>1677035</wp:posOffset>
                </wp:positionH>
                <wp:positionV relativeFrom="paragraph">
                  <wp:posOffset>3498850</wp:posOffset>
                </wp:positionV>
                <wp:extent cx="323850" cy="323850"/>
                <wp:effectExtent l="0" t="0" r="0" b="0"/>
                <wp:wrapNone/>
                <wp:docPr id="11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7F2A" w:rsidRDefault="007D7F2A" w:rsidP="007D7F2A">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86" style="position:absolute;left:0;text-align:left;margin-left:132.05pt;margin-top:275.5pt;width:25.5pt;height:2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" fillcolor="#009" stroked="f">
                <v:textbox>
                  <w:txbxContent>
                    <w:p w:rsidR="007D7F2A" w:rsidRDefault="007D7F2A" w:rsidP="007D7F2A">
                      <w:r>
                        <w:t>5</w:t>
                      </w:r>
                    </w:p>
                  </w:txbxContent>
                </v:textbox>
              </v:oval>
            </w:pict>
          </mc:Fallback>
        </mc:AlternateContent>
      </w:r>
      <w:r w:rsidRPr="000F154A">
        <w:rPr>
          <w:noProof/>
          <w:lang w:eastAsia="en-AU"/>
        </w:rPr>
        <mc:AlternateContent>
          <mc:Choice Requires="wps">
            <w:drawing>
              <wp:anchor distT="0" distB="0" distL="114300" distR="114300" simplePos="0" relativeHeight="252055552" behindDoc="0" locked="0" layoutInCell="1" allowOverlap="1" wp14:anchorId="749ED8DF" wp14:editId="0CF2C64C">
                <wp:simplePos x="0" y="0"/>
                <wp:positionH relativeFrom="column">
                  <wp:posOffset>1259205</wp:posOffset>
                </wp:positionH>
                <wp:positionV relativeFrom="paragraph">
                  <wp:posOffset>3420110</wp:posOffset>
                </wp:positionV>
                <wp:extent cx="323850" cy="323850"/>
                <wp:effectExtent l="0" t="0" r="0" b="0"/>
                <wp:wrapNone/>
                <wp:docPr id="122"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C521A" w:rsidRDefault="00EC521A" w:rsidP="00EC521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7" style="position:absolute;left:0;text-align:left;margin-left:99.15pt;margin-top:269.3pt;width:25.5pt;height:2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" fillcolor="#009" stroked="f">
                <v:textbox>
                  <w:txbxContent>
                    <w:p w:rsidR="00EC521A" w:rsidRDefault="00EC521A" w:rsidP="00EC521A">
                      <w:r>
                        <w:t>6</w:t>
                      </w:r>
                    </w:p>
                  </w:txbxContent>
                </v:textbox>
              </v:oval>
            </w:pict>
          </mc:Fallback>
        </mc:AlternateContent>
      </w:r>
      <w:r w:rsidRPr="000F154A">
        <w:rPr>
          <w:noProof/>
          <w:lang w:eastAsia="en-AU"/>
        </w:rPr>
        <mc:AlternateContent>
          <mc:Choice Requires="wps">
            <w:drawing>
              <wp:anchor distT="0" distB="0" distL="114300" distR="114300" simplePos="0" relativeHeight="252051456" behindDoc="0" locked="0" layoutInCell="1" allowOverlap="1" wp14:anchorId="58ADF8A5" wp14:editId="2528C422">
                <wp:simplePos x="0" y="0"/>
                <wp:positionH relativeFrom="column">
                  <wp:posOffset>396240</wp:posOffset>
                </wp:positionH>
                <wp:positionV relativeFrom="paragraph">
                  <wp:posOffset>2695575</wp:posOffset>
                </wp:positionV>
                <wp:extent cx="323850" cy="323850"/>
                <wp:effectExtent l="0" t="0" r="0" b="0"/>
                <wp:wrapNone/>
                <wp:docPr id="120"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7F2A" w:rsidRDefault="007D7F2A" w:rsidP="007D7F2A">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8" style="position:absolute;left:0;text-align:left;margin-left:31.2pt;margin-top:212.25pt;width:25.5pt;height:2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" fillcolor="#009" stroked="f">
                <v:textbox>
                  <w:txbxContent>
                    <w:p w:rsidR="007D7F2A" w:rsidRDefault="007D7F2A" w:rsidP="007D7F2A">
                      <w:r>
                        <w:t>4</w:t>
                      </w:r>
                    </w:p>
                  </w:txbxContent>
                </v:textbox>
              </v:oval>
            </w:pict>
          </mc:Fallback>
        </mc:AlternateContent>
      </w:r>
      <w:r w:rsidR="007D7F2A">
        <w:rPr>
          <w:noProof/>
          <w:lang w:eastAsia="en-AU"/>
        </w:rPr>
        <mc:AlternateContent>
          <mc:Choice Requires="wps">
            <w:drawing>
              <wp:anchor distT="0" distB="0" distL="114300" distR="114300" simplePos="0" relativeHeight="252047360" behindDoc="0" locked="0" layoutInCell="1" allowOverlap="1" wp14:anchorId="27F91F4D" wp14:editId="1B328360">
                <wp:simplePos x="0" y="0"/>
                <wp:positionH relativeFrom="column">
                  <wp:posOffset>1104900</wp:posOffset>
                </wp:positionH>
                <wp:positionV relativeFrom="paragraph">
                  <wp:posOffset>2455545</wp:posOffset>
                </wp:positionV>
                <wp:extent cx="323850" cy="323850"/>
                <wp:effectExtent l="0" t="0" r="0" b="0"/>
                <wp:wrapNone/>
                <wp:docPr id="118"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7F2A" w:rsidRDefault="007D7F2A" w:rsidP="007D7F2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9" style="position:absolute;left:0;text-align:left;margin-left:87pt;margin-top:193.35pt;width:25.5pt;height:2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" fillcolor="#009" stroked="f">
                <v:textbox>
                  <w:txbxContent>
                    <w:p w:rsidR="007D7F2A" w:rsidRDefault="007D7F2A" w:rsidP="007D7F2A">
                      <w:r>
                        <w:t>1</w:t>
                      </w:r>
                    </w:p>
                  </w:txbxContent>
                </v:textbox>
              </v:oval>
            </w:pict>
          </mc:Fallback>
        </mc:AlternateContent>
      </w:r>
      <w:r w:rsidR="007D7F2A">
        <w:rPr>
          <w:noProof/>
          <w:color w:val="FFFFFF" w:themeColor="background1"/>
          <w:lang w:eastAsia="en-AU"/>
        </w:rPr>
        <mc:AlternateContent>
          <mc:Choice Requires="wps">
            <w:drawing>
              <wp:anchor distT="0" distB="0" distL="114300" distR="114300" simplePos="0" relativeHeight="252045312" behindDoc="0" locked="0" layoutInCell="1" allowOverlap="1" wp14:anchorId="7BE6A867" wp14:editId="5AD76FE7">
                <wp:simplePos x="0" y="0"/>
                <wp:positionH relativeFrom="column">
                  <wp:posOffset>2400300</wp:posOffset>
                </wp:positionH>
                <wp:positionV relativeFrom="paragraph">
                  <wp:posOffset>3132455</wp:posOffset>
                </wp:positionV>
                <wp:extent cx="323850" cy="361950"/>
                <wp:effectExtent l="0" t="0" r="0" b="0"/>
                <wp:wrapNone/>
                <wp:docPr id="10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61950"/>
                        </a:xfrm>
                        <a:prstGeom prst="ellipse">
                          <a:avLst/>
                        </a:pr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7F2A" w:rsidRDefault="007D7F2A" w:rsidP="007D7F2A">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90" style="position:absolute;left:0;text-align:left;margin-left:189pt;margin-top:246.65pt;width:25.5pt;height:2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" fillcolor="#009" stroked="f">
                <v:textbox>
                  <w:txbxContent>
                    <w:p w:rsidR="007D7F2A" w:rsidRDefault="007D7F2A" w:rsidP="007D7F2A">
                      <w:r>
                        <w:t>3</w:t>
                      </w:r>
                    </w:p>
                  </w:txbxContent>
                </v:textbox>
              </v:oval>
            </w:pict>
          </mc:Fallback>
        </mc:AlternateContent>
      </w:r>
      <w:r w:rsidR="007D7F2A">
        <w:rPr>
          <w:noProof/>
        </w:rPr>
        <w:drawing>
          <wp:inline distT="0" distB="0" distL="0" distR="0" wp14:anchorId="226E67BD" wp14:editId="008E8F69">
            <wp:extent cx="3550388" cy="394487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55940" cy="3951043"/>
                    </a:xfrm>
                    <a:prstGeom prst="rect">
                      <a:avLst/>
                    </a:prstGeom>
                  </pic:spPr>
                </pic:pic>
              </a:graphicData>
            </a:graphic>
          </wp:inline>
        </w:drawing>
      </w:r>
    </w:p>
    <w:p w:rsidR="000F5305" w:rsidRDefault="00EC521A" w:rsidP="00337C6E">
      <w:pPr>
        <w:spacing w:after="120"/>
        <w:ind w:left="426" w:right="-1038"/>
        <w:rPr>
          <w:rFonts w:ascii="Calibri" w:hAnsi="Calibri"/>
          <w:b/>
        </w:rPr>
      </w:pPr>
      <w:r>
        <w:rPr>
          <w:rFonts w:ascii="Calibri" w:hAnsi="Calibri"/>
          <w:b/>
          <w:noProof/>
          <w:sz w:val="18"/>
          <w:szCs w:val="18"/>
          <w:lang w:eastAsia="en-AU"/>
        </w:rPr>
        <mc:AlternateContent>
          <mc:Choice Requires="wps">
            <w:drawing>
              <wp:anchor distT="0" distB="0" distL="114300" distR="114300" simplePos="0" relativeHeight="251865088" behindDoc="0" locked="0" layoutInCell="1" allowOverlap="1" wp14:anchorId="499977C3" wp14:editId="1F945D44">
                <wp:simplePos x="0" y="0"/>
                <wp:positionH relativeFrom="column">
                  <wp:posOffset>87782</wp:posOffset>
                </wp:positionH>
                <wp:positionV relativeFrom="paragraph">
                  <wp:posOffset>35916</wp:posOffset>
                </wp:positionV>
                <wp:extent cx="2262328" cy="1250899"/>
                <wp:effectExtent l="0" t="0" r="24130" b="26035"/>
                <wp:wrapNone/>
                <wp:docPr id="1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328" cy="1250899"/>
                        </a:xfrm>
                        <a:prstGeom prst="rect">
                          <a:avLst/>
                        </a:prstGeom>
                        <a:solidFill>
                          <a:srgbClr val="FFFFFF"/>
                        </a:solidFill>
                        <a:ln w="9525">
                          <a:solidFill>
                            <a:srgbClr val="000000"/>
                          </a:solidFill>
                          <a:miter lim="800000"/>
                          <a:headEnd/>
                          <a:tailEnd/>
                        </a:ln>
                      </wps:spPr>
                      <wps:txbx>
                        <w:txbxContent>
                          <w:p w:rsidR="00992865" w:rsidRPr="00132700" w:rsidRDefault="00992865" w:rsidP="00BF41EA">
                            <w:pPr>
                              <w:tabs>
                                <w:tab w:val="left" w:pos="709"/>
                              </w:tabs>
                              <w:spacing w:after="60"/>
                              <w:ind w:right="176"/>
                              <w:rPr>
                                <w:rFonts w:ascii="Calibri" w:hAnsi="Calibri" w:cs="Calibri"/>
                                <w:b/>
                                <w:i/>
                                <w:sz w:val="18"/>
                                <w:szCs w:val="18"/>
                              </w:rPr>
                            </w:pPr>
                            <w:r w:rsidRPr="00132700">
                              <w:rPr>
                                <w:rFonts w:ascii="Calibri" w:hAnsi="Calibri" w:cs="Calibri"/>
                                <w:b/>
                                <w:i/>
                                <w:sz w:val="18"/>
                                <w:szCs w:val="18"/>
                              </w:rPr>
                              <w:t>Legend</w:t>
                            </w:r>
                          </w:p>
                          <w:p w:rsidR="00992865" w:rsidRPr="00132700" w:rsidRDefault="00992865" w:rsidP="00BF41EA">
                            <w:pPr>
                              <w:pStyle w:val="ListParagraph"/>
                              <w:numPr>
                                <w:ilvl w:val="0"/>
                                <w:numId w:val="5"/>
                              </w:numPr>
                              <w:tabs>
                                <w:tab w:val="left" w:pos="709"/>
                              </w:tabs>
                              <w:ind w:left="283" w:right="176"/>
                              <w:rPr>
                                <w:rFonts w:ascii="Calibri" w:hAnsi="Calibri" w:cs="Calibri"/>
                                <w:i/>
                                <w:sz w:val="18"/>
                                <w:szCs w:val="18"/>
                              </w:rPr>
                            </w:pPr>
                            <w:r w:rsidRPr="00132700">
                              <w:rPr>
                                <w:rFonts w:ascii="Calibri" w:hAnsi="Calibri" w:cs="Calibri"/>
                                <w:i/>
                                <w:sz w:val="18"/>
                                <w:szCs w:val="18"/>
                              </w:rPr>
                              <w:t>Sports field</w:t>
                            </w:r>
                            <w:r>
                              <w:rPr>
                                <w:rFonts w:ascii="Calibri" w:hAnsi="Calibri" w:cs="Calibri"/>
                                <w:i/>
                                <w:sz w:val="18"/>
                                <w:szCs w:val="18"/>
                              </w:rPr>
                              <w:t>(licensed)</w:t>
                            </w:r>
                          </w:p>
                          <w:p w:rsidR="00992865" w:rsidRPr="00132700"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Cricket nets (licensed)</w:t>
                            </w:r>
                          </w:p>
                          <w:p w:rsidR="00992865"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Sports field(licensed)</w:t>
                            </w:r>
                          </w:p>
                          <w:p w:rsidR="00992865"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Grandstand (leased)</w:t>
                            </w:r>
                          </w:p>
                          <w:p w:rsidR="00992865"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Sports building (leased)</w:t>
                            </w:r>
                          </w:p>
                          <w:p w:rsidR="00EC521A" w:rsidRPr="00132700" w:rsidRDefault="00EC521A" w:rsidP="00BF41EA">
                            <w:pPr>
                              <w:pStyle w:val="ListParagraph"/>
                              <w:numPr>
                                <w:ilvl w:val="0"/>
                                <w:numId w:val="5"/>
                              </w:numPr>
                              <w:tabs>
                                <w:tab w:val="left" w:pos="709"/>
                              </w:tabs>
                              <w:ind w:left="283" w:right="176"/>
                              <w:rPr>
                                <w:rFonts w:ascii="Calibri" w:hAnsi="Calibri" w:cs="Calibri"/>
                                <w:i/>
                                <w:sz w:val="18"/>
                                <w:szCs w:val="18"/>
                              </w:rPr>
                            </w:pPr>
                            <w:proofErr w:type="spellStart"/>
                            <w:r>
                              <w:rPr>
                                <w:rFonts w:ascii="Calibri" w:hAnsi="Calibri" w:cs="Calibri"/>
                                <w:i/>
                                <w:sz w:val="18"/>
                                <w:szCs w:val="18"/>
                              </w:rPr>
                              <w:t>Booatsheds</w:t>
                            </w:r>
                            <w:proofErr w:type="spellEnd"/>
                            <w:r>
                              <w:rPr>
                                <w:rFonts w:ascii="Calibri" w:hAnsi="Calibri" w:cs="Calibri"/>
                                <w:i/>
                                <w:sz w:val="18"/>
                                <w:szCs w:val="18"/>
                              </w:rPr>
                              <w:t xml:space="preserve"> (leased)</w:t>
                            </w:r>
                          </w:p>
                          <w:p w:rsidR="00992865" w:rsidRDefault="00992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91" type="#_x0000_t202" style="position:absolute;left:0;text-align:left;margin-left:6.9pt;margin-top:2.85pt;width:178.15pt;height:9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GPMAIAAFw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">
                <v:textbox>
                  <w:txbxContent>
                    <w:p w:rsidR="00992865" w:rsidRPr="00132700" w:rsidRDefault="00992865" w:rsidP="00BF41EA">
                      <w:pPr>
                        <w:tabs>
                          <w:tab w:val="left" w:pos="709"/>
                        </w:tabs>
                        <w:spacing w:after="60"/>
                        <w:ind w:right="176"/>
                        <w:rPr>
                          <w:rFonts w:ascii="Calibri" w:hAnsi="Calibri" w:cs="Calibri"/>
                          <w:b/>
                          <w:i/>
                          <w:sz w:val="18"/>
                          <w:szCs w:val="18"/>
                        </w:rPr>
                      </w:pPr>
                      <w:r w:rsidRPr="00132700">
                        <w:rPr>
                          <w:rFonts w:ascii="Calibri" w:hAnsi="Calibri" w:cs="Calibri"/>
                          <w:b/>
                          <w:i/>
                          <w:sz w:val="18"/>
                          <w:szCs w:val="18"/>
                        </w:rPr>
                        <w:t>Legend</w:t>
                      </w:r>
                    </w:p>
                    <w:p w:rsidR="00992865" w:rsidRPr="00132700" w:rsidRDefault="00992865" w:rsidP="00BF41EA">
                      <w:pPr>
                        <w:pStyle w:val="ListParagraph"/>
                        <w:numPr>
                          <w:ilvl w:val="0"/>
                          <w:numId w:val="5"/>
                        </w:numPr>
                        <w:tabs>
                          <w:tab w:val="left" w:pos="709"/>
                        </w:tabs>
                        <w:ind w:left="283" w:right="176"/>
                        <w:rPr>
                          <w:rFonts w:ascii="Calibri" w:hAnsi="Calibri" w:cs="Calibri"/>
                          <w:i/>
                          <w:sz w:val="18"/>
                          <w:szCs w:val="18"/>
                        </w:rPr>
                      </w:pPr>
                      <w:r w:rsidRPr="00132700">
                        <w:rPr>
                          <w:rFonts w:ascii="Calibri" w:hAnsi="Calibri" w:cs="Calibri"/>
                          <w:i/>
                          <w:sz w:val="18"/>
                          <w:szCs w:val="18"/>
                        </w:rPr>
                        <w:t>Sports field</w:t>
                      </w:r>
                      <w:r>
                        <w:rPr>
                          <w:rFonts w:ascii="Calibri" w:hAnsi="Calibri" w:cs="Calibri"/>
                          <w:i/>
                          <w:sz w:val="18"/>
                          <w:szCs w:val="18"/>
                        </w:rPr>
                        <w:t>(licensed)</w:t>
                      </w:r>
                    </w:p>
                    <w:p w:rsidR="00992865" w:rsidRPr="00132700"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Cricket nets (licensed)</w:t>
                      </w:r>
                    </w:p>
                    <w:p w:rsidR="00992865"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Sports field(licensed)</w:t>
                      </w:r>
                    </w:p>
                    <w:p w:rsidR="00992865"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Grandstand (leased)</w:t>
                      </w:r>
                    </w:p>
                    <w:p w:rsidR="00992865" w:rsidRDefault="00992865" w:rsidP="00BF41EA">
                      <w:pPr>
                        <w:pStyle w:val="ListParagraph"/>
                        <w:numPr>
                          <w:ilvl w:val="0"/>
                          <w:numId w:val="5"/>
                        </w:numPr>
                        <w:tabs>
                          <w:tab w:val="left" w:pos="709"/>
                        </w:tabs>
                        <w:ind w:left="283" w:right="176"/>
                        <w:rPr>
                          <w:rFonts w:ascii="Calibri" w:hAnsi="Calibri" w:cs="Calibri"/>
                          <w:i/>
                          <w:sz w:val="18"/>
                          <w:szCs w:val="18"/>
                        </w:rPr>
                      </w:pPr>
                      <w:r>
                        <w:rPr>
                          <w:rFonts w:ascii="Calibri" w:hAnsi="Calibri" w:cs="Calibri"/>
                          <w:i/>
                          <w:sz w:val="18"/>
                          <w:szCs w:val="18"/>
                        </w:rPr>
                        <w:t>Sports building (leased)</w:t>
                      </w:r>
                    </w:p>
                    <w:p w:rsidR="00EC521A" w:rsidRPr="00132700" w:rsidRDefault="00EC521A" w:rsidP="00BF41EA">
                      <w:pPr>
                        <w:pStyle w:val="ListParagraph"/>
                        <w:numPr>
                          <w:ilvl w:val="0"/>
                          <w:numId w:val="5"/>
                        </w:numPr>
                        <w:tabs>
                          <w:tab w:val="left" w:pos="709"/>
                        </w:tabs>
                        <w:ind w:left="283" w:right="176"/>
                        <w:rPr>
                          <w:rFonts w:ascii="Calibri" w:hAnsi="Calibri" w:cs="Calibri"/>
                          <w:i/>
                          <w:sz w:val="18"/>
                          <w:szCs w:val="18"/>
                        </w:rPr>
                      </w:pPr>
                      <w:proofErr w:type="spellStart"/>
                      <w:r>
                        <w:rPr>
                          <w:rFonts w:ascii="Calibri" w:hAnsi="Calibri" w:cs="Calibri"/>
                          <w:i/>
                          <w:sz w:val="18"/>
                          <w:szCs w:val="18"/>
                        </w:rPr>
                        <w:t>Booatsheds</w:t>
                      </w:r>
                      <w:proofErr w:type="spellEnd"/>
                      <w:r>
                        <w:rPr>
                          <w:rFonts w:ascii="Calibri" w:hAnsi="Calibri" w:cs="Calibri"/>
                          <w:i/>
                          <w:sz w:val="18"/>
                          <w:szCs w:val="18"/>
                        </w:rPr>
                        <w:t xml:space="preserve"> (leased)</w:t>
                      </w:r>
                    </w:p>
                    <w:p w:rsidR="00992865" w:rsidRDefault="00992865"/>
                  </w:txbxContent>
                </v:textbox>
              </v:shape>
            </w:pict>
          </mc:Fallback>
        </mc:AlternateContent>
      </w:r>
    </w:p>
    <w:tbl>
      <w:tblPr>
        <w:tblStyle w:val="TableGrid"/>
        <w:tblpPr w:leftFromText="180" w:rightFromText="180" w:vertAnchor="text" w:horzAnchor="margin" w:tblpXSpec="right" w:tblpY="833"/>
        <w:tblW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tblGrid>
      <w:tr w:rsidR="00013888" w:rsidTr="00BF41EA">
        <w:trPr>
          <w:trHeight w:val="269"/>
        </w:trPr>
        <w:tc>
          <w:tcPr>
            <w:tcW w:w="250" w:type="dxa"/>
          </w:tcPr>
          <w:p w:rsidR="00013888" w:rsidRPr="00337C6E" w:rsidRDefault="00013888" w:rsidP="00337C6E">
            <w:pPr>
              <w:tabs>
                <w:tab w:val="left" w:pos="709"/>
              </w:tabs>
              <w:ind w:right="176"/>
              <w:rPr>
                <w:rFonts w:ascii="Calibri" w:hAnsi="Calibri" w:cs="Calibri"/>
                <w:sz w:val="18"/>
                <w:szCs w:val="18"/>
              </w:rPr>
            </w:pPr>
          </w:p>
        </w:tc>
      </w:tr>
    </w:tbl>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013888" w:rsidRDefault="00013888" w:rsidP="00104984">
      <w:pPr>
        <w:spacing w:after="60"/>
        <w:ind w:firstLine="357"/>
        <w:jc w:val="right"/>
        <w:rPr>
          <w:rFonts w:ascii="Calibri" w:hAnsi="Calibri"/>
          <w:b/>
          <w:sz w:val="18"/>
          <w:szCs w:val="18"/>
        </w:rPr>
      </w:pPr>
    </w:p>
    <w:p w:rsidR="00EC521A" w:rsidRDefault="00EC521A" w:rsidP="00104984">
      <w:pPr>
        <w:spacing w:after="60"/>
        <w:ind w:firstLine="357"/>
        <w:jc w:val="right"/>
        <w:rPr>
          <w:rFonts w:ascii="Calibri" w:hAnsi="Calibri"/>
          <w:b/>
          <w:sz w:val="18"/>
          <w:szCs w:val="18"/>
        </w:rPr>
      </w:pPr>
    </w:p>
    <w:p w:rsidR="00104984" w:rsidRPr="00370DC5" w:rsidRDefault="00EC521A" w:rsidP="00926A00">
      <w:pPr>
        <w:tabs>
          <w:tab w:val="left" w:pos="1134"/>
        </w:tabs>
        <w:spacing w:after="120"/>
        <w:ind w:left="142"/>
        <w:rPr>
          <w:rFonts w:ascii="Calibri" w:hAnsi="Calibri" w:cs="Calibri"/>
          <w:b/>
          <w:color w:val="5E9629"/>
          <w:sz w:val="28"/>
          <w:szCs w:val="28"/>
        </w:rPr>
      </w:pPr>
      <w:r>
        <w:rPr>
          <w:rFonts w:ascii="Calibri" w:hAnsi="Calibri" w:cs="Calibri"/>
          <w:b/>
          <w:color w:val="5E9629"/>
          <w:sz w:val="28"/>
          <w:szCs w:val="28"/>
        </w:rPr>
        <w:br w:type="column"/>
      </w:r>
      <w:bookmarkStart w:id="0" w:name="_GoBack"/>
      <w:bookmarkEnd w:id="0"/>
      <w:r w:rsidR="00104984" w:rsidRPr="00370DC5">
        <w:rPr>
          <w:rFonts w:ascii="Calibri" w:hAnsi="Calibri" w:cs="Calibri"/>
          <w:b/>
          <w:color w:val="5E9629"/>
          <w:sz w:val="28"/>
          <w:szCs w:val="28"/>
        </w:rPr>
        <w:lastRenderedPageBreak/>
        <w:t>2.4</w:t>
      </w:r>
      <w:r w:rsidR="00104984" w:rsidRPr="00370DC5">
        <w:rPr>
          <w:rFonts w:ascii="Calibri" w:hAnsi="Calibri" w:cs="Calibri"/>
          <w:b/>
          <w:color w:val="5E9629"/>
          <w:sz w:val="28"/>
          <w:szCs w:val="28"/>
        </w:rPr>
        <w:tab/>
      </w:r>
      <w:r w:rsidR="00926A00">
        <w:rPr>
          <w:rFonts w:ascii="Calibri" w:hAnsi="Calibri" w:cs="Calibri"/>
          <w:b/>
          <w:color w:val="5E9629"/>
          <w:sz w:val="28"/>
          <w:szCs w:val="28"/>
        </w:rPr>
        <w:t xml:space="preserve"> </w:t>
      </w:r>
      <w:r w:rsidR="00104984" w:rsidRPr="00370DC5">
        <w:rPr>
          <w:rFonts w:ascii="Calibri" w:hAnsi="Calibri" w:cs="Calibri"/>
          <w:b/>
          <w:color w:val="5E9629"/>
          <w:sz w:val="28"/>
          <w:szCs w:val="28"/>
        </w:rPr>
        <w:t xml:space="preserve">Natural Systems </w:t>
      </w:r>
    </w:p>
    <w:p w:rsidR="00907D23" w:rsidRPr="004A022F" w:rsidRDefault="00C52615" w:rsidP="00CB6760">
      <w:pPr>
        <w:autoSpaceDE w:val="0"/>
        <w:autoSpaceDN w:val="0"/>
        <w:adjustRightInd w:val="0"/>
        <w:spacing w:after="120"/>
        <w:ind w:left="142"/>
        <w:jc w:val="both"/>
        <w:rPr>
          <w:rStyle w:val="Hyperlink"/>
          <w:rFonts w:ascii="Calibri" w:hAnsi="Calibri" w:cs="Calibri"/>
          <w:color w:val="auto"/>
          <w:szCs w:val="24"/>
          <w:u w:val="none"/>
        </w:rPr>
      </w:pPr>
      <w:r w:rsidRPr="008E05F5">
        <w:rPr>
          <w:rStyle w:val="Hyperlink"/>
          <w:rFonts w:ascii="Calibri" w:hAnsi="Calibri" w:cs="Calibri"/>
          <w:szCs w:val="24"/>
        </w:rPr>
        <w:t>The Biodiversity and Water Quality Action Plan 2011-2016</w:t>
      </w:r>
      <w:r w:rsidRPr="008E05F5">
        <w:rPr>
          <w:rFonts w:ascii="Calibri" w:hAnsi="Calibri" w:cs="Calibri"/>
          <w:szCs w:val="24"/>
        </w:rPr>
        <w:t xml:space="preserve"> </w:t>
      </w:r>
      <w:r w:rsidR="004A022F" w:rsidRPr="004A022F">
        <w:rPr>
          <w:rStyle w:val="Hyperlink"/>
          <w:rFonts w:ascii="Calibri" w:hAnsi="Calibri" w:cs="Calibri"/>
          <w:color w:val="auto"/>
          <w:szCs w:val="24"/>
          <w:u w:val="none"/>
        </w:rPr>
        <w:t>has been adopted by Council and represents the additional research conducted in the development of the ‘key biodiversity areas’ within</w:t>
      </w:r>
      <w:r w:rsidR="00907D23">
        <w:rPr>
          <w:rStyle w:val="Hyperlink"/>
          <w:rFonts w:ascii="Calibri" w:hAnsi="Calibri" w:cs="Calibri"/>
          <w:color w:val="auto"/>
          <w:szCs w:val="24"/>
          <w:u w:val="none"/>
        </w:rPr>
        <w:t xml:space="preserve"> the Park Lands</w:t>
      </w:r>
      <w:r w:rsidR="004A022F" w:rsidRPr="004A022F">
        <w:rPr>
          <w:rStyle w:val="Hyperlink"/>
          <w:rFonts w:ascii="Calibri" w:hAnsi="Calibri" w:cs="Calibri"/>
          <w:color w:val="auto"/>
          <w:szCs w:val="24"/>
          <w:u w:val="none"/>
        </w:rPr>
        <w:t xml:space="preserve">.  </w:t>
      </w:r>
      <w:r w:rsidR="00907D23">
        <w:rPr>
          <w:rStyle w:val="Hyperlink"/>
          <w:rFonts w:ascii="Calibri" w:hAnsi="Calibri" w:cs="Calibri"/>
          <w:color w:val="auto"/>
          <w:szCs w:val="24"/>
          <w:u w:val="none"/>
        </w:rPr>
        <w:t xml:space="preserve">There are no key biodiversity areas identified in </w:t>
      </w:r>
      <w:r w:rsidR="00907D23" w:rsidRPr="009B1A07">
        <w:rPr>
          <w:rFonts w:ascii="Calibri" w:hAnsi="Calibri" w:cs="Calibri"/>
          <w:b/>
          <w:color w:val="5E9629"/>
          <w:szCs w:val="24"/>
        </w:rPr>
        <w:t>Palmer Gardens/Pangki Pangki, Brougham Gardens/</w:t>
      </w:r>
      <w:r w:rsidR="006B6E35" w:rsidRPr="009B1A07">
        <w:rPr>
          <w:rFonts w:ascii="Calibri" w:hAnsi="Calibri" w:cs="Calibri"/>
          <w:b/>
          <w:color w:val="5E9629"/>
          <w:szCs w:val="24"/>
        </w:rPr>
        <w:t>Tantutitingga</w:t>
      </w:r>
      <w:r w:rsidR="00907D23" w:rsidRPr="009B1A07">
        <w:rPr>
          <w:rFonts w:ascii="Calibri" w:hAnsi="Calibri" w:cs="Calibri"/>
          <w:b/>
          <w:color w:val="5E9629"/>
          <w:szCs w:val="24"/>
        </w:rPr>
        <w:t xml:space="preserve"> and Karrawirra (Park 12</w:t>
      </w:r>
      <w:r w:rsidR="00907D23" w:rsidRPr="00907D23">
        <w:rPr>
          <w:rFonts w:ascii="Calibri" w:hAnsi="Calibri" w:cs="Calibri"/>
          <w:bCs/>
          <w:szCs w:val="24"/>
        </w:rPr>
        <w:t>)</w:t>
      </w:r>
      <w:r w:rsidR="00907D23">
        <w:rPr>
          <w:rFonts w:ascii="Calibri" w:hAnsi="Calibri" w:cs="Calibri"/>
          <w:bCs/>
          <w:szCs w:val="24"/>
        </w:rPr>
        <w:t>.</w:t>
      </w:r>
    </w:p>
    <w:p w:rsidR="000A52BA" w:rsidRDefault="004A022F" w:rsidP="00CB6760">
      <w:pPr>
        <w:autoSpaceDE w:val="0"/>
        <w:autoSpaceDN w:val="0"/>
        <w:adjustRightInd w:val="0"/>
        <w:spacing w:after="120"/>
        <w:ind w:left="142"/>
        <w:jc w:val="both"/>
        <w:rPr>
          <w:rStyle w:val="Hyperlink"/>
          <w:rFonts w:ascii="Calibri" w:hAnsi="Calibri" w:cs="Calibri"/>
          <w:color w:val="auto"/>
          <w:szCs w:val="24"/>
          <w:u w:val="none"/>
        </w:rPr>
      </w:pPr>
      <w:r w:rsidRPr="004A022F">
        <w:rPr>
          <w:rStyle w:val="Hyperlink"/>
          <w:rFonts w:ascii="Calibri" w:hAnsi="Calibri" w:cs="Calibri"/>
          <w:color w:val="auto"/>
          <w:szCs w:val="24"/>
          <w:u w:val="none"/>
        </w:rPr>
        <w:t>Prior to European settlement, the indigenous landscape of the</w:t>
      </w:r>
      <w:r w:rsidR="000A52BA">
        <w:rPr>
          <w:rStyle w:val="Hyperlink"/>
          <w:rFonts w:ascii="Calibri" w:hAnsi="Calibri" w:cs="Calibri"/>
          <w:color w:val="auto"/>
          <w:szCs w:val="24"/>
          <w:u w:val="none"/>
        </w:rPr>
        <w:t>se parks</w:t>
      </w:r>
      <w:r w:rsidRPr="004A022F">
        <w:rPr>
          <w:rStyle w:val="Hyperlink"/>
          <w:rFonts w:ascii="Calibri" w:hAnsi="Calibri" w:cs="Calibri"/>
          <w:color w:val="auto"/>
          <w:szCs w:val="24"/>
          <w:u w:val="none"/>
        </w:rPr>
        <w:t xml:space="preserve"> would have been characterised by River Red Gum (</w:t>
      </w:r>
      <w:r w:rsidRPr="000A52BA">
        <w:rPr>
          <w:rStyle w:val="Hyperlink"/>
          <w:rFonts w:ascii="Calibri" w:hAnsi="Calibri" w:cs="Calibri"/>
          <w:i/>
          <w:color w:val="auto"/>
          <w:szCs w:val="24"/>
          <w:u w:val="none"/>
        </w:rPr>
        <w:t>Eucalyptus camaldulensis</w:t>
      </w:r>
      <w:r w:rsidRPr="004A022F">
        <w:rPr>
          <w:rStyle w:val="Hyperlink"/>
          <w:rFonts w:ascii="Calibri" w:hAnsi="Calibri" w:cs="Calibri"/>
          <w:color w:val="auto"/>
          <w:szCs w:val="24"/>
          <w:u w:val="none"/>
        </w:rPr>
        <w:t xml:space="preserve">) </w:t>
      </w:r>
      <w:r w:rsidR="000A52BA">
        <w:rPr>
          <w:rStyle w:val="Hyperlink"/>
          <w:rFonts w:ascii="Calibri" w:hAnsi="Calibri" w:cs="Calibri"/>
          <w:color w:val="auto"/>
          <w:szCs w:val="24"/>
          <w:u w:val="none"/>
        </w:rPr>
        <w:t xml:space="preserve">in the River Torrens/Karrawirra </w:t>
      </w:r>
      <w:r w:rsidR="006B6E35">
        <w:rPr>
          <w:rStyle w:val="Hyperlink"/>
          <w:rFonts w:ascii="Calibri" w:hAnsi="Calibri" w:cs="Calibri"/>
          <w:color w:val="auto"/>
          <w:szCs w:val="24"/>
          <w:u w:val="none"/>
        </w:rPr>
        <w:t>Pari</w:t>
      </w:r>
      <w:r w:rsidR="000A52BA">
        <w:rPr>
          <w:rStyle w:val="Hyperlink"/>
          <w:rFonts w:ascii="Calibri" w:hAnsi="Calibri" w:cs="Calibri"/>
          <w:color w:val="auto"/>
          <w:szCs w:val="24"/>
          <w:u w:val="none"/>
        </w:rPr>
        <w:t xml:space="preserve"> riparian zone </w:t>
      </w:r>
      <w:r w:rsidRPr="004A022F">
        <w:rPr>
          <w:rStyle w:val="Hyperlink"/>
          <w:rFonts w:ascii="Calibri" w:hAnsi="Calibri" w:cs="Calibri"/>
          <w:color w:val="auto"/>
          <w:szCs w:val="24"/>
          <w:u w:val="none"/>
        </w:rPr>
        <w:t>and SA Blue Gum (</w:t>
      </w:r>
      <w:r w:rsidRPr="000A52BA">
        <w:rPr>
          <w:rStyle w:val="Hyperlink"/>
          <w:rFonts w:ascii="Calibri" w:hAnsi="Calibri" w:cs="Calibri"/>
          <w:i/>
          <w:color w:val="auto"/>
          <w:szCs w:val="24"/>
          <w:u w:val="none"/>
        </w:rPr>
        <w:t>Eucalyptus leucoxylon</w:t>
      </w:r>
      <w:r w:rsidRPr="004A022F">
        <w:rPr>
          <w:rStyle w:val="Hyperlink"/>
          <w:rFonts w:ascii="Calibri" w:hAnsi="Calibri" w:cs="Calibri"/>
          <w:color w:val="auto"/>
          <w:szCs w:val="24"/>
          <w:u w:val="none"/>
        </w:rPr>
        <w:t xml:space="preserve">) woodland </w:t>
      </w:r>
      <w:r w:rsidR="000A52BA">
        <w:rPr>
          <w:rStyle w:val="Hyperlink"/>
          <w:rFonts w:ascii="Calibri" w:hAnsi="Calibri" w:cs="Calibri"/>
          <w:color w:val="auto"/>
          <w:szCs w:val="24"/>
          <w:u w:val="none"/>
        </w:rPr>
        <w:t xml:space="preserve">on the river banks </w:t>
      </w:r>
      <w:r w:rsidRPr="004A022F">
        <w:rPr>
          <w:rStyle w:val="Hyperlink"/>
          <w:rFonts w:ascii="Calibri" w:hAnsi="Calibri" w:cs="Calibri"/>
          <w:color w:val="auto"/>
          <w:szCs w:val="24"/>
          <w:u w:val="none"/>
        </w:rPr>
        <w:t>in the southern section of the Park</w:t>
      </w:r>
      <w:r w:rsidR="000A52BA">
        <w:rPr>
          <w:rStyle w:val="Hyperlink"/>
          <w:rFonts w:ascii="Calibri" w:hAnsi="Calibri" w:cs="Calibri"/>
          <w:color w:val="auto"/>
          <w:szCs w:val="24"/>
          <w:u w:val="none"/>
        </w:rPr>
        <w:t xml:space="preserve">.  The northern section of </w:t>
      </w:r>
      <w:r w:rsidR="000A52BA" w:rsidRPr="009B1A07">
        <w:rPr>
          <w:rFonts w:ascii="Calibri" w:hAnsi="Calibri" w:cs="Calibri"/>
          <w:b/>
          <w:color w:val="5E9629"/>
          <w:szCs w:val="24"/>
        </w:rPr>
        <w:t>Palmer Gardens/Pangki Pangki, Brougham Gardens/</w:t>
      </w:r>
      <w:r w:rsidR="006B6E35" w:rsidRPr="009B1A07">
        <w:rPr>
          <w:rFonts w:ascii="Calibri" w:hAnsi="Calibri" w:cs="Calibri"/>
          <w:b/>
          <w:color w:val="5E9629"/>
          <w:szCs w:val="24"/>
        </w:rPr>
        <w:t>Tantutitingga</w:t>
      </w:r>
      <w:r w:rsidR="000A52BA" w:rsidRPr="009B1A07">
        <w:rPr>
          <w:rFonts w:ascii="Calibri" w:hAnsi="Calibri" w:cs="Calibri"/>
          <w:b/>
          <w:color w:val="5E9629"/>
          <w:szCs w:val="24"/>
        </w:rPr>
        <w:t xml:space="preserve"> and Karrawirra (Park 12)</w:t>
      </w:r>
      <w:r w:rsidR="000A52BA">
        <w:rPr>
          <w:rFonts w:ascii="Calibri" w:hAnsi="Calibri" w:cs="Calibri"/>
          <w:bCs/>
          <w:szCs w:val="24"/>
        </w:rPr>
        <w:t xml:space="preserve"> would have been characterised by </w:t>
      </w:r>
      <w:r w:rsidRPr="004A022F">
        <w:rPr>
          <w:rStyle w:val="Hyperlink"/>
          <w:rFonts w:ascii="Calibri" w:hAnsi="Calibri" w:cs="Calibri"/>
          <w:color w:val="auto"/>
          <w:szCs w:val="24"/>
          <w:u w:val="none"/>
        </w:rPr>
        <w:t>Mall</w:t>
      </w:r>
      <w:r w:rsidR="00AA6C09">
        <w:rPr>
          <w:rStyle w:val="Hyperlink"/>
          <w:rFonts w:ascii="Calibri" w:hAnsi="Calibri" w:cs="Calibri"/>
          <w:color w:val="auto"/>
          <w:szCs w:val="24"/>
          <w:u w:val="none"/>
        </w:rPr>
        <w:t>ee</w:t>
      </w:r>
      <w:r w:rsidRPr="004A022F">
        <w:rPr>
          <w:rStyle w:val="Hyperlink"/>
          <w:rFonts w:ascii="Calibri" w:hAnsi="Calibri" w:cs="Calibri"/>
          <w:color w:val="auto"/>
          <w:szCs w:val="24"/>
          <w:u w:val="none"/>
        </w:rPr>
        <w:t xml:space="preserve"> Box (</w:t>
      </w:r>
      <w:r w:rsidRPr="000A52BA">
        <w:rPr>
          <w:rStyle w:val="Hyperlink"/>
          <w:rFonts w:ascii="Calibri" w:hAnsi="Calibri" w:cs="Calibri"/>
          <w:i/>
          <w:color w:val="auto"/>
          <w:szCs w:val="24"/>
          <w:u w:val="none"/>
        </w:rPr>
        <w:t>Eucalyptus porosa</w:t>
      </w:r>
      <w:r w:rsidRPr="004A022F">
        <w:rPr>
          <w:rStyle w:val="Hyperlink"/>
          <w:rFonts w:ascii="Calibri" w:hAnsi="Calibri" w:cs="Calibri"/>
          <w:color w:val="auto"/>
          <w:szCs w:val="24"/>
          <w:u w:val="none"/>
        </w:rPr>
        <w:t>) Woodland</w:t>
      </w:r>
      <w:r w:rsidR="000A52BA">
        <w:rPr>
          <w:rStyle w:val="Hyperlink"/>
          <w:rFonts w:ascii="Calibri" w:hAnsi="Calibri" w:cs="Calibri"/>
          <w:color w:val="auto"/>
          <w:szCs w:val="24"/>
          <w:u w:val="none"/>
        </w:rPr>
        <w:t>.</w:t>
      </w:r>
      <w:r w:rsidRPr="004A022F">
        <w:rPr>
          <w:rStyle w:val="Hyperlink"/>
          <w:rFonts w:ascii="Calibri" w:hAnsi="Calibri" w:cs="Calibri"/>
          <w:color w:val="auto"/>
          <w:szCs w:val="24"/>
          <w:u w:val="none"/>
        </w:rPr>
        <w:t xml:space="preserve"> </w:t>
      </w:r>
    </w:p>
    <w:p w:rsidR="004A022F" w:rsidRPr="00907D23" w:rsidRDefault="004A022F" w:rsidP="00CB6760">
      <w:pPr>
        <w:autoSpaceDE w:val="0"/>
        <w:autoSpaceDN w:val="0"/>
        <w:adjustRightInd w:val="0"/>
        <w:spacing w:after="120"/>
        <w:ind w:left="142"/>
        <w:jc w:val="both"/>
        <w:rPr>
          <w:rStyle w:val="Hyperlink"/>
          <w:rFonts w:ascii="Calibri" w:hAnsi="Calibri" w:cs="Calibri"/>
          <w:color w:val="auto"/>
          <w:szCs w:val="24"/>
          <w:u w:val="none"/>
        </w:rPr>
      </w:pPr>
      <w:r w:rsidRPr="00F9746F">
        <w:rPr>
          <w:rStyle w:val="Hyperlink"/>
          <w:rFonts w:ascii="Calibri" w:hAnsi="Calibri" w:cs="Calibri"/>
          <w:color w:val="auto"/>
          <w:szCs w:val="24"/>
          <w:u w:val="none"/>
        </w:rPr>
        <w:t xml:space="preserve">The River Torrens/Karrawirra </w:t>
      </w:r>
      <w:r w:rsidR="006B6E35">
        <w:rPr>
          <w:rStyle w:val="Hyperlink"/>
          <w:rFonts w:ascii="Calibri" w:hAnsi="Calibri" w:cs="Calibri"/>
          <w:color w:val="auto"/>
          <w:szCs w:val="24"/>
          <w:u w:val="none"/>
        </w:rPr>
        <w:t>Pari</w:t>
      </w:r>
      <w:r w:rsidR="00B63D9F">
        <w:rPr>
          <w:rStyle w:val="Hyperlink"/>
          <w:rFonts w:ascii="Calibri" w:hAnsi="Calibri" w:cs="Calibri"/>
          <w:color w:val="auto"/>
          <w:szCs w:val="24"/>
          <w:u w:val="none"/>
        </w:rPr>
        <w:t>, which here becomes Torrens Lake,</w:t>
      </w:r>
      <w:r w:rsidRPr="00F9746F">
        <w:rPr>
          <w:rStyle w:val="Hyperlink"/>
          <w:rFonts w:ascii="Calibri" w:hAnsi="Calibri" w:cs="Calibri"/>
          <w:color w:val="auto"/>
          <w:szCs w:val="24"/>
          <w:u w:val="none"/>
        </w:rPr>
        <w:t xml:space="preserve"> is a key feature of the </w:t>
      </w:r>
      <w:r w:rsidR="00F9746F" w:rsidRPr="00F9746F">
        <w:rPr>
          <w:rStyle w:val="Hyperlink"/>
          <w:rFonts w:ascii="Calibri" w:hAnsi="Calibri" w:cs="Calibri"/>
          <w:color w:val="auto"/>
          <w:szCs w:val="24"/>
          <w:u w:val="none"/>
        </w:rPr>
        <w:t xml:space="preserve">southern </w:t>
      </w:r>
      <w:r w:rsidRPr="00F9746F">
        <w:rPr>
          <w:rStyle w:val="Hyperlink"/>
          <w:rFonts w:ascii="Calibri" w:hAnsi="Calibri" w:cs="Calibri"/>
          <w:color w:val="auto"/>
          <w:szCs w:val="24"/>
          <w:u w:val="none"/>
        </w:rPr>
        <w:t>part of</w:t>
      </w:r>
      <w:r w:rsidR="00F9746F" w:rsidRPr="00F9746F">
        <w:rPr>
          <w:rStyle w:val="Hyperlink"/>
          <w:rFonts w:ascii="Calibri" w:hAnsi="Calibri" w:cs="Calibri"/>
          <w:color w:val="auto"/>
          <w:szCs w:val="24"/>
          <w:u w:val="none"/>
        </w:rPr>
        <w:t xml:space="preserve"> </w:t>
      </w:r>
      <w:r w:rsidR="006B6E35" w:rsidRPr="00F9746F">
        <w:rPr>
          <w:rStyle w:val="Hyperlink"/>
          <w:rFonts w:ascii="Calibri" w:hAnsi="Calibri" w:cs="Calibri"/>
          <w:color w:val="auto"/>
          <w:szCs w:val="24"/>
          <w:u w:val="none"/>
        </w:rPr>
        <w:t>Karrawirra</w:t>
      </w:r>
      <w:r w:rsidR="00F9746F" w:rsidRPr="00F9746F">
        <w:rPr>
          <w:rStyle w:val="Hyperlink"/>
          <w:rFonts w:ascii="Calibri" w:hAnsi="Calibri" w:cs="Calibri"/>
          <w:color w:val="auto"/>
          <w:szCs w:val="24"/>
          <w:u w:val="none"/>
        </w:rPr>
        <w:t xml:space="preserve"> </w:t>
      </w:r>
      <w:r w:rsidR="006B6E35">
        <w:rPr>
          <w:rStyle w:val="Hyperlink"/>
          <w:rFonts w:ascii="Calibri" w:hAnsi="Calibri" w:cs="Calibri"/>
          <w:color w:val="auto"/>
          <w:szCs w:val="24"/>
          <w:u w:val="none"/>
        </w:rPr>
        <w:t>Pari</w:t>
      </w:r>
      <w:r w:rsidR="00F9746F" w:rsidRPr="00F9746F">
        <w:rPr>
          <w:rStyle w:val="Hyperlink"/>
          <w:rFonts w:ascii="Calibri" w:hAnsi="Calibri" w:cs="Calibri"/>
          <w:color w:val="auto"/>
          <w:szCs w:val="24"/>
          <w:u w:val="none"/>
        </w:rPr>
        <w:t xml:space="preserve"> (Park 12)</w:t>
      </w:r>
      <w:r w:rsidRPr="00F9746F">
        <w:rPr>
          <w:rStyle w:val="Hyperlink"/>
          <w:rFonts w:ascii="Calibri" w:hAnsi="Calibri" w:cs="Calibri"/>
          <w:color w:val="auto"/>
          <w:szCs w:val="24"/>
          <w:u w:val="none"/>
        </w:rPr>
        <w:t xml:space="preserve">.  It is the most significant watercourse in Adelaide and the only watercourse through the area. The River offers an environment for flora and fauna and is of aesthetic significance that provides recreational opportunities.  In more recent times, attempts have been made to improve water quality in the River Torrens/ Karrawirra </w:t>
      </w:r>
      <w:r w:rsidR="006B6E35">
        <w:rPr>
          <w:rStyle w:val="Hyperlink"/>
          <w:rFonts w:ascii="Calibri" w:hAnsi="Calibri" w:cs="Calibri"/>
          <w:color w:val="auto"/>
          <w:szCs w:val="24"/>
          <w:u w:val="none"/>
        </w:rPr>
        <w:t>Pari</w:t>
      </w:r>
      <w:r w:rsidRPr="00F9746F">
        <w:rPr>
          <w:rStyle w:val="Hyperlink"/>
          <w:rFonts w:ascii="Calibri" w:hAnsi="Calibri" w:cs="Calibri"/>
          <w:color w:val="auto"/>
          <w:szCs w:val="24"/>
          <w:u w:val="none"/>
        </w:rPr>
        <w:t xml:space="preserve"> through </w:t>
      </w:r>
      <w:r w:rsidR="00B63D9F">
        <w:rPr>
          <w:rStyle w:val="Hyperlink"/>
          <w:rFonts w:ascii="Calibri" w:hAnsi="Calibri" w:cs="Calibri"/>
          <w:color w:val="auto"/>
          <w:szCs w:val="24"/>
          <w:u w:val="none"/>
        </w:rPr>
        <w:t xml:space="preserve">a number of measures with mixed success, due to </w:t>
      </w:r>
      <w:r w:rsidRPr="00F9746F">
        <w:rPr>
          <w:rStyle w:val="Hyperlink"/>
          <w:rFonts w:ascii="Calibri" w:hAnsi="Calibri" w:cs="Calibri"/>
          <w:color w:val="auto"/>
          <w:szCs w:val="24"/>
          <w:u w:val="none"/>
        </w:rPr>
        <w:t>lack of sunlight</w:t>
      </w:r>
      <w:r w:rsidR="00B63D9F">
        <w:rPr>
          <w:rStyle w:val="Hyperlink"/>
          <w:rFonts w:ascii="Calibri" w:hAnsi="Calibri" w:cs="Calibri"/>
          <w:color w:val="auto"/>
          <w:szCs w:val="24"/>
          <w:u w:val="none"/>
        </w:rPr>
        <w:t>,</w:t>
      </w:r>
      <w:r w:rsidRPr="00F9746F">
        <w:rPr>
          <w:rStyle w:val="Hyperlink"/>
          <w:rFonts w:ascii="Calibri" w:hAnsi="Calibri" w:cs="Calibri"/>
          <w:color w:val="auto"/>
          <w:szCs w:val="24"/>
          <w:u w:val="none"/>
        </w:rPr>
        <w:t xml:space="preserve"> water muddiness</w:t>
      </w:r>
      <w:r w:rsidR="00B63D9F">
        <w:rPr>
          <w:rStyle w:val="Hyperlink"/>
          <w:rFonts w:ascii="Calibri" w:hAnsi="Calibri" w:cs="Calibri"/>
          <w:color w:val="auto"/>
          <w:szCs w:val="24"/>
          <w:u w:val="none"/>
        </w:rPr>
        <w:t xml:space="preserve"> and introduction of nutrients from upstream</w:t>
      </w:r>
      <w:r w:rsidRPr="00F9746F">
        <w:rPr>
          <w:rStyle w:val="Hyperlink"/>
          <w:rFonts w:ascii="Calibri" w:hAnsi="Calibri" w:cs="Calibri"/>
          <w:color w:val="auto"/>
          <w:szCs w:val="24"/>
          <w:u w:val="none"/>
        </w:rPr>
        <w:t>.</w:t>
      </w:r>
      <w:r w:rsidR="00B63D9F">
        <w:rPr>
          <w:rStyle w:val="Hyperlink"/>
          <w:rFonts w:ascii="Calibri" w:hAnsi="Calibri" w:cs="Calibri"/>
          <w:color w:val="auto"/>
          <w:szCs w:val="24"/>
          <w:u w:val="none"/>
        </w:rPr>
        <w:t xml:space="preserve">  The Torrens Lake is an ornamental feature with limited habitat opportunities for wildlife.  </w:t>
      </w:r>
    </w:p>
    <w:p w:rsidR="004A022F" w:rsidRDefault="004A022F" w:rsidP="004A022F">
      <w:pPr>
        <w:autoSpaceDE w:val="0"/>
        <w:autoSpaceDN w:val="0"/>
        <w:adjustRightInd w:val="0"/>
        <w:spacing w:after="120" w:line="240" w:lineRule="auto"/>
        <w:ind w:left="357"/>
        <w:jc w:val="both"/>
        <w:rPr>
          <w:rFonts w:ascii="Calibri" w:hAnsi="Calibri" w:cs="Calibri"/>
          <w:sz w:val="22"/>
        </w:rPr>
      </w:pPr>
    </w:p>
    <w:p w:rsidR="00104984" w:rsidRPr="008370BD" w:rsidRDefault="00104984" w:rsidP="00774214">
      <w:pPr>
        <w:autoSpaceDE w:val="0"/>
        <w:autoSpaceDN w:val="0"/>
        <w:adjustRightInd w:val="0"/>
        <w:spacing w:after="0"/>
        <w:ind w:left="360"/>
        <w:jc w:val="both"/>
        <w:rPr>
          <w:rFonts w:ascii="Calibri" w:hAnsi="Calibri" w:cs="Calibri"/>
          <w:iCs/>
          <w:sz w:val="22"/>
        </w:rPr>
      </w:pPr>
    </w:p>
    <w:p w:rsidR="00104984" w:rsidRPr="00370DC5" w:rsidRDefault="00104984" w:rsidP="00104984">
      <w:pPr>
        <w:rPr>
          <w:rFonts w:ascii="Calibri" w:hAnsi="Calibri" w:cs="Calibri"/>
          <w:b/>
          <w:color w:val="5E9629"/>
          <w:sz w:val="28"/>
          <w:szCs w:val="28"/>
        </w:rPr>
      </w:pPr>
      <w:r w:rsidRPr="003F4A41">
        <w:rPr>
          <w:rFonts w:asciiTheme="majorHAnsi" w:hAnsiTheme="majorHAnsi" w:cstheme="majorHAnsi"/>
        </w:rPr>
        <w:br w:type="page"/>
      </w:r>
      <w:r w:rsidRPr="00370DC5">
        <w:rPr>
          <w:rFonts w:ascii="Calibri" w:hAnsi="Calibri" w:cs="Calibri"/>
          <w:b/>
          <w:color w:val="5E9629"/>
          <w:sz w:val="28"/>
          <w:szCs w:val="28"/>
        </w:rPr>
        <w:lastRenderedPageBreak/>
        <w:t>Relevant Links:</w:t>
      </w:r>
    </w:p>
    <w:p w:rsidR="00104984" w:rsidRPr="00132700" w:rsidRDefault="00104984" w:rsidP="0048553E">
      <w:pPr>
        <w:spacing w:after="0"/>
        <w:rPr>
          <w:rFonts w:ascii="Calibri" w:hAnsi="Calibri" w:cs="Calibri"/>
          <w:sz w:val="22"/>
        </w:rPr>
      </w:pPr>
      <w:r w:rsidRPr="00132700">
        <w:rPr>
          <w:rFonts w:ascii="Calibri" w:hAnsi="Calibri" w:cs="Calibri"/>
          <w:sz w:val="22"/>
        </w:rPr>
        <w:t>Adelaide Park Lands Management Strategy</w:t>
      </w:r>
    </w:p>
    <w:p w:rsidR="00104984" w:rsidRPr="00132700" w:rsidRDefault="00EC521A" w:rsidP="006C6EC6">
      <w:pPr>
        <w:jc w:val="both"/>
        <w:rPr>
          <w:rFonts w:ascii="Calibri" w:hAnsi="Calibri" w:cs="Calibri"/>
          <w:sz w:val="22"/>
        </w:rPr>
      </w:pPr>
      <w:hyperlink r:id="rId41" w:history="1">
        <w:r w:rsidR="00104984" w:rsidRPr="00132700">
          <w:rPr>
            <w:rStyle w:val="Hyperlink"/>
            <w:rFonts w:ascii="Calibri" w:hAnsi="Calibri" w:cs="Calibri"/>
            <w:sz w:val="22"/>
          </w:rPr>
          <w:t>http://www.adelaidecitycouncil.com/environment/plans-and-policies/park-lands-management-strategy.html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Cultural Landscape Study</w:t>
      </w:r>
    </w:p>
    <w:p w:rsidR="00104984" w:rsidRPr="00132700" w:rsidRDefault="00EC521A" w:rsidP="006C6EC6">
      <w:pPr>
        <w:jc w:val="both"/>
        <w:rPr>
          <w:rFonts w:ascii="Calibri" w:hAnsi="Calibri" w:cs="Calibri"/>
          <w:sz w:val="22"/>
        </w:rPr>
      </w:pPr>
      <w:hyperlink r:id="rId42" w:history="1">
        <w:r w:rsidR="00104984" w:rsidRPr="00132700">
          <w:rPr>
            <w:rStyle w:val="Hyperlink"/>
            <w:rFonts w:ascii="Calibri" w:hAnsi="Calibri" w:cs="Calibri"/>
            <w:sz w:val="22"/>
          </w:rPr>
          <w:t>http://www.adelaidecitycouncil.com/environment/park-lands/park-lands-heritage/cultural-landscape-study.html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Landscape Master Plan</w:t>
      </w:r>
    </w:p>
    <w:p w:rsidR="00104984" w:rsidRPr="00132700" w:rsidRDefault="00EC521A" w:rsidP="006C6EC6">
      <w:pPr>
        <w:spacing w:after="120"/>
        <w:jc w:val="both"/>
        <w:rPr>
          <w:rFonts w:ascii="Calibri" w:hAnsi="Calibri" w:cs="Calibri"/>
          <w:sz w:val="22"/>
        </w:rPr>
      </w:pPr>
      <w:hyperlink r:id="rId43" w:history="1">
        <w:r w:rsidR="00104984" w:rsidRPr="00132700">
          <w:rPr>
            <w:rStyle w:val="Hyperlink"/>
            <w:rFonts w:ascii="Calibri" w:hAnsi="Calibri" w:cs="Calibri"/>
            <w:sz w:val="22"/>
          </w:rPr>
          <w:t>http://www.adelaidecitycouncil.com/environment/park-lands/park-lands-heritage/cultural-landscape-study.html</w:t>
        </w:r>
      </w:hyperlink>
      <w:r w:rsidR="00104984" w:rsidRPr="00132700">
        <w:rPr>
          <w:rFonts w:ascii="Calibri" w:hAnsi="Calibri" w:cs="Calibri"/>
          <w:sz w:val="22"/>
        </w:rPr>
        <w:t xml:space="preserve">  </w:t>
      </w:r>
    </w:p>
    <w:p w:rsidR="00104984" w:rsidRPr="00132700" w:rsidRDefault="00104984" w:rsidP="006C6EC6">
      <w:pPr>
        <w:spacing w:after="0"/>
        <w:jc w:val="both"/>
        <w:rPr>
          <w:rFonts w:ascii="Calibri" w:hAnsi="Calibri" w:cs="Calibri"/>
          <w:sz w:val="22"/>
        </w:rPr>
      </w:pPr>
      <w:r w:rsidRPr="00132700">
        <w:rPr>
          <w:rFonts w:ascii="Calibri" w:hAnsi="Calibri" w:cs="Calibri"/>
          <w:sz w:val="22"/>
        </w:rPr>
        <w:t xml:space="preserve">Kaurna naming  </w:t>
      </w:r>
    </w:p>
    <w:p w:rsidR="00104984" w:rsidRPr="00132700" w:rsidRDefault="00EC521A" w:rsidP="006C6EC6">
      <w:pPr>
        <w:spacing w:after="120"/>
        <w:jc w:val="both"/>
        <w:rPr>
          <w:rFonts w:ascii="Calibri" w:hAnsi="Calibri" w:cs="Calibri"/>
          <w:sz w:val="22"/>
        </w:rPr>
      </w:pPr>
      <w:hyperlink r:id="rId44" w:history="1">
        <w:r w:rsidR="00104984" w:rsidRPr="00132700">
          <w:rPr>
            <w:rStyle w:val="Hyperlink"/>
            <w:rFonts w:ascii="Calibri" w:hAnsi="Calibri" w:cs="Calibri"/>
            <w:sz w:val="22"/>
          </w:rPr>
          <w:t>http://www.adelaidecitycouncil.com/environment/park-lands/park-lands-heritage.html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Cultural Landscape Study - general</w:t>
      </w:r>
    </w:p>
    <w:p w:rsidR="00104984" w:rsidRPr="00132700" w:rsidRDefault="00EC521A" w:rsidP="006C6EC6">
      <w:pPr>
        <w:spacing w:after="120"/>
        <w:jc w:val="both"/>
        <w:rPr>
          <w:rFonts w:ascii="Calibri" w:hAnsi="Calibri" w:cs="Calibri"/>
          <w:sz w:val="22"/>
        </w:rPr>
      </w:pPr>
      <w:hyperlink r:id="rId45" w:history="1">
        <w:r w:rsidR="00104984" w:rsidRPr="00132700">
          <w:rPr>
            <w:rStyle w:val="Hyperlink"/>
            <w:rFonts w:ascii="Calibri" w:hAnsi="Calibri" w:cs="Calibri"/>
            <w:sz w:val="22"/>
          </w:rPr>
          <w:t>http://www.adelaidecitycouncil.com/environment/park-lands/park-lands-heritage/cultural-landscape-study.html</w:t>
        </w:r>
      </w:hyperlink>
    </w:p>
    <w:p w:rsidR="00104984" w:rsidRPr="00132700" w:rsidRDefault="00104984" w:rsidP="006C6EC6">
      <w:pPr>
        <w:spacing w:after="0"/>
        <w:jc w:val="both"/>
        <w:rPr>
          <w:rFonts w:ascii="Calibri" w:hAnsi="Calibri" w:cs="Calibri"/>
          <w:sz w:val="22"/>
        </w:rPr>
      </w:pPr>
      <w:r w:rsidRPr="00132700">
        <w:rPr>
          <w:rFonts w:ascii="Calibri" w:hAnsi="Calibri" w:cs="Calibri"/>
          <w:sz w:val="22"/>
        </w:rPr>
        <w:t xml:space="preserve">Cultural Landscape Study – Reports and Assessments on </w:t>
      </w:r>
      <w:r w:rsidR="0023232E" w:rsidRPr="008E05F5">
        <w:rPr>
          <w:rFonts w:ascii="Calibri" w:hAnsi="Calibri" w:cs="Calibri"/>
          <w:szCs w:val="24"/>
        </w:rPr>
        <w:t xml:space="preserve">Padipadinyilla (Park 2), </w:t>
      </w:r>
      <w:r w:rsidR="0023232E" w:rsidRPr="008E05F5">
        <w:rPr>
          <w:rFonts w:ascii="Calibri" w:hAnsi="Calibri" w:cs="Calibri"/>
          <w:bCs/>
          <w:szCs w:val="24"/>
        </w:rPr>
        <w:t>Kandarilla (Park 3), Kangattilla (Park 4) and Ngampa Yerta (Park 5)</w:t>
      </w:r>
      <w:r w:rsidRPr="00132700">
        <w:rPr>
          <w:rFonts w:ascii="Calibri" w:hAnsi="Calibri" w:cs="Calibri"/>
          <w:iCs/>
          <w:sz w:val="22"/>
        </w:rPr>
        <w:t>)</w:t>
      </w:r>
      <w:r w:rsidRPr="00132700">
        <w:rPr>
          <w:rFonts w:ascii="Calibri" w:hAnsi="Calibri" w:cs="Calibri"/>
          <w:sz w:val="22"/>
        </w:rPr>
        <w:t xml:space="preserve"> </w:t>
      </w:r>
    </w:p>
    <w:p w:rsidR="00104984" w:rsidRPr="00132700" w:rsidRDefault="00EC521A" w:rsidP="00104984">
      <w:pPr>
        <w:spacing w:after="120"/>
        <w:rPr>
          <w:rFonts w:ascii="Calibri" w:hAnsi="Calibri" w:cs="Calibri"/>
          <w:color w:val="FF0000"/>
          <w:sz w:val="22"/>
        </w:rPr>
      </w:pPr>
      <w:hyperlink r:id="rId46" w:history="1">
        <w:r w:rsidR="00104984" w:rsidRPr="00132700">
          <w:rPr>
            <w:rStyle w:val="Hyperlink"/>
            <w:rFonts w:ascii="Calibri" w:hAnsi="Calibri" w:cs="Calibri"/>
            <w:sz w:val="22"/>
          </w:rPr>
          <w:t>http://www.adelaidecitycouncil.com/environment/park-lands/heritage1/cultural-landscape-study/</w:t>
        </w:r>
      </w:hyperlink>
      <w:r w:rsidR="00104984" w:rsidRPr="00132700">
        <w:rPr>
          <w:rFonts w:ascii="Calibri" w:hAnsi="Calibri" w:cs="Calibri"/>
          <w:color w:val="FF0000"/>
          <w:sz w:val="22"/>
        </w:rPr>
        <w:t xml:space="preserve"> </w:t>
      </w:r>
    </w:p>
    <w:p w:rsidR="00104984" w:rsidRPr="00132700" w:rsidRDefault="00104984" w:rsidP="0048553E">
      <w:pPr>
        <w:spacing w:after="0"/>
        <w:rPr>
          <w:rFonts w:ascii="Calibri" w:hAnsi="Calibri" w:cs="Calibri"/>
          <w:sz w:val="22"/>
        </w:rPr>
      </w:pPr>
      <w:r w:rsidRPr="00132700">
        <w:rPr>
          <w:rFonts w:ascii="Calibri" w:hAnsi="Calibri" w:cs="Calibri"/>
          <w:sz w:val="22"/>
        </w:rPr>
        <w:t>Adelaide City Council Biodiversity and Water Quality Action Plan</w:t>
      </w:r>
    </w:p>
    <w:p w:rsidR="00104984" w:rsidRDefault="00EC521A" w:rsidP="00104984">
      <w:pPr>
        <w:spacing w:after="120"/>
        <w:rPr>
          <w:rFonts w:ascii="Calibri" w:hAnsi="Calibri" w:cs="Calibri"/>
          <w:sz w:val="22"/>
        </w:rPr>
      </w:pPr>
      <w:hyperlink r:id="rId47" w:history="1">
        <w:r w:rsidR="00104984" w:rsidRPr="00132700">
          <w:rPr>
            <w:rStyle w:val="Hyperlink"/>
            <w:rFonts w:ascii="Calibri" w:hAnsi="Calibri" w:cs="Calibri"/>
            <w:sz w:val="22"/>
          </w:rPr>
          <w:t>http://www.adelaidecitycouncil.com/environment/biodiversity.html</w:t>
        </w:r>
      </w:hyperlink>
      <w:r w:rsidR="00104984" w:rsidRPr="00132700">
        <w:rPr>
          <w:rFonts w:ascii="Calibri" w:hAnsi="Calibri" w:cs="Calibri"/>
          <w:sz w:val="22"/>
        </w:rPr>
        <w:t xml:space="preserve"> </w:t>
      </w:r>
      <w:r w:rsidR="0078339B">
        <w:rPr>
          <w:rFonts w:ascii="Calibri" w:hAnsi="Calibri" w:cs="Calibri"/>
          <w:sz w:val="22"/>
        </w:rPr>
        <w:t xml:space="preserve"> </w:t>
      </w:r>
    </w:p>
    <w:p w:rsidR="0078339B" w:rsidRPr="0078339B" w:rsidRDefault="0078339B" w:rsidP="00104984">
      <w:pPr>
        <w:spacing w:after="120"/>
        <w:rPr>
          <w:rFonts w:ascii="Calibri" w:hAnsi="Calibri" w:cs="Calibri"/>
          <w:sz w:val="22"/>
        </w:rPr>
      </w:pPr>
      <w:r w:rsidRPr="0078339B">
        <w:rPr>
          <w:rFonts w:ascii="Calibri" w:hAnsi="Calibri" w:cs="Calibri"/>
          <w:sz w:val="22"/>
        </w:rPr>
        <w:t>Smart Move Strategy</w:t>
      </w:r>
    </w:p>
    <w:p w:rsidR="00104984" w:rsidRDefault="00EC521A" w:rsidP="00104984">
      <w:pPr>
        <w:spacing w:after="120"/>
        <w:rPr>
          <w:rStyle w:val="Hyperlink"/>
          <w:rFonts w:ascii="Calibri" w:hAnsi="Calibri" w:cs="Calibri"/>
          <w:sz w:val="22"/>
        </w:rPr>
      </w:pPr>
      <w:hyperlink r:id="rId48" w:history="1">
        <w:r w:rsidR="00A64ED6" w:rsidRPr="0082764C">
          <w:rPr>
            <w:rStyle w:val="Hyperlink"/>
            <w:rFonts w:ascii="Calibri" w:hAnsi="Calibri" w:cs="Calibri"/>
            <w:sz w:val="22"/>
          </w:rPr>
          <w:t>http://intranet.adelaide.sa.gov.au/knowledge/Pages/Smart-Move-Strategy.aspx</w:t>
        </w:r>
      </w:hyperlink>
      <w:r w:rsidR="00A64ED6">
        <w:rPr>
          <w:rStyle w:val="Hyperlink"/>
          <w:rFonts w:ascii="Calibri" w:hAnsi="Calibri" w:cs="Calibri"/>
          <w:sz w:val="22"/>
        </w:rPr>
        <w:t xml:space="preserve"> </w:t>
      </w:r>
    </w:p>
    <w:p w:rsidR="00A64ED6" w:rsidRPr="00A64ED6" w:rsidRDefault="00A64ED6" w:rsidP="00104984">
      <w:pPr>
        <w:spacing w:after="120"/>
        <w:rPr>
          <w:rFonts w:ascii="Calibri" w:hAnsi="Calibri" w:cs="Calibri"/>
          <w:sz w:val="22"/>
        </w:rPr>
      </w:pPr>
      <w:r w:rsidRPr="00A64ED6">
        <w:rPr>
          <w:rFonts w:ascii="Calibri" w:hAnsi="Calibri" w:cs="Calibri"/>
          <w:sz w:val="22"/>
        </w:rPr>
        <w:t xml:space="preserve">Park Lands Building Design Guidelines </w:t>
      </w:r>
    </w:p>
    <w:p w:rsidR="00A64ED6" w:rsidRPr="0078339B" w:rsidRDefault="00A64ED6" w:rsidP="00104984">
      <w:pPr>
        <w:spacing w:after="120"/>
        <w:rPr>
          <w:rStyle w:val="Hyperlink"/>
          <w:rFonts w:ascii="Calibri" w:hAnsi="Calibri" w:cs="Calibri"/>
          <w:sz w:val="22"/>
        </w:rPr>
      </w:pPr>
      <w:r w:rsidRPr="00A64ED6">
        <w:rPr>
          <w:rStyle w:val="Hyperlink"/>
          <w:rFonts w:ascii="Calibri" w:hAnsi="Calibri" w:cs="Calibri"/>
          <w:sz w:val="22"/>
        </w:rPr>
        <w:t>http://intranet.adelaide.sa.gov.au/knowledge/Pages/ParkLandsBuildingDesignGuidelines.aspx</w:t>
      </w:r>
    </w:p>
    <w:p w:rsidR="002D3CDD" w:rsidRPr="00743D16" w:rsidRDefault="002D3CDD" w:rsidP="00104984">
      <w:pPr>
        <w:spacing w:after="120"/>
        <w:rPr>
          <w:rFonts w:asciiTheme="majorHAnsi" w:hAnsiTheme="majorHAnsi" w:cstheme="majorHAnsi"/>
        </w:rPr>
      </w:pPr>
    </w:p>
    <w:p w:rsidR="00AE3A1D" w:rsidRPr="003F4A41" w:rsidRDefault="00AE3A1D" w:rsidP="00ED1EB6">
      <w:pPr>
        <w:rPr>
          <w:rFonts w:asciiTheme="majorHAnsi" w:hAnsiTheme="majorHAnsi" w:cstheme="majorHAnsi"/>
        </w:rPr>
      </w:pPr>
    </w:p>
    <w:sectPr w:rsidR="00AE3A1D" w:rsidRPr="003F4A41" w:rsidSect="0099182E">
      <w:headerReference w:type="default" r:id="rId49"/>
      <w:pgSz w:w="11907" w:h="16839" w:code="9"/>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865" w:rsidRDefault="00992865" w:rsidP="00E22226">
      <w:pPr>
        <w:spacing w:after="0" w:line="240" w:lineRule="auto"/>
      </w:pPr>
      <w:r>
        <w:separator/>
      </w:r>
    </w:p>
  </w:endnote>
  <w:endnote w:type="continuationSeparator" w:id="0">
    <w:p w:rsidR="00992865" w:rsidRDefault="00992865"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94764"/>
      <w:docPartObj>
        <w:docPartGallery w:val="Page Numbers (Bottom of Page)"/>
        <w:docPartUnique/>
      </w:docPartObj>
    </w:sdtPr>
    <w:sdtEndPr>
      <w:rPr>
        <w:rFonts w:ascii="Calibri" w:hAnsi="Calibri" w:cs="Calibri"/>
        <w:sz w:val="40"/>
        <w:szCs w:val="40"/>
      </w:rPr>
    </w:sdtEndPr>
    <w:sdtContent>
      <w:p w:rsidR="00992865" w:rsidRDefault="00992865">
        <w:pPr>
          <w:pStyle w:val="Footer"/>
          <w:jc w:val="center"/>
        </w:pPr>
        <w:r>
          <w:rPr>
            <w:noProof/>
            <w:lang w:eastAsia="en-AU"/>
          </w:rPr>
          <mc:AlternateContent>
            <mc:Choice Requires="wps">
              <w:drawing>
                <wp:anchor distT="4294967295" distB="4294967295" distL="114300" distR="114300" simplePos="0" relativeHeight="251657216" behindDoc="1" locked="0" layoutInCell="1" allowOverlap="1">
                  <wp:simplePos x="0" y="0"/>
                  <wp:positionH relativeFrom="column">
                    <wp:posOffset>120701</wp:posOffset>
                  </wp:positionH>
                  <wp:positionV relativeFrom="paragraph">
                    <wp:posOffset>169799</wp:posOffset>
                  </wp:positionV>
                  <wp:extent cx="6269126" cy="0"/>
                  <wp:effectExtent l="0" t="0" r="36830" b="19050"/>
                  <wp:wrapNone/>
                  <wp:docPr id="10"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9126"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5pt,13.35pt" to="503.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" strokecolor="#b0bc00" strokeweight="2pt">
                  <v:stroke endcap="round"/>
                  <o:lock v:ext="edit" shapetype="f"/>
                </v:line>
              </w:pict>
            </mc:Fallback>
          </mc:AlternateContent>
        </w:r>
      </w:p>
      <w:p w:rsidR="00992865" w:rsidRPr="00F12AF9" w:rsidRDefault="00992865">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7D7F2A">
          <w:rPr>
            <w:rFonts w:ascii="Calibri" w:hAnsi="Calibri" w:cs="Calibri"/>
            <w:noProof/>
            <w:sz w:val="40"/>
            <w:szCs w:val="40"/>
          </w:rPr>
          <w:t>4</w:t>
        </w:r>
        <w:r w:rsidRPr="00F12AF9">
          <w:rPr>
            <w:rFonts w:ascii="Calibri" w:hAnsi="Calibri" w:cs="Calibri"/>
            <w:noProof/>
            <w:sz w:val="40"/>
            <w:szCs w:val="40"/>
          </w:rPr>
          <w:fldChar w:fldCharType="end"/>
        </w:r>
      </w:p>
    </w:sdtContent>
  </w:sdt>
  <w:p w:rsidR="00992865" w:rsidRDefault="00992865"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58240" behindDoc="0" locked="0" layoutInCell="1" allowOverlap="1" wp14:anchorId="1831C282" wp14:editId="47FFA2C8">
          <wp:simplePos x="0" y="0"/>
          <wp:positionH relativeFrom="column">
            <wp:posOffset>2895600</wp:posOffset>
          </wp:positionH>
          <wp:positionV relativeFrom="paragraph">
            <wp:posOffset>1153795</wp:posOffset>
          </wp:positionV>
          <wp:extent cx="1439545" cy="41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115813"/>
      <w:docPartObj>
        <w:docPartGallery w:val="Page Numbers (Bottom of Page)"/>
        <w:docPartUnique/>
      </w:docPartObj>
    </w:sdtPr>
    <w:sdtEndPr>
      <w:rPr>
        <w:rFonts w:ascii="Calibri" w:hAnsi="Calibri" w:cs="Calibri"/>
        <w:sz w:val="40"/>
        <w:szCs w:val="40"/>
      </w:rPr>
    </w:sdtEndPr>
    <w:sdtContent>
      <w:p w:rsidR="00992865" w:rsidRDefault="00992865">
        <w:pPr>
          <w:pStyle w:val="Footer"/>
          <w:jc w:val="center"/>
        </w:pPr>
        <w:r>
          <w:rPr>
            <w:noProof/>
            <w:lang w:eastAsia="en-AU"/>
          </w:rPr>
          <mc:AlternateContent>
            <mc:Choice Requires="wps">
              <w:drawing>
                <wp:anchor distT="4294967295" distB="4294967295" distL="114300" distR="114300" simplePos="0" relativeHeight="251665408" behindDoc="1" locked="0" layoutInCell="1" allowOverlap="1" wp14:anchorId="694927B6" wp14:editId="36854FAD">
                  <wp:simplePos x="0" y="0"/>
                  <wp:positionH relativeFrom="column">
                    <wp:posOffset>2540</wp:posOffset>
                  </wp:positionH>
                  <wp:positionV relativeFrom="paragraph">
                    <wp:posOffset>167004</wp:posOffset>
                  </wp:positionV>
                  <wp:extent cx="6609715" cy="0"/>
                  <wp:effectExtent l="0" t="0" r="635" b="0"/>
                  <wp:wrapNone/>
                  <wp:docPr id="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71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13.15pt" to="520.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" strokecolor="#b0bc00" strokeweight="2pt">
                  <v:stroke endcap="round"/>
                  <o:lock v:ext="edit" shapetype="f"/>
                </v:line>
              </w:pict>
            </mc:Fallback>
          </mc:AlternateContent>
        </w:r>
      </w:p>
      <w:p w:rsidR="00992865" w:rsidRPr="00F12AF9" w:rsidRDefault="00992865">
        <w:pPr>
          <w:pStyle w:val="Footer"/>
          <w:jc w:val="center"/>
          <w:rPr>
            <w:rFonts w:ascii="Calibri" w:hAnsi="Calibri" w:cs="Calibri"/>
            <w:sz w:val="40"/>
            <w:szCs w:val="40"/>
          </w:rPr>
        </w:pPr>
        <w:r>
          <w:rPr>
            <w:noProof/>
            <w:lang w:eastAsia="en-AU"/>
          </w:rPr>
          <mc:AlternateContent>
            <mc:Choice Requires="wps">
              <w:drawing>
                <wp:anchor distT="0" distB="0" distL="114300" distR="114300" simplePos="0" relativeHeight="251670528" behindDoc="1" locked="0" layoutInCell="1" allowOverlap="1" wp14:anchorId="334E8288" wp14:editId="65F25759">
                  <wp:simplePos x="0" y="0"/>
                  <wp:positionH relativeFrom="column">
                    <wp:posOffset>304800</wp:posOffset>
                  </wp:positionH>
                  <wp:positionV relativeFrom="paragraph">
                    <wp:posOffset>-8255</wp:posOffset>
                  </wp:positionV>
                  <wp:extent cx="13725525" cy="0"/>
                  <wp:effectExtent l="19050" t="20320" r="19050" b="1778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2552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pt,-.65pt" to="110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" strokecolor="#b0bc00" strokeweight="2pt">
                  <v:stroke endcap="round"/>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7D7F2A">
          <w:rPr>
            <w:rFonts w:ascii="Calibri" w:hAnsi="Calibri" w:cs="Calibri"/>
            <w:noProof/>
            <w:sz w:val="40"/>
            <w:szCs w:val="40"/>
          </w:rPr>
          <w:t>5</w:t>
        </w:r>
        <w:r w:rsidRPr="00F12AF9">
          <w:rPr>
            <w:rFonts w:ascii="Calibri" w:hAnsi="Calibri" w:cs="Calibri"/>
            <w:noProof/>
            <w:sz w:val="40"/>
            <w:szCs w:val="40"/>
          </w:rPr>
          <w:fldChar w:fldCharType="end"/>
        </w:r>
      </w:p>
    </w:sdtContent>
  </w:sdt>
  <w:p w:rsidR="00992865" w:rsidRDefault="00992865"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6432" behindDoc="0" locked="0" layoutInCell="1" allowOverlap="1" wp14:anchorId="1D0DD729" wp14:editId="370413F7">
          <wp:simplePos x="0" y="0"/>
          <wp:positionH relativeFrom="column">
            <wp:posOffset>2895600</wp:posOffset>
          </wp:positionH>
          <wp:positionV relativeFrom="paragraph">
            <wp:posOffset>1153795</wp:posOffset>
          </wp:positionV>
          <wp:extent cx="1439545" cy="41338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105386"/>
      <w:docPartObj>
        <w:docPartGallery w:val="Page Numbers (Bottom of Page)"/>
        <w:docPartUnique/>
      </w:docPartObj>
    </w:sdtPr>
    <w:sdtEndPr>
      <w:rPr>
        <w:rFonts w:ascii="Calibri" w:hAnsi="Calibri" w:cs="Calibri"/>
        <w:sz w:val="40"/>
        <w:szCs w:val="40"/>
      </w:rPr>
    </w:sdtEndPr>
    <w:sdtContent>
      <w:p w:rsidR="00992865" w:rsidRDefault="00992865" w:rsidP="00926A00">
        <w:pPr>
          <w:pStyle w:val="Footer"/>
          <w:tabs>
            <w:tab w:val="center" w:pos="5233"/>
            <w:tab w:val="left" w:pos="5702"/>
          </w:tabs>
        </w:pPr>
        <w:r>
          <w:rPr>
            <w:noProof/>
            <w:lang w:eastAsia="en-AU"/>
          </w:rPr>
          <mc:AlternateContent>
            <mc:Choice Requires="wps">
              <w:drawing>
                <wp:anchor distT="4294967295" distB="4294967295" distL="114300" distR="114300" simplePos="0" relativeHeight="251686912" behindDoc="1" locked="0" layoutInCell="1" allowOverlap="1" wp14:anchorId="4355863D" wp14:editId="430BAFBF">
                  <wp:simplePos x="0" y="0"/>
                  <wp:positionH relativeFrom="column">
                    <wp:posOffset>295910</wp:posOffset>
                  </wp:positionH>
                  <wp:positionV relativeFrom="paragraph">
                    <wp:posOffset>160655</wp:posOffset>
                  </wp:positionV>
                  <wp:extent cx="6108065" cy="0"/>
                  <wp:effectExtent l="0" t="0" r="26035" b="19050"/>
                  <wp:wrapNone/>
                  <wp:docPr id="10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806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3pt,12.65pt" to="50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" strokecolor="#b0bc00" strokeweight="2pt">
                  <v:stroke endcap="round"/>
                  <o:lock v:ext="edit" shapetype="f"/>
                </v:line>
              </w:pict>
            </mc:Fallback>
          </mc:AlternateContent>
        </w:r>
        <w:r>
          <w:tab/>
        </w:r>
        <w:r>
          <w:tab/>
        </w:r>
        <w:r>
          <w:tab/>
        </w:r>
      </w:p>
      <w:p w:rsidR="00992865" w:rsidRPr="00F12AF9" w:rsidRDefault="00992865">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7D7F2A">
          <w:rPr>
            <w:rFonts w:ascii="Calibri" w:hAnsi="Calibri" w:cs="Calibri"/>
            <w:noProof/>
            <w:sz w:val="40"/>
            <w:szCs w:val="40"/>
          </w:rPr>
          <w:t>6</w:t>
        </w:r>
        <w:r w:rsidRPr="00F12AF9">
          <w:rPr>
            <w:rFonts w:ascii="Calibri" w:hAnsi="Calibri" w:cs="Calibri"/>
            <w:noProof/>
            <w:sz w:val="40"/>
            <w:szCs w:val="40"/>
          </w:rPr>
          <w:fldChar w:fldCharType="end"/>
        </w:r>
      </w:p>
    </w:sdtContent>
  </w:sdt>
  <w:p w:rsidR="00992865" w:rsidRDefault="00992865"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87936" behindDoc="0" locked="0" layoutInCell="1" allowOverlap="1" wp14:anchorId="0D790212" wp14:editId="76512FBF">
          <wp:simplePos x="0" y="0"/>
          <wp:positionH relativeFrom="column">
            <wp:posOffset>2895600</wp:posOffset>
          </wp:positionH>
          <wp:positionV relativeFrom="paragraph">
            <wp:posOffset>1153795</wp:posOffset>
          </wp:positionV>
          <wp:extent cx="1439545" cy="41338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118960"/>
      <w:docPartObj>
        <w:docPartGallery w:val="Page Numbers (Bottom of Page)"/>
        <w:docPartUnique/>
      </w:docPartObj>
    </w:sdtPr>
    <w:sdtEndPr>
      <w:rPr>
        <w:rFonts w:ascii="Calibri" w:hAnsi="Calibri" w:cs="Calibri"/>
        <w:sz w:val="40"/>
        <w:szCs w:val="40"/>
      </w:rPr>
    </w:sdtEndPr>
    <w:sdtContent>
      <w:p w:rsidR="00992865" w:rsidRDefault="00992865">
        <w:pPr>
          <w:pStyle w:val="Footer"/>
          <w:jc w:val="center"/>
        </w:pPr>
      </w:p>
      <w:p w:rsidR="00992865" w:rsidRPr="00F12AF9" w:rsidRDefault="00992865">
        <w:pPr>
          <w:pStyle w:val="Footer"/>
          <w:jc w:val="center"/>
          <w:rPr>
            <w:rFonts w:ascii="Calibri" w:hAnsi="Calibri" w:cs="Calibri"/>
            <w:sz w:val="40"/>
            <w:szCs w:val="40"/>
          </w:rPr>
        </w:pPr>
        <w:r>
          <w:rPr>
            <w:noProof/>
            <w:lang w:eastAsia="en-AU"/>
          </w:rPr>
          <mc:AlternateContent>
            <mc:Choice Requires="wps">
              <w:drawing>
                <wp:anchor distT="4294967295" distB="4294967295" distL="114300" distR="114300" simplePos="0" relativeHeight="251668480" behindDoc="1" locked="0" layoutInCell="1" allowOverlap="1" wp14:anchorId="55FA8BCB" wp14:editId="07D1BE12">
                  <wp:simplePos x="0" y="0"/>
                  <wp:positionH relativeFrom="column">
                    <wp:posOffset>2540</wp:posOffset>
                  </wp:positionH>
                  <wp:positionV relativeFrom="paragraph">
                    <wp:posOffset>-8256</wp:posOffset>
                  </wp:positionV>
                  <wp:extent cx="5807710" cy="0"/>
                  <wp:effectExtent l="0" t="0" r="254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771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65pt" to="4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" strokecolor="#b0bc00" strokeweight="2pt">
                  <v:stroke endcap="round"/>
                  <o:lock v:ext="edit" shapetype="f"/>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7D7F2A">
          <w:rPr>
            <w:rFonts w:ascii="Calibri" w:hAnsi="Calibri" w:cs="Calibri"/>
            <w:noProof/>
            <w:sz w:val="40"/>
            <w:szCs w:val="40"/>
          </w:rPr>
          <w:t>12</w:t>
        </w:r>
        <w:r w:rsidRPr="00F12AF9">
          <w:rPr>
            <w:rFonts w:ascii="Calibri" w:hAnsi="Calibri" w:cs="Calibri"/>
            <w:noProof/>
            <w:sz w:val="40"/>
            <w:szCs w:val="40"/>
          </w:rPr>
          <w:fldChar w:fldCharType="end"/>
        </w:r>
      </w:p>
    </w:sdtContent>
  </w:sdt>
  <w:p w:rsidR="00992865" w:rsidRDefault="00992865"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9504" behindDoc="0" locked="0" layoutInCell="1" allowOverlap="1" wp14:anchorId="14756B6B" wp14:editId="77A6A828">
          <wp:simplePos x="0" y="0"/>
          <wp:positionH relativeFrom="column">
            <wp:posOffset>2895600</wp:posOffset>
          </wp:positionH>
          <wp:positionV relativeFrom="paragraph">
            <wp:posOffset>1153795</wp:posOffset>
          </wp:positionV>
          <wp:extent cx="1439545" cy="41338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181241"/>
      <w:docPartObj>
        <w:docPartGallery w:val="Page Numbers (Bottom of Page)"/>
        <w:docPartUnique/>
      </w:docPartObj>
    </w:sdtPr>
    <w:sdtEndPr>
      <w:rPr>
        <w:rFonts w:ascii="Calibri" w:hAnsi="Calibri" w:cs="Calibri"/>
        <w:sz w:val="40"/>
        <w:szCs w:val="40"/>
      </w:rPr>
    </w:sdtEndPr>
    <w:sdtContent>
      <w:p w:rsidR="00992865" w:rsidRDefault="00992865">
        <w:pPr>
          <w:pStyle w:val="Footer"/>
          <w:jc w:val="center"/>
        </w:pPr>
        <w:r>
          <w:rPr>
            <w:noProof/>
            <w:lang w:eastAsia="en-AU"/>
          </w:rPr>
          <mc:AlternateContent>
            <mc:Choice Requires="wps">
              <w:drawing>
                <wp:anchor distT="4294967295" distB="4294967295" distL="114300" distR="114300" simplePos="0" relativeHeight="251672576" behindDoc="1" locked="0" layoutInCell="1" allowOverlap="1" wp14:anchorId="0A228ADF" wp14:editId="6A363D0A">
                  <wp:simplePos x="0" y="0"/>
                  <wp:positionH relativeFrom="column">
                    <wp:posOffset>-307238</wp:posOffset>
                  </wp:positionH>
                  <wp:positionV relativeFrom="paragraph">
                    <wp:posOffset>168377</wp:posOffset>
                  </wp:positionV>
                  <wp:extent cx="13906398" cy="0"/>
                  <wp:effectExtent l="0" t="0" r="19685"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398"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89"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2pt,13.25pt" to="1070.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" strokecolor="#b0bc00" strokeweight="2pt">
                  <v:stroke endcap="round"/>
                  <o:lock v:ext="edit" shapetype="f"/>
                </v:line>
              </w:pict>
            </mc:Fallback>
          </mc:AlternateContent>
        </w:r>
      </w:p>
      <w:p w:rsidR="00992865" w:rsidRPr="00F12AF9" w:rsidRDefault="00992865">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7D7F2A">
          <w:rPr>
            <w:rFonts w:ascii="Calibri" w:hAnsi="Calibri" w:cs="Calibri"/>
            <w:noProof/>
            <w:sz w:val="40"/>
            <w:szCs w:val="40"/>
          </w:rPr>
          <w:t>13</w:t>
        </w:r>
        <w:r w:rsidRPr="00F12AF9">
          <w:rPr>
            <w:rFonts w:ascii="Calibri" w:hAnsi="Calibri" w:cs="Calibri"/>
            <w:noProof/>
            <w:sz w:val="40"/>
            <w:szCs w:val="40"/>
          </w:rPr>
          <w:fldChar w:fldCharType="end"/>
        </w:r>
      </w:p>
    </w:sdtContent>
  </w:sdt>
  <w:p w:rsidR="00992865" w:rsidRDefault="00992865"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73600" behindDoc="0" locked="0" layoutInCell="1" allowOverlap="1" wp14:anchorId="7FCA8CC5" wp14:editId="18876F09">
          <wp:simplePos x="0" y="0"/>
          <wp:positionH relativeFrom="column">
            <wp:posOffset>2895600</wp:posOffset>
          </wp:positionH>
          <wp:positionV relativeFrom="paragraph">
            <wp:posOffset>1153795</wp:posOffset>
          </wp:positionV>
          <wp:extent cx="1439545" cy="41338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091470"/>
      <w:docPartObj>
        <w:docPartGallery w:val="Page Numbers (Bottom of Page)"/>
        <w:docPartUnique/>
      </w:docPartObj>
    </w:sdtPr>
    <w:sdtEndPr>
      <w:rPr>
        <w:rFonts w:ascii="Calibri" w:hAnsi="Calibri" w:cs="Calibri"/>
        <w:sz w:val="40"/>
        <w:szCs w:val="40"/>
      </w:rPr>
    </w:sdtEndPr>
    <w:sdtContent>
      <w:p w:rsidR="00992865" w:rsidRDefault="00992865">
        <w:pPr>
          <w:pStyle w:val="Footer"/>
          <w:jc w:val="center"/>
        </w:pPr>
      </w:p>
      <w:p w:rsidR="00992865" w:rsidRPr="00F12AF9" w:rsidRDefault="00992865">
        <w:pPr>
          <w:pStyle w:val="Footer"/>
          <w:jc w:val="center"/>
          <w:rPr>
            <w:rFonts w:ascii="Calibri" w:hAnsi="Calibri" w:cs="Calibri"/>
            <w:sz w:val="40"/>
            <w:szCs w:val="40"/>
          </w:rPr>
        </w:pPr>
        <w:r>
          <w:rPr>
            <w:noProof/>
            <w:lang w:eastAsia="en-AU"/>
          </w:rPr>
          <mc:AlternateContent>
            <mc:Choice Requires="wps">
              <w:drawing>
                <wp:anchor distT="4294967295" distB="4294967295" distL="114300" distR="114300" simplePos="0" relativeHeight="251675648" behindDoc="1" locked="0" layoutInCell="1" allowOverlap="1" wp14:anchorId="5DAF484E" wp14:editId="2875D073">
                  <wp:simplePos x="0" y="0"/>
                  <wp:positionH relativeFrom="column">
                    <wp:posOffset>2540</wp:posOffset>
                  </wp:positionH>
                  <wp:positionV relativeFrom="paragraph">
                    <wp:posOffset>-8256</wp:posOffset>
                  </wp:positionV>
                  <wp:extent cx="5807710" cy="0"/>
                  <wp:effectExtent l="0" t="0" r="2540" b="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771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01"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65pt" to="4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" strokecolor="#b0bc00" strokeweight="2pt">
                  <v:stroke endcap="round"/>
                  <o:lock v:ext="edit" shapetype="f"/>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EC521A">
          <w:rPr>
            <w:rFonts w:ascii="Calibri" w:hAnsi="Calibri" w:cs="Calibri"/>
            <w:noProof/>
            <w:sz w:val="40"/>
            <w:szCs w:val="40"/>
          </w:rPr>
          <w:t>19</w:t>
        </w:r>
        <w:r w:rsidRPr="00F12AF9">
          <w:rPr>
            <w:rFonts w:ascii="Calibri" w:hAnsi="Calibri" w:cs="Calibri"/>
            <w:noProof/>
            <w:sz w:val="40"/>
            <w:szCs w:val="40"/>
          </w:rPr>
          <w:fldChar w:fldCharType="end"/>
        </w:r>
      </w:p>
    </w:sdtContent>
  </w:sdt>
  <w:p w:rsidR="00992865" w:rsidRDefault="00992865"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76672" behindDoc="0" locked="0" layoutInCell="1" allowOverlap="1" wp14:anchorId="4ACA85C6" wp14:editId="567AC708">
          <wp:simplePos x="0" y="0"/>
          <wp:positionH relativeFrom="column">
            <wp:posOffset>2895600</wp:posOffset>
          </wp:positionH>
          <wp:positionV relativeFrom="paragraph">
            <wp:posOffset>1153795</wp:posOffset>
          </wp:positionV>
          <wp:extent cx="1439545" cy="41338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865" w:rsidRDefault="00992865" w:rsidP="00E22226">
      <w:pPr>
        <w:spacing w:after="0" w:line="240" w:lineRule="auto"/>
      </w:pPr>
      <w:r>
        <w:separator/>
      </w:r>
    </w:p>
  </w:footnote>
  <w:footnote w:type="continuationSeparator" w:id="0">
    <w:p w:rsidR="00992865" w:rsidRDefault="00992865" w:rsidP="00E22226">
      <w:pPr>
        <w:spacing w:after="0" w:line="240" w:lineRule="auto"/>
      </w:pPr>
      <w:r>
        <w:continuationSeparator/>
      </w:r>
    </w:p>
  </w:footnote>
  <w:footnote w:id="1">
    <w:p w:rsidR="00992865" w:rsidRPr="00AB5D17" w:rsidRDefault="00992865">
      <w:pPr>
        <w:pStyle w:val="FootnoteText"/>
        <w:rPr>
          <w:rFonts w:ascii="Calibri" w:hAnsi="Calibri" w:cs="Calibri"/>
          <w:sz w:val="16"/>
          <w:szCs w:val="16"/>
        </w:rPr>
      </w:pPr>
      <w:r w:rsidRPr="00AB5D17">
        <w:rPr>
          <w:rFonts w:ascii="Calibri" w:hAnsi="Calibri" w:cs="Calibri"/>
          <w:sz w:val="16"/>
          <w:szCs w:val="16"/>
        </w:rPr>
        <w:footnoteRef/>
      </w:r>
      <w:r w:rsidRPr="00AB5D17">
        <w:rPr>
          <w:rFonts w:ascii="Calibri" w:hAnsi="Calibri" w:cs="Calibri"/>
          <w:sz w:val="16"/>
          <w:szCs w:val="16"/>
        </w:rPr>
        <w:t xml:space="preserve"> Colonel William Light, Surveyor General of the City of Adelaide </w:t>
      </w:r>
    </w:p>
  </w:footnote>
  <w:footnote w:id="2">
    <w:p w:rsidR="00992865" w:rsidRPr="000D6923" w:rsidRDefault="00992865" w:rsidP="00AB5D17">
      <w:pPr>
        <w:pStyle w:val="FootnoteText"/>
        <w:rPr>
          <w:rFonts w:ascii="Calibri" w:hAnsi="Calibri" w:cs="Calibri"/>
          <w:sz w:val="16"/>
          <w:szCs w:val="16"/>
        </w:rPr>
      </w:pPr>
      <w:r w:rsidRPr="00AB5D17">
        <w:rPr>
          <w:rFonts w:ascii="Calibri" w:hAnsi="Calibri" w:cs="Calibri"/>
          <w:sz w:val="16"/>
          <w:szCs w:val="16"/>
        </w:rPr>
        <w:footnoteRef/>
      </w:r>
      <w:r w:rsidRPr="00AB5D17">
        <w:rPr>
          <w:rFonts w:ascii="Calibri" w:hAnsi="Calibri" w:cs="Calibri"/>
          <w:sz w:val="16"/>
          <w:szCs w:val="16"/>
        </w:rPr>
        <w:t xml:space="preserve"> </w:t>
      </w:r>
      <w:r w:rsidRPr="000D6923">
        <w:rPr>
          <w:rFonts w:ascii="Calibri" w:hAnsi="Calibri" w:cs="Calibri"/>
          <w:sz w:val="16"/>
          <w:szCs w:val="16"/>
        </w:rPr>
        <w:t>August Pelzer, City Gardener 1899-1934, who commenced a rigorous planting program of the Park Lands</w:t>
      </w:r>
    </w:p>
    <w:p w:rsidR="00992865" w:rsidRDefault="00992865">
      <w:pPr>
        <w:pStyle w:val="FootnoteText"/>
      </w:pPr>
    </w:p>
  </w:footnote>
  <w:footnote w:id="3">
    <w:p w:rsidR="00992865" w:rsidRPr="000D6923" w:rsidRDefault="00992865" w:rsidP="000D6923">
      <w:pPr>
        <w:pStyle w:val="FootnoteText"/>
        <w:rPr>
          <w:rFonts w:ascii="Calibri" w:hAnsi="Calibri" w:cs="Calibri"/>
          <w:sz w:val="16"/>
          <w:szCs w:val="16"/>
        </w:rPr>
      </w:pPr>
      <w:r w:rsidRPr="000D6923">
        <w:rPr>
          <w:rStyle w:val="FootnoteReference"/>
          <w:sz w:val="16"/>
          <w:szCs w:val="16"/>
        </w:rPr>
        <w:footnoteRef/>
      </w:r>
      <w:r w:rsidRPr="000D6923">
        <w:rPr>
          <w:sz w:val="16"/>
          <w:szCs w:val="16"/>
        </w:rPr>
        <w:t xml:space="preserve"> </w:t>
      </w:r>
      <w:r>
        <w:rPr>
          <w:sz w:val="16"/>
          <w:szCs w:val="16"/>
        </w:rPr>
        <w:t>See above</w:t>
      </w:r>
    </w:p>
  </w:footnote>
  <w:footnote w:id="4">
    <w:p w:rsidR="00992865" w:rsidRPr="000D6923" w:rsidRDefault="00992865" w:rsidP="000D6923">
      <w:pPr>
        <w:pStyle w:val="FootnoteText"/>
        <w:rPr>
          <w:rFonts w:ascii="Calibri" w:hAnsi="Calibri" w:cs="Calibri"/>
          <w:sz w:val="16"/>
          <w:szCs w:val="16"/>
        </w:rPr>
      </w:pPr>
      <w:r w:rsidRPr="000D6923">
        <w:rPr>
          <w:rStyle w:val="FootnoteReference"/>
          <w:rFonts w:ascii="Calibri" w:hAnsi="Calibri" w:cs="Calibri"/>
          <w:sz w:val="16"/>
          <w:szCs w:val="16"/>
        </w:rPr>
        <w:footnoteRef/>
      </w:r>
      <w:r w:rsidRPr="000D6923">
        <w:rPr>
          <w:rFonts w:ascii="Calibri" w:hAnsi="Calibri" w:cs="Calibri"/>
          <w:sz w:val="16"/>
          <w:szCs w:val="16"/>
        </w:rPr>
        <w:t xml:space="preserve"> </w:t>
      </w:r>
      <w:r>
        <w:rPr>
          <w:rFonts w:ascii="Calibri" w:hAnsi="Calibri" w:cs="Calibri"/>
          <w:sz w:val="16"/>
          <w:szCs w:val="16"/>
        </w:rPr>
        <w:t xml:space="preserve">See above </w:t>
      </w:r>
    </w:p>
  </w:footnote>
  <w:footnote w:id="5">
    <w:p w:rsidR="00992865" w:rsidRPr="000D6923" w:rsidRDefault="00992865" w:rsidP="000D6923">
      <w:pPr>
        <w:autoSpaceDE w:val="0"/>
        <w:autoSpaceDN w:val="0"/>
        <w:adjustRightInd w:val="0"/>
        <w:spacing w:after="0"/>
        <w:jc w:val="both"/>
        <w:rPr>
          <w:rFonts w:ascii="Calibri" w:hAnsi="Calibri" w:cs="Calibri"/>
          <w:color w:val="000000" w:themeColor="text1"/>
          <w:sz w:val="16"/>
          <w:szCs w:val="16"/>
        </w:rPr>
      </w:pPr>
      <w:r w:rsidRPr="000D6923">
        <w:rPr>
          <w:rStyle w:val="FootnoteReference"/>
          <w:rFonts w:ascii="Calibri" w:hAnsi="Calibri" w:cs="Calibri"/>
          <w:sz w:val="16"/>
          <w:szCs w:val="16"/>
        </w:rPr>
        <w:footnoteRef/>
      </w:r>
      <w:r w:rsidRPr="000D6923">
        <w:rPr>
          <w:rFonts w:ascii="Calibri" w:hAnsi="Calibri" w:cs="Calibri"/>
          <w:sz w:val="16"/>
          <w:szCs w:val="16"/>
        </w:rPr>
        <w:t xml:space="preserve"> William O’Brien, City Gardener</w:t>
      </w:r>
      <w:r>
        <w:rPr>
          <w:rFonts w:ascii="Calibri" w:hAnsi="Calibri" w:cs="Calibri"/>
          <w:sz w:val="16"/>
          <w:szCs w:val="16"/>
        </w:rPr>
        <w:t>, 1861-1874</w:t>
      </w:r>
    </w:p>
  </w:footnote>
  <w:footnote w:id="6">
    <w:p w:rsidR="00992865" w:rsidRPr="000D6923" w:rsidRDefault="00992865" w:rsidP="000D6923">
      <w:pPr>
        <w:autoSpaceDE w:val="0"/>
        <w:autoSpaceDN w:val="0"/>
        <w:adjustRightInd w:val="0"/>
        <w:spacing w:after="0"/>
        <w:jc w:val="both"/>
        <w:rPr>
          <w:rFonts w:ascii="Calibri" w:hAnsi="Calibri" w:cs="Calibri"/>
          <w:color w:val="000000" w:themeColor="text1"/>
          <w:sz w:val="16"/>
          <w:szCs w:val="16"/>
        </w:rPr>
      </w:pPr>
      <w:r w:rsidRPr="000D6923">
        <w:rPr>
          <w:rStyle w:val="FootnoteReference"/>
          <w:rFonts w:ascii="Calibri" w:hAnsi="Calibri" w:cs="Calibri"/>
          <w:sz w:val="16"/>
          <w:szCs w:val="16"/>
        </w:rPr>
        <w:footnoteRef/>
      </w:r>
      <w:r w:rsidRPr="000D6923">
        <w:rPr>
          <w:rFonts w:ascii="Calibri" w:hAnsi="Calibri" w:cs="Calibri"/>
          <w:sz w:val="16"/>
          <w:szCs w:val="16"/>
        </w:rPr>
        <w:t xml:space="preserve"> John Ednie Brown was Council’s Supervisor of the Parks, engaged to prepare a Report on the System of Planting the Adelaide Park Lands (1880)</w:t>
      </w:r>
    </w:p>
    <w:p w:rsidR="00992865" w:rsidRDefault="0099286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pPr>
      <w:pStyle w:val="Header"/>
    </w:pPr>
    <w:r>
      <w:rPr>
        <w:noProof/>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83184</wp:posOffset>
              </wp:positionV>
              <wp:extent cx="1415415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1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55pt" to="11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" strokecolor="#b0bc00" strokeweight="2pt">
              <v:stroke endcap="round"/>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7E3DD8">
    <w:pPr>
      <w:pStyle w:val="Header"/>
    </w:pPr>
    <w:r>
      <w:rPr>
        <w:noProof/>
        <w:lang w:eastAsia="en-AU"/>
      </w:rPr>
      <mc:AlternateContent>
        <mc:Choice Requires="wps">
          <w:drawing>
            <wp:anchor distT="0" distB="0" distL="114300" distR="114300" simplePos="0" relativeHeight="251659264" behindDoc="1" locked="0" layoutInCell="1" allowOverlap="1" wp14:anchorId="276804C5" wp14:editId="5C8BB9B4">
              <wp:simplePos x="0" y="0"/>
              <wp:positionH relativeFrom="column">
                <wp:posOffset>296266</wp:posOffset>
              </wp:positionH>
              <wp:positionV relativeFrom="paragraph">
                <wp:posOffset>21920</wp:posOffset>
              </wp:positionV>
              <wp:extent cx="6018428" cy="0"/>
              <wp:effectExtent l="0" t="0" r="20955" b="19050"/>
              <wp:wrapNone/>
              <wp:docPr id="9"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8428"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35pt,1.75pt" to="497.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" strokecolor="#b0bc00" strokeweight="2pt">
              <v:stroke endcap="round"/>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7E3DD8">
    <w:pPr>
      <w:pStyle w:val="Header"/>
    </w:pPr>
    <w:r>
      <w:rPr>
        <w:noProof/>
        <w:lang w:eastAsia="en-AU"/>
      </w:rPr>
      <mc:AlternateContent>
        <mc:Choice Requires="wps">
          <w:drawing>
            <wp:anchor distT="0" distB="0" distL="114300" distR="114300" simplePos="0" relativeHeight="251663360" behindDoc="1" locked="0" layoutInCell="1" allowOverlap="1" wp14:anchorId="095CEDD6" wp14:editId="4D1CE9FB">
              <wp:simplePos x="0" y="0"/>
              <wp:positionH relativeFrom="column">
                <wp:posOffset>0</wp:posOffset>
              </wp:positionH>
              <wp:positionV relativeFrom="paragraph">
                <wp:posOffset>116840</wp:posOffset>
              </wp:positionV>
              <wp:extent cx="13973175" cy="0"/>
              <wp:effectExtent l="19050" t="21590" r="19050" b="1651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317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9.2pt" to="1100.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" strokecolor="#b0bc00" strokeweight="2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7E3DD8">
    <w:pPr>
      <w:pStyle w:val="Header"/>
    </w:pPr>
    <w:r>
      <w:rPr>
        <w:noProof/>
        <w:lang w:eastAsia="en-AU"/>
      </w:rPr>
      <mc:AlternateContent>
        <mc:Choice Requires="wps">
          <w:drawing>
            <wp:anchor distT="0" distB="0" distL="114300" distR="114300" simplePos="0" relativeHeight="251682816" behindDoc="1" locked="0" layoutInCell="1" allowOverlap="1" wp14:anchorId="2F258C74" wp14:editId="4E89FD28">
              <wp:simplePos x="0" y="0"/>
              <wp:positionH relativeFrom="column">
                <wp:posOffset>142646</wp:posOffset>
              </wp:positionH>
              <wp:positionV relativeFrom="paragraph">
                <wp:posOffset>106375</wp:posOffset>
              </wp:positionV>
              <wp:extent cx="6195975" cy="0"/>
              <wp:effectExtent l="0" t="0" r="33655" b="19050"/>
              <wp:wrapNone/>
              <wp:docPr id="3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975"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25pt,8.4pt" to="499.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" strokecolor="#b0bc00" strokeweight="2pt">
              <v:stroke endcap="round"/>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61312" behindDoc="1" locked="0" layoutInCell="1" allowOverlap="1" wp14:anchorId="2445B47B" wp14:editId="2129A70E">
              <wp:simplePos x="0" y="0"/>
              <wp:positionH relativeFrom="column">
                <wp:posOffset>0</wp:posOffset>
              </wp:positionH>
              <wp:positionV relativeFrom="paragraph">
                <wp:posOffset>112395</wp:posOffset>
              </wp:positionV>
              <wp:extent cx="5734050" cy="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85pt" to="45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" strokecolor="#b0bc00" strokeweight="2pt">
              <v:stroke endcap="round"/>
              <o:lock v:ext="edit" shapetype="f"/>
            </v:line>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78720" behindDoc="1" locked="0" layoutInCell="1" allowOverlap="1" wp14:anchorId="2F2EEF80" wp14:editId="36A6CA1B">
              <wp:simplePos x="0" y="0"/>
              <wp:positionH relativeFrom="column">
                <wp:posOffset>-304800</wp:posOffset>
              </wp:positionH>
              <wp:positionV relativeFrom="paragraph">
                <wp:posOffset>112395</wp:posOffset>
              </wp:positionV>
              <wp:extent cx="13906500" cy="0"/>
              <wp:effectExtent l="0" t="0" r="1905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0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15"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8.85pt" to="107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" strokecolor="#b0bc00" strokeweight="2pt">
              <v:stroke endcap="round"/>
              <o:lock v:ext="edit" shapetype="f"/>
            </v:line>
          </w:pict>
        </mc:Fallback>
      </mc:AlternateConten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84864" behindDoc="1" locked="0" layoutInCell="1" allowOverlap="1" wp14:anchorId="5669E12A" wp14:editId="36EFE000">
              <wp:simplePos x="0" y="0"/>
              <wp:positionH relativeFrom="column">
                <wp:posOffset>-51206</wp:posOffset>
              </wp:positionH>
              <wp:positionV relativeFrom="paragraph">
                <wp:posOffset>33223</wp:posOffset>
              </wp:positionV>
              <wp:extent cx="5874105" cy="0"/>
              <wp:effectExtent l="0" t="0" r="3175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410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04"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5pt,2.6pt" to="45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" strokecolor="#b0bc00" strokeweight="2pt">
              <v:stroke endcap="round"/>
              <o:lock v:ext="edit" shapetype="f"/>
            </v:line>
          </w:pict>
        </mc:Fallback>
      </mc:AlternateConten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65" w:rsidRDefault="00992865" w:rsidP="00D411C7">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80768" behindDoc="1" locked="0" layoutInCell="1" allowOverlap="1" wp14:anchorId="11F5BD4F" wp14:editId="1B6C320E">
              <wp:simplePos x="0" y="0"/>
              <wp:positionH relativeFrom="column">
                <wp:posOffset>-47625</wp:posOffset>
              </wp:positionH>
              <wp:positionV relativeFrom="paragraph">
                <wp:posOffset>64770</wp:posOffset>
              </wp:positionV>
              <wp:extent cx="5734050" cy="0"/>
              <wp:effectExtent l="0" t="0" r="1905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16"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5.1pt" to="447.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" strokecolor="#b0bc00" strokeweight="2pt">
              <v:stroke endcap="round"/>
              <o:lock v:ext="edit" shapetype="f"/>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1A1F"/>
    <w:multiLevelType w:val="hybridMultilevel"/>
    <w:tmpl w:val="98987AC6"/>
    <w:lvl w:ilvl="0" w:tplc="B7AAA4A8">
      <w:start w:val="1"/>
      <w:numFmt w:val="decimal"/>
      <w:lvlText w:val="%1."/>
      <w:lvlJc w:val="left"/>
      <w:pPr>
        <w:ind w:left="502" w:hanging="360"/>
      </w:pPr>
      <w:rPr>
        <w:rFonts w:hint="default"/>
        <w:color w:val="000000" w:themeColor="text1"/>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nsid w:val="0899782D"/>
    <w:multiLevelType w:val="hybridMultilevel"/>
    <w:tmpl w:val="5AE0C7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D924705"/>
    <w:multiLevelType w:val="hybridMultilevel"/>
    <w:tmpl w:val="4CDE64BE"/>
    <w:lvl w:ilvl="0" w:tplc="8C52D21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BC45F6C"/>
    <w:multiLevelType w:val="multilevel"/>
    <w:tmpl w:val="78B4F802"/>
    <w:lvl w:ilvl="0">
      <w:start w:val="2"/>
      <w:numFmt w:val="decimal"/>
      <w:lvlText w:val="%1.0"/>
      <w:lvlJc w:val="left"/>
      <w:pPr>
        <w:ind w:left="1068" w:hanging="360"/>
      </w:pPr>
      <w:rPr>
        <w:rFonts w:hint="default"/>
        <w:color w:val="5E9629"/>
        <w:sz w:val="48"/>
        <w:szCs w:val="48"/>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nsid w:val="20797D9A"/>
    <w:multiLevelType w:val="hybridMultilevel"/>
    <w:tmpl w:val="90E653A4"/>
    <w:lvl w:ilvl="0" w:tplc="455E7C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EC4F4B"/>
    <w:multiLevelType w:val="hybridMultilevel"/>
    <w:tmpl w:val="64882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D8DAAB36">
      <w:start w:val="1"/>
      <w:numFmt w:val="bullet"/>
      <w:lvlText w:val="•"/>
      <w:lvlJc w:val="left"/>
      <w:pPr>
        <w:ind w:left="1800" w:hanging="360"/>
      </w:pPr>
      <w:rPr>
        <w:rFonts w:ascii="Calibri" w:hAnsi="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B941A0F"/>
    <w:multiLevelType w:val="hybridMultilevel"/>
    <w:tmpl w:val="DB1A2FA4"/>
    <w:lvl w:ilvl="0" w:tplc="05C0E684">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F8C3DB6"/>
    <w:multiLevelType w:val="hybridMultilevel"/>
    <w:tmpl w:val="71460B1A"/>
    <w:lvl w:ilvl="0" w:tplc="0C090001">
      <w:start w:val="1"/>
      <w:numFmt w:val="bullet"/>
      <w:lvlText w:val=""/>
      <w:lvlJc w:val="left"/>
      <w:pPr>
        <w:ind w:left="859" w:hanging="360"/>
      </w:pPr>
      <w:rPr>
        <w:rFonts w:ascii="Symbol" w:hAnsi="Symbol"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9">
    <w:nsid w:val="31C63F09"/>
    <w:multiLevelType w:val="hybridMultilevel"/>
    <w:tmpl w:val="EEDAA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AE700D8"/>
    <w:multiLevelType w:val="hybridMultilevel"/>
    <w:tmpl w:val="CD5CF17E"/>
    <w:lvl w:ilvl="0" w:tplc="D9C01942">
      <w:start w:val="2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4007166"/>
    <w:multiLevelType w:val="hybridMultilevel"/>
    <w:tmpl w:val="FBC8EE9E"/>
    <w:lvl w:ilvl="0" w:tplc="D8DAAB36">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46CC4469"/>
    <w:multiLevelType w:val="hybridMultilevel"/>
    <w:tmpl w:val="A36E5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9E93BF1"/>
    <w:multiLevelType w:val="hybridMultilevel"/>
    <w:tmpl w:val="9D3C9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901178"/>
    <w:multiLevelType w:val="hybridMultilevel"/>
    <w:tmpl w:val="A5621362"/>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nsid w:val="4BAF484D"/>
    <w:multiLevelType w:val="multilevel"/>
    <w:tmpl w:val="CED084A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6">
    <w:nsid w:val="4CB87112"/>
    <w:multiLevelType w:val="hybridMultilevel"/>
    <w:tmpl w:val="DF8A676A"/>
    <w:lvl w:ilvl="0" w:tplc="B36E065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9623DDC"/>
    <w:multiLevelType w:val="hybridMultilevel"/>
    <w:tmpl w:val="DF544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B406CC8"/>
    <w:multiLevelType w:val="hybridMultilevel"/>
    <w:tmpl w:val="4F6C6D8E"/>
    <w:lvl w:ilvl="0" w:tplc="D9C01942">
      <w:start w:val="2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nsid w:val="5F1D2732"/>
    <w:multiLevelType w:val="hybridMultilevel"/>
    <w:tmpl w:val="BC464EFE"/>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nsid w:val="6908220C"/>
    <w:multiLevelType w:val="hybridMultilevel"/>
    <w:tmpl w:val="E0DAA6AE"/>
    <w:lvl w:ilvl="0" w:tplc="FF10C302">
      <w:start w:val="20"/>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1">
    <w:nsid w:val="6BE321A8"/>
    <w:multiLevelType w:val="hybridMultilevel"/>
    <w:tmpl w:val="BB600A9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nsid w:val="6F4C10EC"/>
    <w:multiLevelType w:val="hybridMultilevel"/>
    <w:tmpl w:val="386E4D02"/>
    <w:lvl w:ilvl="0" w:tplc="A9024AFE">
      <w:start w:val="1"/>
      <w:numFmt w:val="bullet"/>
      <w:lvlText w:val="•"/>
      <w:lvlJc w:val="left"/>
      <w:pPr>
        <w:ind w:left="502" w:hanging="360"/>
      </w:pPr>
      <w:rPr>
        <w:rFonts w:ascii="Calibri" w:hAnsi="Calibri"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nsid w:val="7510486A"/>
    <w:multiLevelType w:val="hybridMultilevel"/>
    <w:tmpl w:val="65B669E0"/>
    <w:lvl w:ilvl="0" w:tplc="B7AAA4A8">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D435472"/>
    <w:multiLevelType w:val="hybridMultilevel"/>
    <w:tmpl w:val="4B02E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E3745A0"/>
    <w:multiLevelType w:val="hybridMultilevel"/>
    <w:tmpl w:val="9572C396"/>
    <w:lvl w:ilvl="0" w:tplc="D8DAAB36">
      <w:start w:val="1"/>
      <w:numFmt w:val="bullet"/>
      <w:lvlText w:val="•"/>
      <w:lvlJc w:val="left"/>
      <w:pPr>
        <w:ind w:left="717" w:hanging="360"/>
      </w:pPr>
      <w:rPr>
        <w:rFonts w:ascii="Calibri" w:hAnsi="Calibri"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3"/>
  </w:num>
  <w:num w:numId="2">
    <w:abstractNumId w:val="24"/>
  </w:num>
  <w:num w:numId="3">
    <w:abstractNumId w:val="5"/>
  </w:num>
  <w:num w:numId="4">
    <w:abstractNumId w:val="12"/>
  </w:num>
  <w:num w:numId="5">
    <w:abstractNumId w:val="16"/>
  </w:num>
  <w:num w:numId="6">
    <w:abstractNumId w:val="4"/>
  </w:num>
  <w:num w:numId="7">
    <w:abstractNumId w:val="15"/>
  </w:num>
  <w:num w:numId="8">
    <w:abstractNumId w:val="11"/>
  </w:num>
  <w:num w:numId="9">
    <w:abstractNumId w:val="1"/>
  </w:num>
  <w:num w:numId="10">
    <w:abstractNumId w:val="25"/>
  </w:num>
  <w:num w:numId="11">
    <w:abstractNumId w:val="22"/>
  </w:num>
  <w:num w:numId="12">
    <w:abstractNumId w:val="14"/>
  </w:num>
  <w:num w:numId="13">
    <w:abstractNumId w:val="19"/>
  </w:num>
  <w:num w:numId="14">
    <w:abstractNumId w:val="9"/>
  </w:num>
  <w:num w:numId="15">
    <w:abstractNumId w:val="6"/>
  </w:num>
  <w:num w:numId="16">
    <w:abstractNumId w:val="0"/>
  </w:num>
  <w:num w:numId="17">
    <w:abstractNumId w:val="7"/>
  </w:num>
  <w:num w:numId="18">
    <w:abstractNumId w:val="2"/>
  </w:num>
  <w:num w:numId="19">
    <w:abstractNumId w:val="23"/>
  </w:num>
  <w:num w:numId="20">
    <w:abstractNumId w:val="17"/>
  </w:num>
  <w:num w:numId="21">
    <w:abstractNumId w:val="18"/>
  </w:num>
  <w:num w:numId="22">
    <w:abstractNumId w:val="10"/>
  </w:num>
  <w:num w:numId="23">
    <w:abstractNumId w:val="20"/>
  </w:num>
  <w:num w:numId="24">
    <w:abstractNumId w:val="22"/>
  </w:num>
  <w:num w:numId="25">
    <w:abstractNumId w:val="13"/>
  </w:num>
  <w:num w:numId="26">
    <w:abstractNumId w:val="8"/>
  </w:num>
  <w:num w:numId="2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characterSpacingControl w:val="doNotCompress"/>
  <w:hdrShapeDefaults>
    <o:shapedefaults v:ext="edit" spidmax="24577">
      <o:colormru v:ext="edit" colors="#205867,#009,#93f,#2916b2,#393296,#200690,#96f,#5e962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0C"/>
    <w:rsid w:val="00007E96"/>
    <w:rsid w:val="00010307"/>
    <w:rsid w:val="00012313"/>
    <w:rsid w:val="00013888"/>
    <w:rsid w:val="00015A36"/>
    <w:rsid w:val="00016E45"/>
    <w:rsid w:val="000174A8"/>
    <w:rsid w:val="0002362E"/>
    <w:rsid w:val="00023A51"/>
    <w:rsid w:val="00026F07"/>
    <w:rsid w:val="00030962"/>
    <w:rsid w:val="00034FB1"/>
    <w:rsid w:val="0003590B"/>
    <w:rsid w:val="00035915"/>
    <w:rsid w:val="000371D8"/>
    <w:rsid w:val="000402D7"/>
    <w:rsid w:val="00040F53"/>
    <w:rsid w:val="00042104"/>
    <w:rsid w:val="00044336"/>
    <w:rsid w:val="0004470A"/>
    <w:rsid w:val="000449BA"/>
    <w:rsid w:val="00053063"/>
    <w:rsid w:val="000540E7"/>
    <w:rsid w:val="000546C1"/>
    <w:rsid w:val="000577CC"/>
    <w:rsid w:val="00060292"/>
    <w:rsid w:val="00064385"/>
    <w:rsid w:val="00064D8B"/>
    <w:rsid w:val="00070955"/>
    <w:rsid w:val="0007396B"/>
    <w:rsid w:val="00077D38"/>
    <w:rsid w:val="00081224"/>
    <w:rsid w:val="00082394"/>
    <w:rsid w:val="00085315"/>
    <w:rsid w:val="0008553E"/>
    <w:rsid w:val="00096031"/>
    <w:rsid w:val="000A15F0"/>
    <w:rsid w:val="000A1961"/>
    <w:rsid w:val="000A36AB"/>
    <w:rsid w:val="000A52BA"/>
    <w:rsid w:val="000A5372"/>
    <w:rsid w:val="000A6160"/>
    <w:rsid w:val="000B0D8A"/>
    <w:rsid w:val="000B2C50"/>
    <w:rsid w:val="000B619E"/>
    <w:rsid w:val="000C1664"/>
    <w:rsid w:val="000C18F2"/>
    <w:rsid w:val="000C19DD"/>
    <w:rsid w:val="000C526D"/>
    <w:rsid w:val="000C5F2D"/>
    <w:rsid w:val="000D3204"/>
    <w:rsid w:val="000D4419"/>
    <w:rsid w:val="000D4A4F"/>
    <w:rsid w:val="000D6583"/>
    <w:rsid w:val="000D6923"/>
    <w:rsid w:val="000E36AD"/>
    <w:rsid w:val="000E3A22"/>
    <w:rsid w:val="000E6257"/>
    <w:rsid w:val="000F0D0C"/>
    <w:rsid w:val="000F154A"/>
    <w:rsid w:val="000F5305"/>
    <w:rsid w:val="000F5659"/>
    <w:rsid w:val="000F5942"/>
    <w:rsid w:val="000F5DEB"/>
    <w:rsid w:val="00100987"/>
    <w:rsid w:val="00103412"/>
    <w:rsid w:val="001036ED"/>
    <w:rsid w:val="00103B88"/>
    <w:rsid w:val="00104065"/>
    <w:rsid w:val="001041C2"/>
    <w:rsid w:val="00104984"/>
    <w:rsid w:val="00104FC6"/>
    <w:rsid w:val="00106F79"/>
    <w:rsid w:val="001117E9"/>
    <w:rsid w:val="0011542E"/>
    <w:rsid w:val="001165B1"/>
    <w:rsid w:val="00116E4A"/>
    <w:rsid w:val="00121F8B"/>
    <w:rsid w:val="00123179"/>
    <w:rsid w:val="00123D8A"/>
    <w:rsid w:val="00124723"/>
    <w:rsid w:val="00125256"/>
    <w:rsid w:val="00130B7F"/>
    <w:rsid w:val="00131132"/>
    <w:rsid w:val="00132700"/>
    <w:rsid w:val="00132BDD"/>
    <w:rsid w:val="00136B5A"/>
    <w:rsid w:val="00142101"/>
    <w:rsid w:val="0014222A"/>
    <w:rsid w:val="00142499"/>
    <w:rsid w:val="0014306C"/>
    <w:rsid w:val="001546DD"/>
    <w:rsid w:val="00154965"/>
    <w:rsid w:val="00157AA7"/>
    <w:rsid w:val="0016589B"/>
    <w:rsid w:val="00165DE3"/>
    <w:rsid w:val="001664C6"/>
    <w:rsid w:val="00167A3D"/>
    <w:rsid w:val="001716A9"/>
    <w:rsid w:val="0017171E"/>
    <w:rsid w:val="001723D6"/>
    <w:rsid w:val="00185EE0"/>
    <w:rsid w:val="00186501"/>
    <w:rsid w:val="0019126A"/>
    <w:rsid w:val="001916C2"/>
    <w:rsid w:val="001930E5"/>
    <w:rsid w:val="00194C4B"/>
    <w:rsid w:val="0019559B"/>
    <w:rsid w:val="001962A2"/>
    <w:rsid w:val="001975EF"/>
    <w:rsid w:val="001A43E8"/>
    <w:rsid w:val="001A5EDC"/>
    <w:rsid w:val="001A64C1"/>
    <w:rsid w:val="001A7955"/>
    <w:rsid w:val="001A7A9E"/>
    <w:rsid w:val="001B0E01"/>
    <w:rsid w:val="001B1292"/>
    <w:rsid w:val="001B4C4E"/>
    <w:rsid w:val="001B71E3"/>
    <w:rsid w:val="001C0B78"/>
    <w:rsid w:val="001C12F7"/>
    <w:rsid w:val="001C2D34"/>
    <w:rsid w:val="001C3BB2"/>
    <w:rsid w:val="001C3CEC"/>
    <w:rsid w:val="001C4545"/>
    <w:rsid w:val="001C5DE7"/>
    <w:rsid w:val="001C70FE"/>
    <w:rsid w:val="001D0C3B"/>
    <w:rsid w:val="001D2E98"/>
    <w:rsid w:val="001D4AA9"/>
    <w:rsid w:val="001D50F0"/>
    <w:rsid w:val="001E0E27"/>
    <w:rsid w:val="001E0EE6"/>
    <w:rsid w:val="001E189F"/>
    <w:rsid w:val="001E1F5F"/>
    <w:rsid w:val="001E3CB6"/>
    <w:rsid w:val="001E696A"/>
    <w:rsid w:val="001E76D4"/>
    <w:rsid w:val="001F508A"/>
    <w:rsid w:val="001F76A0"/>
    <w:rsid w:val="001F7E2D"/>
    <w:rsid w:val="00200234"/>
    <w:rsid w:val="002022F7"/>
    <w:rsid w:val="00202690"/>
    <w:rsid w:val="00202F22"/>
    <w:rsid w:val="002038CF"/>
    <w:rsid w:val="00203A89"/>
    <w:rsid w:val="0020597D"/>
    <w:rsid w:val="00205B2A"/>
    <w:rsid w:val="00206D4D"/>
    <w:rsid w:val="002079C2"/>
    <w:rsid w:val="00210BC7"/>
    <w:rsid w:val="00214294"/>
    <w:rsid w:val="00216BD3"/>
    <w:rsid w:val="002170A9"/>
    <w:rsid w:val="00220898"/>
    <w:rsid w:val="002219B3"/>
    <w:rsid w:val="002305D8"/>
    <w:rsid w:val="00230653"/>
    <w:rsid w:val="00231BA0"/>
    <w:rsid w:val="0023232E"/>
    <w:rsid w:val="00232F93"/>
    <w:rsid w:val="00237142"/>
    <w:rsid w:val="0024042A"/>
    <w:rsid w:val="00245DA7"/>
    <w:rsid w:val="0024659F"/>
    <w:rsid w:val="0024795C"/>
    <w:rsid w:val="0025257B"/>
    <w:rsid w:val="002525ED"/>
    <w:rsid w:val="002532B9"/>
    <w:rsid w:val="002547E6"/>
    <w:rsid w:val="002557BD"/>
    <w:rsid w:val="0025616B"/>
    <w:rsid w:val="0025639B"/>
    <w:rsid w:val="0025715A"/>
    <w:rsid w:val="00257C37"/>
    <w:rsid w:val="002611DC"/>
    <w:rsid w:val="0026218B"/>
    <w:rsid w:val="0026603F"/>
    <w:rsid w:val="00266779"/>
    <w:rsid w:val="00277793"/>
    <w:rsid w:val="00280727"/>
    <w:rsid w:val="00281E4C"/>
    <w:rsid w:val="002833C8"/>
    <w:rsid w:val="00283BDC"/>
    <w:rsid w:val="00284A95"/>
    <w:rsid w:val="0028515D"/>
    <w:rsid w:val="0028639B"/>
    <w:rsid w:val="00292791"/>
    <w:rsid w:val="00295716"/>
    <w:rsid w:val="002A1184"/>
    <w:rsid w:val="002A21B4"/>
    <w:rsid w:val="002A3191"/>
    <w:rsid w:val="002A3A31"/>
    <w:rsid w:val="002A4029"/>
    <w:rsid w:val="002A65D1"/>
    <w:rsid w:val="002A6CFD"/>
    <w:rsid w:val="002A7967"/>
    <w:rsid w:val="002B00EA"/>
    <w:rsid w:val="002B055A"/>
    <w:rsid w:val="002B1E0F"/>
    <w:rsid w:val="002B2530"/>
    <w:rsid w:val="002B26B3"/>
    <w:rsid w:val="002B4357"/>
    <w:rsid w:val="002B4F1C"/>
    <w:rsid w:val="002B54F6"/>
    <w:rsid w:val="002B6359"/>
    <w:rsid w:val="002C2BF3"/>
    <w:rsid w:val="002C2ECF"/>
    <w:rsid w:val="002C39D4"/>
    <w:rsid w:val="002C6387"/>
    <w:rsid w:val="002C7156"/>
    <w:rsid w:val="002C7D46"/>
    <w:rsid w:val="002D3A33"/>
    <w:rsid w:val="002D3CDD"/>
    <w:rsid w:val="002D5392"/>
    <w:rsid w:val="002E13DC"/>
    <w:rsid w:val="002E4790"/>
    <w:rsid w:val="002E4867"/>
    <w:rsid w:val="002F1151"/>
    <w:rsid w:val="002F1399"/>
    <w:rsid w:val="002F1AD6"/>
    <w:rsid w:val="002F23DE"/>
    <w:rsid w:val="002F2EBF"/>
    <w:rsid w:val="002F5F2E"/>
    <w:rsid w:val="00302203"/>
    <w:rsid w:val="00302F83"/>
    <w:rsid w:val="00302FA9"/>
    <w:rsid w:val="00303C64"/>
    <w:rsid w:val="003054C5"/>
    <w:rsid w:val="00305744"/>
    <w:rsid w:val="00313528"/>
    <w:rsid w:val="0031562F"/>
    <w:rsid w:val="00316027"/>
    <w:rsid w:val="00323845"/>
    <w:rsid w:val="00325C7F"/>
    <w:rsid w:val="00326C24"/>
    <w:rsid w:val="00326C93"/>
    <w:rsid w:val="003325B5"/>
    <w:rsid w:val="0033417D"/>
    <w:rsid w:val="00334A70"/>
    <w:rsid w:val="00335AAA"/>
    <w:rsid w:val="00336AF0"/>
    <w:rsid w:val="00337C6E"/>
    <w:rsid w:val="00341B6C"/>
    <w:rsid w:val="003422AA"/>
    <w:rsid w:val="0034241D"/>
    <w:rsid w:val="003439A8"/>
    <w:rsid w:val="00347181"/>
    <w:rsid w:val="00347AE6"/>
    <w:rsid w:val="0035048A"/>
    <w:rsid w:val="003524CB"/>
    <w:rsid w:val="00352E02"/>
    <w:rsid w:val="00352FEA"/>
    <w:rsid w:val="003561D9"/>
    <w:rsid w:val="003566BF"/>
    <w:rsid w:val="00357DC3"/>
    <w:rsid w:val="003601BD"/>
    <w:rsid w:val="00364C4B"/>
    <w:rsid w:val="003659D8"/>
    <w:rsid w:val="003660F2"/>
    <w:rsid w:val="0036678A"/>
    <w:rsid w:val="00370DC5"/>
    <w:rsid w:val="0037251C"/>
    <w:rsid w:val="00376C5F"/>
    <w:rsid w:val="003771FF"/>
    <w:rsid w:val="00381163"/>
    <w:rsid w:val="003835B4"/>
    <w:rsid w:val="00383EF7"/>
    <w:rsid w:val="00390668"/>
    <w:rsid w:val="00390BE2"/>
    <w:rsid w:val="003925A1"/>
    <w:rsid w:val="00392872"/>
    <w:rsid w:val="00393639"/>
    <w:rsid w:val="003937D2"/>
    <w:rsid w:val="00396477"/>
    <w:rsid w:val="00396BE9"/>
    <w:rsid w:val="0039788A"/>
    <w:rsid w:val="003A0008"/>
    <w:rsid w:val="003A122E"/>
    <w:rsid w:val="003A483A"/>
    <w:rsid w:val="003A547F"/>
    <w:rsid w:val="003A715A"/>
    <w:rsid w:val="003B6D73"/>
    <w:rsid w:val="003B70B5"/>
    <w:rsid w:val="003C6C6F"/>
    <w:rsid w:val="003D33E7"/>
    <w:rsid w:val="003D57A6"/>
    <w:rsid w:val="003D59DE"/>
    <w:rsid w:val="003D5E07"/>
    <w:rsid w:val="003E1598"/>
    <w:rsid w:val="003E25E9"/>
    <w:rsid w:val="003E3D5C"/>
    <w:rsid w:val="003E4970"/>
    <w:rsid w:val="003E5FA5"/>
    <w:rsid w:val="003E6CF7"/>
    <w:rsid w:val="003E7094"/>
    <w:rsid w:val="003E73B9"/>
    <w:rsid w:val="003E764D"/>
    <w:rsid w:val="003F0422"/>
    <w:rsid w:val="003F09FF"/>
    <w:rsid w:val="003F169A"/>
    <w:rsid w:val="003F194B"/>
    <w:rsid w:val="003F3441"/>
    <w:rsid w:val="003F4A41"/>
    <w:rsid w:val="003F5D04"/>
    <w:rsid w:val="003F72AA"/>
    <w:rsid w:val="003F73A5"/>
    <w:rsid w:val="00400B6F"/>
    <w:rsid w:val="00402443"/>
    <w:rsid w:val="00404CDB"/>
    <w:rsid w:val="004114F8"/>
    <w:rsid w:val="0041492C"/>
    <w:rsid w:val="0041503D"/>
    <w:rsid w:val="00417C08"/>
    <w:rsid w:val="004216DA"/>
    <w:rsid w:val="00421861"/>
    <w:rsid w:val="00421FB0"/>
    <w:rsid w:val="00427B52"/>
    <w:rsid w:val="004305C6"/>
    <w:rsid w:val="00432834"/>
    <w:rsid w:val="00433785"/>
    <w:rsid w:val="00434DF9"/>
    <w:rsid w:val="00437300"/>
    <w:rsid w:val="00437EDD"/>
    <w:rsid w:val="0044152B"/>
    <w:rsid w:val="004435EA"/>
    <w:rsid w:val="00443692"/>
    <w:rsid w:val="00443F81"/>
    <w:rsid w:val="004444B0"/>
    <w:rsid w:val="00444B8F"/>
    <w:rsid w:val="0044702D"/>
    <w:rsid w:val="00450621"/>
    <w:rsid w:val="00450939"/>
    <w:rsid w:val="00456E82"/>
    <w:rsid w:val="00460761"/>
    <w:rsid w:val="00471B92"/>
    <w:rsid w:val="00472122"/>
    <w:rsid w:val="00476C58"/>
    <w:rsid w:val="00477546"/>
    <w:rsid w:val="00480490"/>
    <w:rsid w:val="00480737"/>
    <w:rsid w:val="004816EB"/>
    <w:rsid w:val="00481E0C"/>
    <w:rsid w:val="00482248"/>
    <w:rsid w:val="00483EE4"/>
    <w:rsid w:val="0048445D"/>
    <w:rsid w:val="00484887"/>
    <w:rsid w:val="0048553E"/>
    <w:rsid w:val="00490861"/>
    <w:rsid w:val="00491FBE"/>
    <w:rsid w:val="00494008"/>
    <w:rsid w:val="004942A2"/>
    <w:rsid w:val="004A022F"/>
    <w:rsid w:val="004A0343"/>
    <w:rsid w:val="004A05C9"/>
    <w:rsid w:val="004A2B05"/>
    <w:rsid w:val="004A2D7C"/>
    <w:rsid w:val="004A37C0"/>
    <w:rsid w:val="004A3C84"/>
    <w:rsid w:val="004A5FFD"/>
    <w:rsid w:val="004A63F6"/>
    <w:rsid w:val="004A69C9"/>
    <w:rsid w:val="004A78E0"/>
    <w:rsid w:val="004B024F"/>
    <w:rsid w:val="004B10AA"/>
    <w:rsid w:val="004B151F"/>
    <w:rsid w:val="004B1D77"/>
    <w:rsid w:val="004B2D00"/>
    <w:rsid w:val="004B3FD9"/>
    <w:rsid w:val="004B4C8B"/>
    <w:rsid w:val="004B5BCB"/>
    <w:rsid w:val="004B64D5"/>
    <w:rsid w:val="004B6B8A"/>
    <w:rsid w:val="004C635B"/>
    <w:rsid w:val="004D4335"/>
    <w:rsid w:val="004D4E63"/>
    <w:rsid w:val="004D5443"/>
    <w:rsid w:val="004E4637"/>
    <w:rsid w:val="004E4BF1"/>
    <w:rsid w:val="004E76F2"/>
    <w:rsid w:val="004E7D21"/>
    <w:rsid w:val="004F09E2"/>
    <w:rsid w:val="004F0AD7"/>
    <w:rsid w:val="004F16C1"/>
    <w:rsid w:val="004F2534"/>
    <w:rsid w:val="004F32F1"/>
    <w:rsid w:val="004F57FB"/>
    <w:rsid w:val="004F76F9"/>
    <w:rsid w:val="004F7759"/>
    <w:rsid w:val="005004E9"/>
    <w:rsid w:val="00504DBC"/>
    <w:rsid w:val="005068E3"/>
    <w:rsid w:val="005072A2"/>
    <w:rsid w:val="0050758E"/>
    <w:rsid w:val="00507B68"/>
    <w:rsid w:val="00512B98"/>
    <w:rsid w:val="0051399F"/>
    <w:rsid w:val="00514809"/>
    <w:rsid w:val="00515AA4"/>
    <w:rsid w:val="005171D3"/>
    <w:rsid w:val="00520504"/>
    <w:rsid w:val="0052055E"/>
    <w:rsid w:val="005208CE"/>
    <w:rsid w:val="00521A4A"/>
    <w:rsid w:val="005237A4"/>
    <w:rsid w:val="00523F9E"/>
    <w:rsid w:val="00524D8B"/>
    <w:rsid w:val="00531710"/>
    <w:rsid w:val="00532941"/>
    <w:rsid w:val="00536A7B"/>
    <w:rsid w:val="005410C7"/>
    <w:rsid w:val="00543124"/>
    <w:rsid w:val="00543B9F"/>
    <w:rsid w:val="00546FF2"/>
    <w:rsid w:val="00547165"/>
    <w:rsid w:val="00552258"/>
    <w:rsid w:val="0055360F"/>
    <w:rsid w:val="00554994"/>
    <w:rsid w:val="00555625"/>
    <w:rsid w:val="0055795F"/>
    <w:rsid w:val="005605F2"/>
    <w:rsid w:val="0056223F"/>
    <w:rsid w:val="00562EA6"/>
    <w:rsid w:val="00564FD5"/>
    <w:rsid w:val="00565544"/>
    <w:rsid w:val="00565A1B"/>
    <w:rsid w:val="0056643D"/>
    <w:rsid w:val="00570DD1"/>
    <w:rsid w:val="005732C3"/>
    <w:rsid w:val="00574800"/>
    <w:rsid w:val="0057615B"/>
    <w:rsid w:val="0057623F"/>
    <w:rsid w:val="00576358"/>
    <w:rsid w:val="00577E6A"/>
    <w:rsid w:val="0058337B"/>
    <w:rsid w:val="00584769"/>
    <w:rsid w:val="00584914"/>
    <w:rsid w:val="00584E41"/>
    <w:rsid w:val="005912BB"/>
    <w:rsid w:val="00591325"/>
    <w:rsid w:val="0059328C"/>
    <w:rsid w:val="00593565"/>
    <w:rsid w:val="005A3DE4"/>
    <w:rsid w:val="005A7AFA"/>
    <w:rsid w:val="005B32E0"/>
    <w:rsid w:val="005B42C6"/>
    <w:rsid w:val="005B4530"/>
    <w:rsid w:val="005B5676"/>
    <w:rsid w:val="005B598A"/>
    <w:rsid w:val="005B5A76"/>
    <w:rsid w:val="005B6A89"/>
    <w:rsid w:val="005C0B3D"/>
    <w:rsid w:val="005C7A13"/>
    <w:rsid w:val="005D3552"/>
    <w:rsid w:val="005D3C0F"/>
    <w:rsid w:val="005D47C1"/>
    <w:rsid w:val="005D494D"/>
    <w:rsid w:val="005D5CCE"/>
    <w:rsid w:val="005E4E45"/>
    <w:rsid w:val="005E68DB"/>
    <w:rsid w:val="005F09DE"/>
    <w:rsid w:val="005F0BFE"/>
    <w:rsid w:val="005F17C2"/>
    <w:rsid w:val="005F26CC"/>
    <w:rsid w:val="005F3445"/>
    <w:rsid w:val="005F4007"/>
    <w:rsid w:val="0060134E"/>
    <w:rsid w:val="00603194"/>
    <w:rsid w:val="006035D7"/>
    <w:rsid w:val="006035E6"/>
    <w:rsid w:val="006051CF"/>
    <w:rsid w:val="00611850"/>
    <w:rsid w:val="00612769"/>
    <w:rsid w:val="00612D9B"/>
    <w:rsid w:val="00613244"/>
    <w:rsid w:val="00615307"/>
    <w:rsid w:val="00615509"/>
    <w:rsid w:val="006175C6"/>
    <w:rsid w:val="006219EB"/>
    <w:rsid w:val="006229A4"/>
    <w:rsid w:val="00624C46"/>
    <w:rsid w:val="00631020"/>
    <w:rsid w:val="0063521F"/>
    <w:rsid w:val="006358DA"/>
    <w:rsid w:val="00635B3D"/>
    <w:rsid w:val="00636F11"/>
    <w:rsid w:val="006431D2"/>
    <w:rsid w:val="0064334E"/>
    <w:rsid w:val="006471B9"/>
    <w:rsid w:val="00647DAB"/>
    <w:rsid w:val="00651565"/>
    <w:rsid w:val="00654B15"/>
    <w:rsid w:val="00654F06"/>
    <w:rsid w:val="0065686A"/>
    <w:rsid w:val="00663387"/>
    <w:rsid w:val="00665E99"/>
    <w:rsid w:val="00666EA2"/>
    <w:rsid w:val="006675C1"/>
    <w:rsid w:val="00676530"/>
    <w:rsid w:val="006771FC"/>
    <w:rsid w:val="00680B58"/>
    <w:rsid w:val="006840AD"/>
    <w:rsid w:val="0068493F"/>
    <w:rsid w:val="00686086"/>
    <w:rsid w:val="00686224"/>
    <w:rsid w:val="00690728"/>
    <w:rsid w:val="00691D64"/>
    <w:rsid w:val="00692478"/>
    <w:rsid w:val="006934B7"/>
    <w:rsid w:val="00695369"/>
    <w:rsid w:val="00695B63"/>
    <w:rsid w:val="006979D7"/>
    <w:rsid w:val="006A2067"/>
    <w:rsid w:val="006A4223"/>
    <w:rsid w:val="006A456B"/>
    <w:rsid w:val="006A4914"/>
    <w:rsid w:val="006A6C60"/>
    <w:rsid w:val="006A79A3"/>
    <w:rsid w:val="006B08D9"/>
    <w:rsid w:val="006B1FB7"/>
    <w:rsid w:val="006B4270"/>
    <w:rsid w:val="006B54A7"/>
    <w:rsid w:val="006B6A69"/>
    <w:rsid w:val="006B6E35"/>
    <w:rsid w:val="006C0EDD"/>
    <w:rsid w:val="006C3D98"/>
    <w:rsid w:val="006C6EC6"/>
    <w:rsid w:val="006C6FB6"/>
    <w:rsid w:val="006C7AFC"/>
    <w:rsid w:val="006C7D3B"/>
    <w:rsid w:val="006D364E"/>
    <w:rsid w:val="006D6C2F"/>
    <w:rsid w:val="006E483F"/>
    <w:rsid w:val="006E742A"/>
    <w:rsid w:val="006F24D8"/>
    <w:rsid w:val="006F2E7D"/>
    <w:rsid w:val="006F3DF5"/>
    <w:rsid w:val="006F5658"/>
    <w:rsid w:val="006F5FF4"/>
    <w:rsid w:val="006F65CE"/>
    <w:rsid w:val="00701781"/>
    <w:rsid w:val="007026F9"/>
    <w:rsid w:val="00705824"/>
    <w:rsid w:val="00707630"/>
    <w:rsid w:val="007128AD"/>
    <w:rsid w:val="00723E36"/>
    <w:rsid w:val="0073002C"/>
    <w:rsid w:val="00732528"/>
    <w:rsid w:val="00733309"/>
    <w:rsid w:val="00733433"/>
    <w:rsid w:val="00735C2C"/>
    <w:rsid w:val="007417E0"/>
    <w:rsid w:val="00742284"/>
    <w:rsid w:val="007428ED"/>
    <w:rsid w:val="007434D3"/>
    <w:rsid w:val="00743D16"/>
    <w:rsid w:val="00747B33"/>
    <w:rsid w:val="007526C5"/>
    <w:rsid w:val="00761C3D"/>
    <w:rsid w:val="00761CF2"/>
    <w:rsid w:val="007629F4"/>
    <w:rsid w:val="00764853"/>
    <w:rsid w:val="00767204"/>
    <w:rsid w:val="00771481"/>
    <w:rsid w:val="0077262A"/>
    <w:rsid w:val="00772AC3"/>
    <w:rsid w:val="00774214"/>
    <w:rsid w:val="00774E69"/>
    <w:rsid w:val="0077776D"/>
    <w:rsid w:val="007820E8"/>
    <w:rsid w:val="0078339B"/>
    <w:rsid w:val="00786475"/>
    <w:rsid w:val="0078690A"/>
    <w:rsid w:val="0079158C"/>
    <w:rsid w:val="00795239"/>
    <w:rsid w:val="00796CA4"/>
    <w:rsid w:val="00797A34"/>
    <w:rsid w:val="007A005C"/>
    <w:rsid w:val="007A1157"/>
    <w:rsid w:val="007A1195"/>
    <w:rsid w:val="007A2D0A"/>
    <w:rsid w:val="007A3F11"/>
    <w:rsid w:val="007B22B7"/>
    <w:rsid w:val="007B49D2"/>
    <w:rsid w:val="007B5B09"/>
    <w:rsid w:val="007C2BEA"/>
    <w:rsid w:val="007C4425"/>
    <w:rsid w:val="007C5AEF"/>
    <w:rsid w:val="007D0AF1"/>
    <w:rsid w:val="007D31D7"/>
    <w:rsid w:val="007D3ECF"/>
    <w:rsid w:val="007D3FFD"/>
    <w:rsid w:val="007D65FA"/>
    <w:rsid w:val="007D7F2A"/>
    <w:rsid w:val="007E1ADB"/>
    <w:rsid w:val="007E3604"/>
    <w:rsid w:val="007E3CC0"/>
    <w:rsid w:val="007E3DD8"/>
    <w:rsid w:val="007E50B9"/>
    <w:rsid w:val="007E5CDF"/>
    <w:rsid w:val="007E6DD7"/>
    <w:rsid w:val="007E724F"/>
    <w:rsid w:val="007F0BE6"/>
    <w:rsid w:val="007F4809"/>
    <w:rsid w:val="007F5FAC"/>
    <w:rsid w:val="008010F6"/>
    <w:rsid w:val="0080160A"/>
    <w:rsid w:val="0080661F"/>
    <w:rsid w:val="008131A1"/>
    <w:rsid w:val="0081365D"/>
    <w:rsid w:val="0081381A"/>
    <w:rsid w:val="00816D1C"/>
    <w:rsid w:val="00817369"/>
    <w:rsid w:val="00817E37"/>
    <w:rsid w:val="008235E6"/>
    <w:rsid w:val="00825086"/>
    <w:rsid w:val="008275BD"/>
    <w:rsid w:val="00831506"/>
    <w:rsid w:val="00831DA2"/>
    <w:rsid w:val="00833E58"/>
    <w:rsid w:val="008370BD"/>
    <w:rsid w:val="00837213"/>
    <w:rsid w:val="00837B23"/>
    <w:rsid w:val="00841910"/>
    <w:rsid w:val="00862341"/>
    <w:rsid w:val="0086365F"/>
    <w:rsid w:val="00863CD8"/>
    <w:rsid w:val="00863F6F"/>
    <w:rsid w:val="00864AAA"/>
    <w:rsid w:val="00864F2F"/>
    <w:rsid w:val="008676D4"/>
    <w:rsid w:val="008701C0"/>
    <w:rsid w:val="00870460"/>
    <w:rsid w:val="008717FF"/>
    <w:rsid w:val="00871B7A"/>
    <w:rsid w:val="00872B07"/>
    <w:rsid w:val="00874805"/>
    <w:rsid w:val="008761A4"/>
    <w:rsid w:val="0088111F"/>
    <w:rsid w:val="008824CA"/>
    <w:rsid w:val="00883469"/>
    <w:rsid w:val="008841F3"/>
    <w:rsid w:val="0088462B"/>
    <w:rsid w:val="0088475B"/>
    <w:rsid w:val="00887F72"/>
    <w:rsid w:val="00891147"/>
    <w:rsid w:val="00896AB9"/>
    <w:rsid w:val="008A07C3"/>
    <w:rsid w:val="008A2BC3"/>
    <w:rsid w:val="008A5513"/>
    <w:rsid w:val="008A600C"/>
    <w:rsid w:val="008A6B17"/>
    <w:rsid w:val="008A70FA"/>
    <w:rsid w:val="008A7F4A"/>
    <w:rsid w:val="008B42AD"/>
    <w:rsid w:val="008B4605"/>
    <w:rsid w:val="008B4D87"/>
    <w:rsid w:val="008B50ED"/>
    <w:rsid w:val="008C15C2"/>
    <w:rsid w:val="008C1F2F"/>
    <w:rsid w:val="008C4335"/>
    <w:rsid w:val="008C4CC4"/>
    <w:rsid w:val="008C6F31"/>
    <w:rsid w:val="008C754B"/>
    <w:rsid w:val="008D1D6E"/>
    <w:rsid w:val="008D2A1E"/>
    <w:rsid w:val="008D3BF0"/>
    <w:rsid w:val="008D5D67"/>
    <w:rsid w:val="008D659F"/>
    <w:rsid w:val="008E05F5"/>
    <w:rsid w:val="008E194F"/>
    <w:rsid w:val="008E26AF"/>
    <w:rsid w:val="008E43DD"/>
    <w:rsid w:val="008E5914"/>
    <w:rsid w:val="008E6204"/>
    <w:rsid w:val="008F11C1"/>
    <w:rsid w:val="008F4A78"/>
    <w:rsid w:val="008F53D3"/>
    <w:rsid w:val="008F74A6"/>
    <w:rsid w:val="0090394D"/>
    <w:rsid w:val="009042A0"/>
    <w:rsid w:val="00906063"/>
    <w:rsid w:val="00906629"/>
    <w:rsid w:val="009076CA"/>
    <w:rsid w:val="00907D23"/>
    <w:rsid w:val="00913861"/>
    <w:rsid w:val="0091388B"/>
    <w:rsid w:val="0091401B"/>
    <w:rsid w:val="00916D91"/>
    <w:rsid w:val="00920A72"/>
    <w:rsid w:val="009242F3"/>
    <w:rsid w:val="00926A00"/>
    <w:rsid w:val="009313DB"/>
    <w:rsid w:val="009330B5"/>
    <w:rsid w:val="0093386D"/>
    <w:rsid w:val="00933AFA"/>
    <w:rsid w:val="009366BE"/>
    <w:rsid w:val="009407E7"/>
    <w:rsid w:val="0094288C"/>
    <w:rsid w:val="00943E88"/>
    <w:rsid w:val="00944328"/>
    <w:rsid w:val="00945F22"/>
    <w:rsid w:val="00953990"/>
    <w:rsid w:val="00954278"/>
    <w:rsid w:val="00955ABF"/>
    <w:rsid w:val="00956103"/>
    <w:rsid w:val="009605D7"/>
    <w:rsid w:val="009615E0"/>
    <w:rsid w:val="00962F3C"/>
    <w:rsid w:val="009640FC"/>
    <w:rsid w:val="00965941"/>
    <w:rsid w:val="00970B98"/>
    <w:rsid w:val="00970E5C"/>
    <w:rsid w:val="00971464"/>
    <w:rsid w:val="00971D70"/>
    <w:rsid w:val="00972627"/>
    <w:rsid w:val="00974187"/>
    <w:rsid w:val="00974C4C"/>
    <w:rsid w:val="009754F3"/>
    <w:rsid w:val="009762A6"/>
    <w:rsid w:val="00977120"/>
    <w:rsid w:val="00980786"/>
    <w:rsid w:val="0098082F"/>
    <w:rsid w:val="00981FED"/>
    <w:rsid w:val="00985607"/>
    <w:rsid w:val="0098639C"/>
    <w:rsid w:val="00987E32"/>
    <w:rsid w:val="0099182E"/>
    <w:rsid w:val="00992865"/>
    <w:rsid w:val="0099586F"/>
    <w:rsid w:val="00995A52"/>
    <w:rsid w:val="00996226"/>
    <w:rsid w:val="00997623"/>
    <w:rsid w:val="009A1FB7"/>
    <w:rsid w:val="009A2393"/>
    <w:rsid w:val="009A37AC"/>
    <w:rsid w:val="009A3AF1"/>
    <w:rsid w:val="009B05AC"/>
    <w:rsid w:val="009B1A07"/>
    <w:rsid w:val="009B644D"/>
    <w:rsid w:val="009B7625"/>
    <w:rsid w:val="009C1456"/>
    <w:rsid w:val="009C5E8A"/>
    <w:rsid w:val="009D099C"/>
    <w:rsid w:val="009D18B9"/>
    <w:rsid w:val="009D5F03"/>
    <w:rsid w:val="009E281A"/>
    <w:rsid w:val="009E4911"/>
    <w:rsid w:val="009E575D"/>
    <w:rsid w:val="009E5972"/>
    <w:rsid w:val="009F2E65"/>
    <w:rsid w:val="009F5628"/>
    <w:rsid w:val="009F6B75"/>
    <w:rsid w:val="009F7427"/>
    <w:rsid w:val="00A0677C"/>
    <w:rsid w:val="00A10F0B"/>
    <w:rsid w:val="00A11BDA"/>
    <w:rsid w:val="00A1369B"/>
    <w:rsid w:val="00A13AF6"/>
    <w:rsid w:val="00A1653A"/>
    <w:rsid w:val="00A17FF8"/>
    <w:rsid w:val="00A21C86"/>
    <w:rsid w:val="00A24C38"/>
    <w:rsid w:val="00A252C0"/>
    <w:rsid w:val="00A301DF"/>
    <w:rsid w:val="00A31089"/>
    <w:rsid w:val="00A31AEE"/>
    <w:rsid w:val="00A31F99"/>
    <w:rsid w:val="00A34A54"/>
    <w:rsid w:val="00A34BA8"/>
    <w:rsid w:val="00A3645E"/>
    <w:rsid w:val="00A37153"/>
    <w:rsid w:val="00A375E2"/>
    <w:rsid w:val="00A37D16"/>
    <w:rsid w:val="00A44F32"/>
    <w:rsid w:val="00A51C7D"/>
    <w:rsid w:val="00A533DF"/>
    <w:rsid w:val="00A53FF0"/>
    <w:rsid w:val="00A567A3"/>
    <w:rsid w:val="00A60335"/>
    <w:rsid w:val="00A61564"/>
    <w:rsid w:val="00A62873"/>
    <w:rsid w:val="00A64ED6"/>
    <w:rsid w:val="00A6682F"/>
    <w:rsid w:val="00A6711F"/>
    <w:rsid w:val="00A67C78"/>
    <w:rsid w:val="00A70830"/>
    <w:rsid w:val="00A77820"/>
    <w:rsid w:val="00A77A4E"/>
    <w:rsid w:val="00A814E9"/>
    <w:rsid w:val="00A8383E"/>
    <w:rsid w:val="00A842B7"/>
    <w:rsid w:val="00A85168"/>
    <w:rsid w:val="00A91289"/>
    <w:rsid w:val="00A92110"/>
    <w:rsid w:val="00A92CA6"/>
    <w:rsid w:val="00A94CAB"/>
    <w:rsid w:val="00A95FA4"/>
    <w:rsid w:val="00A9693C"/>
    <w:rsid w:val="00A96B10"/>
    <w:rsid w:val="00A96C66"/>
    <w:rsid w:val="00A9721D"/>
    <w:rsid w:val="00A97C6B"/>
    <w:rsid w:val="00AA19E7"/>
    <w:rsid w:val="00AA3603"/>
    <w:rsid w:val="00AA38AC"/>
    <w:rsid w:val="00AA6C09"/>
    <w:rsid w:val="00AB0D31"/>
    <w:rsid w:val="00AB10A4"/>
    <w:rsid w:val="00AB4633"/>
    <w:rsid w:val="00AB5A5C"/>
    <w:rsid w:val="00AB5D17"/>
    <w:rsid w:val="00AB5FDD"/>
    <w:rsid w:val="00AB650B"/>
    <w:rsid w:val="00AC1FEF"/>
    <w:rsid w:val="00AC2CD8"/>
    <w:rsid w:val="00AC35CE"/>
    <w:rsid w:val="00AC3C2E"/>
    <w:rsid w:val="00AC40B9"/>
    <w:rsid w:val="00AC47E0"/>
    <w:rsid w:val="00AC4CE2"/>
    <w:rsid w:val="00AC4E1B"/>
    <w:rsid w:val="00AC5098"/>
    <w:rsid w:val="00AC7E87"/>
    <w:rsid w:val="00AD61DF"/>
    <w:rsid w:val="00AD7D45"/>
    <w:rsid w:val="00AD7E1C"/>
    <w:rsid w:val="00AE15E8"/>
    <w:rsid w:val="00AE20D1"/>
    <w:rsid w:val="00AE3A1D"/>
    <w:rsid w:val="00AE61BE"/>
    <w:rsid w:val="00AF0A30"/>
    <w:rsid w:val="00AF0BEB"/>
    <w:rsid w:val="00AF0F60"/>
    <w:rsid w:val="00AF2982"/>
    <w:rsid w:val="00AF45A0"/>
    <w:rsid w:val="00AF4A94"/>
    <w:rsid w:val="00AF53D5"/>
    <w:rsid w:val="00AF6CE8"/>
    <w:rsid w:val="00B04337"/>
    <w:rsid w:val="00B04F12"/>
    <w:rsid w:val="00B054B7"/>
    <w:rsid w:val="00B067DF"/>
    <w:rsid w:val="00B07A00"/>
    <w:rsid w:val="00B10BD5"/>
    <w:rsid w:val="00B11F0F"/>
    <w:rsid w:val="00B124C7"/>
    <w:rsid w:val="00B13216"/>
    <w:rsid w:val="00B139C4"/>
    <w:rsid w:val="00B13C45"/>
    <w:rsid w:val="00B1570B"/>
    <w:rsid w:val="00B16576"/>
    <w:rsid w:val="00B16687"/>
    <w:rsid w:val="00B166D4"/>
    <w:rsid w:val="00B16E18"/>
    <w:rsid w:val="00B1737B"/>
    <w:rsid w:val="00B17545"/>
    <w:rsid w:val="00B176AD"/>
    <w:rsid w:val="00B20853"/>
    <w:rsid w:val="00B22189"/>
    <w:rsid w:val="00B23FF1"/>
    <w:rsid w:val="00B2515B"/>
    <w:rsid w:val="00B25F68"/>
    <w:rsid w:val="00B26E10"/>
    <w:rsid w:val="00B26EE4"/>
    <w:rsid w:val="00B27888"/>
    <w:rsid w:val="00B27DC0"/>
    <w:rsid w:val="00B30D69"/>
    <w:rsid w:val="00B31348"/>
    <w:rsid w:val="00B336E5"/>
    <w:rsid w:val="00B351FC"/>
    <w:rsid w:val="00B354BF"/>
    <w:rsid w:val="00B432C4"/>
    <w:rsid w:val="00B456B5"/>
    <w:rsid w:val="00B46665"/>
    <w:rsid w:val="00B53E76"/>
    <w:rsid w:val="00B56E66"/>
    <w:rsid w:val="00B57979"/>
    <w:rsid w:val="00B601EA"/>
    <w:rsid w:val="00B61E20"/>
    <w:rsid w:val="00B63D9F"/>
    <w:rsid w:val="00B70FDA"/>
    <w:rsid w:val="00B72ECB"/>
    <w:rsid w:val="00B76DF2"/>
    <w:rsid w:val="00B8407B"/>
    <w:rsid w:val="00B86233"/>
    <w:rsid w:val="00B92EC0"/>
    <w:rsid w:val="00B94CB1"/>
    <w:rsid w:val="00B97F55"/>
    <w:rsid w:val="00BA11E2"/>
    <w:rsid w:val="00BA1709"/>
    <w:rsid w:val="00BA1991"/>
    <w:rsid w:val="00BB305C"/>
    <w:rsid w:val="00BB3CB4"/>
    <w:rsid w:val="00BB5428"/>
    <w:rsid w:val="00BB562F"/>
    <w:rsid w:val="00BB6C06"/>
    <w:rsid w:val="00BB7EBF"/>
    <w:rsid w:val="00BC0A26"/>
    <w:rsid w:val="00BC27F8"/>
    <w:rsid w:val="00BC5657"/>
    <w:rsid w:val="00BC5D35"/>
    <w:rsid w:val="00BD66D4"/>
    <w:rsid w:val="00BD6A1E"/>
    <w:rsid w:val="00BE19B6"/>
    <w:rsid w:val="00BE453D"/>
    <w:rsid w:val="00BE5F03"/>
    <w:rsid w:val="00BF1FA2"/>
    <w:rsid w:val="00BF2F64"/>
    <w:rsid w:val="00BF395F"/>
    <w:rsid w:val="00BF39C8"/>
    <w:rsid w:val="00BF41EA"/>
    <w:rsid w:val="00BF4DB2"/>
    <w:rsid w:val="00C11F50"/>
    <w:rsid w:val="00C14F3C"/>
    <w:rsid w:val="00C15661"/>
    <w:rsid w:val="00C16EFB"/>
    <w:rsid w:val="00C17F6E"/>
    <w:rsid w:val="00C20D33"/>
    <w:rsid w:val="00C254E2"/>
    <w:rsid w:val="00C30444"/>
    <w:rsid w:val="00C335EB"/>
    <w:rsid w:val="00C36F9A"/>
    <w:rsid w:val="00C37C28"/>
    <w:rsid w:val="00C4150B"/>
    <w:rsid w:val="00C41542"/>
    <w:rsid w:val="00C44F7C"/>
    <w:rsid w:val="00C45413"/>
    <w:rsid w:val="00C507E5"/>
    <w:rsid w:val="00C52615"/>
    <w:rsid w:val="00C52B85"/>
    <w:rsid w:val="00C52D84"/>
    <w:rsid w:val="00C54130"/>
    <w:rsid w:val="00C54A8F"/>
    <w:rsid w:val="00C56575"/>
    <w:rsid w:val="00C57280"/>
    <w:rsid w:val="00C606A7"/>
    <w:rsid w:val="00C6091F"/>
    <w:rsid w:val="00C609CA"/>
    <w:rsid w:val="00C60BA2"/>
    <w:rsid w:val="00C6734A"/>
    <w:rsid w:val="00C70743"/>
    <w:rsid w:val="00C71440"/>
    <w:rsid w:val="00C736CA"/>
    <w:rsid w:val="00C76E9C"/>
    <w:rsid w:val="00C77B19"/>
    <w:rsid w:val="00C77E1B"/>
    <w:rsid w:val="00C80CC3"/>
    <w:rsid w:val="00C815AC"/>
    <w:rsid w:val="00C823E3"/>
    <w:rsid w:val="00C91C1D"/>
    <w:rsid w:val="00C91D2B"/>
    <w:rsid w:val="00C92027"/>
    <w:rsid w:val="00C925CC"/>
    <w:rsid w:val="00C94027"/>
    <w:rsid w:val="00C954B6"/>
    <w:rsid w:val="00C964D1"/>
    <w:rsid w:val="00CA1B0E"/>
    <w:rsid w:val="00CA4933"/>
    <w:rsid w:val="00CA4EF4"/>
    <w:rsid w:val="00CA5319"/>
    <w:rsid w:val="00CA7475"/>
    <w:rsid w:val="00CB133F"/>
    <w:rsid w:val="00CB6760"/>
    <w:rsid w:val="00CC029C"/>
    <w:rsid w:val="00CC172B"/>
    <w:rsid w:val="00CC192E"/>
    <w:rsid w:val="00CD0095"/>
    <w:rsid w:val="00CD00C2"/>
    <w:rsid w:val="00CD02EA"/>
    <w:rsid w:val="00CD3874"/>
    <w:rsid w:val="00CD3C98"/>
    <w:rsid w:val="00CD477C"/>
    <w:rsid w:val="00CD5D0D"/>
    <w:rsid w:val="00CD6623"/>
    <w:rsid w:val="00CE416A"/>
    <w:rsid w:val="00CE76BC"/>
    <w:rsid w:val="00CF1651"/>
    <w:rsid w:val="00CF2FF3"/>
    <w:rsid w:val="00CF35EA"/>
    <w:rsid w:val="00CF7D18"/>
    <w:rsid w:val="00D0585D"/>
    <w:rsid w:val="00D07364"/>
    <w:rsid w:val="00D10132"/>
    <w:rsid w:val="00D11046"/>
    <w:rsid w:val="00D11A2E"/>
    <w:rsid w:val="00D12049"/>
    <w:rsid w:val="00D14269"/>
    <w:rsid w:val="00D16499"/>
    <w:rsid w:val="00D16A30"/>
    <w:rsid w:val="00D20B90"/>
    <w:rsid w:val="00D2146B"/>
    <w:rsid w:val="00D2399A"/>
    <w:rsid w:val="00D23BAB"/>
    <w:rsid w:val="00D34962"/>
    <w:rsid w:val="00D34E75"/>
    <w:rsid w:val="00D34FD8"/>
    <w:rsid w:val="00D3571A"/>
    <w:rsid w:val="00D411C7"/>
    <w:rsid w:val="00D426B3"/>
    <w:rsid w:val="00D458CB"/>
    <w:rsid w:val="00D471B0"/>
    <w:rsid w:val="00D47BBB"/>
    <w:rsid w:val="00D50A1C"/>
    <w:rsid w:val="00D511B0"/>
    <w:rsid w:val="00D51B5D"/>
    <w:rsid w:val="00D57FA9"/>
    <w:rsid w:val="00D60CF5"/>
    <w:rsid w:val="00D630F6"/>
    <w:rsid w:val="00D63A78"/>
    <w:rsid w:val="00D647F4"/>
    <w:rsid w:val="00D64CAB"/>
    <w:rsid w:val="00D650F8"/>
    <w:rsid w:val="00D654C0"/>
    <w:rsid w:val="00D70DB3"/>
    <w:rsid w:val="00D734C6"/>
    <w:rsid w:val="00D743F9"/>
    <w:rsid w:val="00D757D2"/>
    <w:rsid w:val="00D77875"/>
    <w:rsid w:val="00D8106C"/>
    <w:rsid w:val="00D82901"/>
    <w:rsid w:val="00D83038"/>
    <w:rsid w:val="00D873EE"/>
    <w:rsid w:val="00D90815"/>
    <w:rsid w:val="00D93DF7"/>
    <w:rsid w:val="00D93E6A"/>
    <w:rsid w:val="00D944C7"/>
    <w:rsid w:val="00D9539A"/>
    <w:rsid w:val="00D95664"/>
    <w:rsid w:val="00D95859"/>
    <w:rsid w:val="00D96A59"/>
    <w:rsid w:val="00D96E9B"/>
    <w:rsid w:val="00D97AFE"/>
    <w:rsid w:val="00DA080F"/>
    <w:rsid w:val="00DA1F5D"/>
    <w:rsid w:val="00DA2458"/>
    <w:rsid w:val="00DA4D37"/>
    <w:rsid w:val="00DA5F16"/>
    <w:rsid w:val="00DB17C7"/>
    <w:rsid w:val="00DB29F6"/>
    <w:rsid w:val="00DB51EA"/>
    <w:rsid w:val="00DB7019"/>
    <w:rsid w:val="00DC3CF2"/>
    <w:rsid w:val="00DC5E4D"/>
    <w:rsid w:val="00DC7CF4"/>
    <w:rsid w:val="00DC7E7C"/>
    <w:rsid w:val="00DD03EE"/>
    <w:rsid w:val="00DD20AC"/>
    <w:rsid w:val="00DD2283"/>
    <w:rsid w:val="00DD2462"/>
    <w:rsid w:val="00DD72FC"/>
    <w:rsid w:val="00DE2532"/>
    <w:rsid w:val="00DE49CD"/>
    <w:rsid w:val="00DE7211"/>
    <w:rsid w:val="00DE7CBE"/>
    <w:rsid w:val="00DF030F"/>
    <w:rsid w:val="00DF0BC5"/>
    <w:rsid w:val="00DF2771"/>
    <w:rsid w:val="00DF2DE4"/>
    <w:rsid w:val="00DF38A5"/>
    <w:rsid w:val="00DF5673"/>
    <w:rsid w:val="00DF5C97"/>
    <w:rsid w:val="00E00551"/>
    <w:rsid w:val="00E019B1"/>
    <w:rsid w:val="00E03428"/>
    <w:rsid w:val="00E04218"/>
    <w:rsid w:val="00E05D24"/>
    <w:rsid w:val="00E05D3A"/>
    <w:rsid w:val="00E1031B"/>
    <w:rsid w:val="00E12044"/>
    <w:rsid w:val="00E150E7"/>
    <w:rsid w:val="00E15A22"/>
    <w:rsid w:val="00E16FA8"/>
    <w:rsid w:val="00E215C4"/>
    <w:rsid w:val="00E21A88"/>
    <w:rsid w:val="00E22226"/>
    <w:rsid w:val="00E234F6"/>
    <w:rsid w:val="00E244B1"/>
    <w:rsid w:val="00E300D6"/>
    <w:rsid w:val="00E30B52"/>
    <w:rsid w:val="00E34FBD"/>
    <w:rsid w:val="00E4020A"/>
    <w:rsid w:val="00E44530"/>
    <w:rsid w:val="00E458FE"/>
    <w:rsid w:val="00E4687D"/>
    <w:rsid w:val="00E50C6F"/>
    <w:rsid w:val="00E514EF"/>
    <w:rsid w:val="00E551D7"/>
    <w:rsid w:val="00E6055F"/>
    <w:rsid w:val="00E6668B"/>
    <w:rsid w:val="00E67BBA"/>
    <w:rsid w:val="00E72582"/>
    <w:rsid w:val="00E731AE"/>
    <w:rsid w:val="00E76B03"/>
    <w:rsid w:val="00E77874"/>
    <w:rsid w:val="00E77DE3"/>
    <w:rsid w:val="00E8674E"/>
    <w:rsid w:val="00E870AF"/>
    <w:rsid w:val="00E9009A"/>
    <w:rsid w:val="00E90674"/>
    <w:rsid w:val="00E91902"/>
    <w:rsid w:val="00E91A58"/>
    <w:rsid w:val="00E94230"/>
    <w:rsid w:val="00E9571C"/>
    <w:rsid w:val="00E95C38"/>
    <w:rsid w:val="00E975AA"/>
    <w:rsid w:val="00E975F6"/>
    <w:rsid w:val="00EA270D"/>
    <w:rsid w:val="00EA2CDB"/>
    <w:rsid w:val="00EA4B07"/>
    <w:rsid w:val="00EA644C"/>
    <w:rsid w:val="00EA6665"/>
    <w:rsid w:val="00EB4596"/>
    <w:rsid w:val="00EB4FCF"/>
    <w:rsid w:val="00EB7100"/>
    <w:rsid w:val="00EC28B5"/>
    <w:rsid w:val="00EC521A"/>
    <w:rsid w:val="00EC62FD"/>
    <w:rsid w:val="00ED1EB6"/>
    <w:rsid w:val="00ED26CD"/>
    <w:rsid w:val="00ED3EEF"/>
    <w:rsid w:val="00ED677D"/>
    <w:rsid w:val="00EE0BBB"/>
    <w:rsid w:val="00EE3E9D"/>
    <w:rsid w:val="00EF1B8B"/>
    <w:rsid w:val="00EF4336"/>
    <w:rsid w:val="00EF5A55"/>
    <w:rsid w:val="00F012D9"/>
    <w:rsid w:val="00F01AA2"/>
    <w:rsid w:val="00F11200"/>
    <w:rsid w:val="00F12AF9"/>
    <w:rsid w:val="00F20B14"/>
    <w:rsid w:val="00F22C52"/>
    <w:rsid w:val="00F2379A"/>
    <w:rsid w:val="00F23A72"/>
    <w:rsid w:val="00F23CDA"/>
    <w:rsid w:val="00F24C74"/>
    <w:rsid w:val="00F263CF"/>
    <w:rsid w:val="00F301D0"/>
    <w:rsid w:val="00F32ADE"/>
    <w:rsid w:val="00F33013"/>
    <w:rsid w:val="00F33451"/>
    <w:rsid w:val="00F3492B"/>
    <w:rsid w:val="00F351F4"/>
    <w:rsid w:val="00F35BD5"/>
    <w:rsid w:val="00F3754B"/>
    <w:rsid w:val="00F405D6"/>
    <w:rsid w:val="00F4143E"/>
    <w:rsid w:val="00F47A8C"/>
    <w:rsid w:val="00F50542"/>
    <w:rsid w:val="00F6022E"/>
    <w:rsid w:val="00F63D10"/>
    <w:rsid w:val="00F65065"/>
    <w:rsid w:val="00F65EB7"/>
    <w:rsid w:val="00F665A3"/>
    <w:rsid w:val="00F66BB3"/>
    <w:rsid w:val="00F70AAD"/>
    <w:rsid w:val="00F70D6E"/>
    <w:rsid w:val="00F760C9"/>
    <w:rsid w:val="00F76DDC"/>
    <w:rsid w:val="00F833F8"/>
    <w:rsid w:val="00F83DA1"/>
    <w:rsid w:val="00F84B50"/>
    <w:rsid w:val="00F855C4"/>
    <w:rsid w:val="00F87458"/>
    <w:rsid w:val="00F92287"/>
    <w:rsid w:val="00F94D81"/>
    <w:rsid w:val="00F95EBB"/>
    <w:rsid w:val="00F96B8E"/>
    <w:rsid w:val="00F9746F"/>
    <w:rsid w:val="00FA01CC"/>
    <w:rsid w:val="00FA115E"/>
    <w:rsid w:val="00FA336E"/>
    <w:rsid w:val="00FA33EB"/>
    <w:rsid w:val="00FA36EE"/>
    <w:rsid w:val="00FA4885"/>
    <w:rsid w:val="00FA4C0B"/>
    <w:rsid w:val="00FB17F0"/>
    <w:rsid w:val="00FB19A7"/>
    <w:rsid w:val="00FB3302"/>
    <w:rsid w:val="00FB47BF"/>
    <w:rsid w:val="00FB51D0"/>
    <w:rsid w:val="00FB5DFA"/>
    <w:rsid w:val="00FB64A4"/>
    <w:rsid w:val="00FB6DFA"/>
    <w:rsid w:val="00FB7A48"/>
    <w:rsid w:val="00FC22E1"/>
    <w:rsid w:val="00FC2ED2"/>
    <w:rsid w:val="00FC3A2E"/>
    <w:rsid w:val="00FC3A30"/>
    <w:rsid w:val="00FC3B24"/>
    <w:rsid w:val="00FD0B0C"/>
    <w:rsid w:val="00FD1428"/>
    <w:rsid w:val="00FD6BE0"/>
    <w:rsid w:val="00FE11A0"/>
    <w:rsid w:val="00FE30DB"/>
    <w:rsid w:val="00FE3FB8"/>
    <w:rsid w:val="00FE47E5"/>
    <w:rsid w:val="00FE4C6E"/>
    <w:rsid w:val="00FF01FC"/>
    <w:rsid w:val="00FF0B14"/>
    <w:rsid w:val="00FF32B8"/>
    <w:rsid w:val="00FF348F"/>
    <w:rsid w:val="00FF5E04"/>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205867,#009,#93f,#2916b2,#393296,#200690,#96f,#5e962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33F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3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24521814">
      <w:bodyDiv w:val="1"/>
      <w:marLeft w:val="0"/>
      <w:marRight w:val="0"/>
      <w:marTop w:val="0"/>
      <w:marBottom w:val="0"/>
      <w:divBdr>
        <w:top w:val="none" w:sz="0" w:space="0" w:color="auto"/>
        <w:left w:val="none" w:sz="0" w:space="0" w:color="auto"/>
        <w:bottom w:val="none" w:sz="0" w:space="0" w:color="auto"/>
        <w:right w:val="none" w:sz="0" w:space="0" w:color="auto"/>
      </w:divBdr>
    </w:div>
    <w:div w:id="760680839">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667172289">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file:///C:\Users\Tom\AppData\Local\Microsoft\Windows\Temporary%20Internet%20Files\Content.Outlook\4GB5JF76\Karrawirra%20(Park%2012)" TargetMode="External"/><Relationship Id="rId39" Type="http://schemas.openxmlformats.org/officeDocument/2006/relationships/hyperlink" Target="http://intranet.adelaide.sa.gov.au/knowledge/Pages/Smart-Move-Strategy.aspx"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hyperlink" Target="http://www.adelaidecitycouncil.com/environment/park-lands/park-lands-heritage/cultural-landscape-study.html" TargetMode="External"/><Relationship Id="rId47" Type="http://schemas.openxmlformats.org/officeDocument/2006/relationships/hyperlink" Target="http://www.adelaidecitycouncil.com/environment/biodiversity.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www.adelaidecitycouncil.com/environment/park-lands/park-lands-heritage.html" TargetMode="External"/><Relationship Id="rId33" Type="http://schemas.openxmlformats.org/officeDocument/2006/relationships/header" Target="header7.xml"/><Relationship Id="rId38" Type="http://schemas.openxmlformats.org/officeDocument/2006/relationships/hyperlink" Target="http://www.adelaidecitycouncil.com/assets/acc/Council/policies/docs/111107%20Parklands%20MP%20Report_.pdf" TargetMode="External"/><Relationship Id="rId46" Type="http://schemas.openxmlformats.org/officeDocument/2006/relationships/hyperlink" Target="http://www.adelaidecitycouncil.com/environment/park-lands/heritage1/cultural-landscape-stud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eader" Target="header5.xml"/><Relationship Id="rId41" Type="http://schemas.openxmlformats.org/officeDocument/2006/relationships/hyperlink" Target="http://www.adelaidecitycouncil.com/environment/plans-and-policies/park-lands-management-strateg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elaidecitycouncil.com/environment/park-lands/heritage1/cultural-landscape-study/" TargetMode="External"/><Relationship Id="rId32" Type="http://schemas.openxmlformats.org/officeDocument/2006/relationships/footer" Target="footer5.xml"/><Relationship Id="rId37" Type="http://schemas.openxmlformats.org/officeDocument/2006/relationships/hyperlink" Target="http://www.adelaidecitycouncil.com/assets/acc/Council/policies/docs/111107%20Parklands%20MP%20Report_.pdf" TargetMode="External"/><Relationship Id="rId40" Type="http://schemas.openxmlformats.org/officeDocument/2006/relationships/image" Target="media/image6.png"/><Relationship Id="rId45" Type="http://schemas.openxmlformats.org/officeDocument/2006/relationships/hyperlink" Target="http://www.adelaidecitycouncil.com/environment/park-lands/park-lands-heritage/cultural-landscape-study.html" TargetMode="External"/><Relationship Id="rId5" Type="http://schemas.openxmlformats.org/officeDocument/2006/relationships/settings" Target="settings.xml"/><Relationship Id="rId15" Type="http://schemas.openxmlformats.org/officeDocument/2006/relationships/image" Target="media/image30.emf"/><Relationship Id="rId23" Type="http://schemas.openxmlformats.org/officeDocument/2006/relationships/hyperlink" Target="http://www.adelaidecitycouncil.com/assets/acc/Community/reconciliation/docs/tarndanyungga-kaurna-yetta.pdf" TargetMode="External"/><Relationship Id="rId28" Type="http://schemas.openxmlformats.org/officeDocument/2006/relationships/hyperlink" Target="http://www.planning.sa.gov.au/index.cfm?objectID=F2ADC01D-F203-0D46-AD421807BC2E7F91" TargetMode="External"/><Relationship Id="rId36" Type="http://schemas.openxmlformats.org/officeDocument/2006/relationships/hyperlink" Target="file:///\\accfp01\users\russkath\Offline%20Records%20(11)\City%20Design%20&amp;%20Character%20-%20Park%20~%20PROPERTY%20MANAGEMENT%20-%20COMPLIANCE%20-%20Community%20Land%20Management%20Plans(2)\Karrawirra%20(Park%2012)" TargetMode="External"/><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4" Type="http://schemas.openxmlformats.org/officeDocument/2006/relationships/hyperlink" Target="http://www.adelaidecitycouncil.com/environment/park-lands/park-lands-heritage.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http://www.adelaidecitycouncil.com/assets/acc/Council/policies/docs/111107%20Parklands%20MP%20Report_.pdf" TargetMode="External"/><Relationship Id="rId27" Type="http://schemas.openxmlformats.org/officeDocument/2006/relationships/hyperlink" Target="http://www.environment.gov.au/heritage/places/national/adelaide-parklands/index.html" TargetMode="External"/><Relationship Id="rId30" Type="http://schemas.openxmlformats.org/officeDocument/2006/relationships/footer" Target="footer4.xml"/><Relationship Id="rId35" Type="http://schemas.openxmlformats.org/officeDocument/2006/relationships/hyperlink" Target="http://www.adelaidecitycouncil.com/assets/acc/Council/policies/docs/111107%20Parklands%20MP%20Report_.pdf" TargetMode="External"/><Relationship Id="rId43" Type="http://schemas.openxmlformats.org/officeDocument/2006/relationships/hyperlink" Target="http://www.adelaidecitycouncil.com/environment/park-lands/park-lands-heritage/cultural-landscape-study.html" TargetMode="External"/><Relationship Id="rId48" Type="http://schemas.openxmlformats.org/officeDocument/2006/relationships/hyperlink" Target="http://intranet.adelaide.sa.gov.au/knowledge/Pages/Smart-Move-Strategy.aspx"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CCB46-4715-45E6-9F89-61312AC9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935A441E.dotm</Template>
  <TotalTime>244</TotalTime>
  <Pages>20</Pages>
  <Words>4491</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30030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mccoaman</dc:creator>
  <cp:lastModifiedBy>amanda mcconnell</cp:lastModifiedBy>
  <cp:revision>15</cp:revision>
  <cp:lastPrinted>2013-08-26T23:50:00Z</cp:lastPrinted>
  <dcterms:created xsi:type="dcterms:W3CDTF">2013-08-26T06:32:00Z</dcterms:created>
  <dcterms:modified xsi:type="dcterms:W3CDTF">2013-08-27T05:08:00Z</dcterms:modified>
</cp:coreProperties>
</file>