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3574" w:rsidRPr="00813AFC" w:rsidRDefault="006251E9" w:rsidP="008F3EFB">
      <w:pPr>
        <w:jc w:val="center"/>
        <w:rPr>
          <w:b/>
          <w:color w:val="92D050"/>
        </w:rPr>
      </w:pPr>
      <w:r>
        <w:rPr>
          <w:noProof/>
          <w:lang w:eastAsia="en-AU"/>
        </w:rPr>
        <w:pict>
          <v:shapetype id="_x0000_t202" coordsize="21600,21600" o:spt="202" path="m,l,21600r21600,l21600,xe">
            <v:stroke joinstyle="miter"/>
            <v:path gradientshapeok="t" o:connecttype="rect"/>
          </v:shapetype>
          <v:shape id="_x0000_s1271" type="#_x0000_t202" style="position:absolute;left:0;text-align:left;margin-left:116.85pt;margin-top:537.75pt;width:331.65pt;height:139.5pt;z-index:25178009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cT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5Sjy1tRHVNaZocFxIHHTGveDkg6bu6L++x4c&#10;p0R+0FidxXg6jdOQjOnsukDDXXq2lx7QDKEqGigZtuuQJijpZm+xihuR9H1hcqKMTZtkPw1YnIpL&#10;O0W9/AZ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BRGucTKAIAAE4EAAAOAAAAAAAAAAAAAAAAAC4CAABkcnMvZTJvRG9j&#10;LnhtbFBLAQItABQABgAIAAAAIQD9LzLW2wAAAAUBAAAPAAAAAAAAAAAAAAAAAIIEAABkcnMvZG93&#10;bnJldi54bWxQSwUGAAAAAAQABADzAAAAigUAAAAA&#10;" filled="f" stroked="f">
            <v:textbox>
              <w:txbxContent>
                <w:p w:rsidR="006251E9" w:rsidRPr="009150C4" w:rsidRDefault="006251E9" w:rsidP="003740CC">
                  <w:pPr>
                    <w:spacing w:after="0" w:line="360" w:lineRule="auto"/>
                    <w:jc w:val="center"/>
                    <w:rPr>
                      <w:rFonts w:ascii="Calibri" w:hAnsi="Calibri" w:cs="Calibri"/>
                      <w:b/>
                      <w:color w:val="FFFFFF" w:themeColor="background1"/>
                      <w:sz w:val="40"/>
                      <w:szCs w:val="40"/>
                    </w:rPr>
                  </w:pPr>
                  <w:r w:rsidRPr="009150C4">
                    <w:rPr>
                      <w:rFonts w:ascii="Calibri" w:hAnsi="Calibri" w:cs="Calibri"/>
                      <w:b/>
                      <w:color w:val="FFFFFF" w:themeColor="background1"/>
                      <w:sz w:val="40"/>
                      <w:szCs w:val="40"/>
                    </w:rPr>
                    <w:t>Chapter 6</w:t>
                  </w:r>
                </w:p>
                <w:p w:rsidR="006251E9" w:rsidRPr="009150C4" w:rsidRDefault="006251E9" w:rsidP="003740CC">
                  <w:pPr>
                    <w:spacing w:after="0" w:line="240" w:lineRule="auto"/>
                    <w:jc w:val="center"/>
                    <w:rPr>
                      <w:rFonts w:ascii="Calibri" w:hAnsi="Calibri" w:cs="Calibri"/>
                      <w:b/>
                      <w:color w:val="FFFFFF" w:themeColor="background1"/>
                      <w:sz w:val="32"/>
                      <w:szCs w:val="32"/>
                    </w:rPr>
                  </w:pPr>
                  <w:r w:rsidRPr="009150C4">
                    <w:rPr>
                      <w:rFonts w:ascii="Calibri" w:hAnsi="Calibri" w:cs="Calibri"/>
                      <w:b/>
                      <w:color w:val="FFFFFF" w:themeColor="background1"/>
                      <w:sz w:val="32"/>
                      <w:szCs w:val="32"/>
                    </w:rPr>
                    <w:t>Tam</w:t>
                  </w:r>
                  <w:r>
                    <w:rPr>
                      <w:rFonts w:ascii="Calibri" w:hAnsi="Calibri" w:cs="Calibri"/>
                      <w:b/>
                      <w:color w:val="FFFFFF" w:themeColor="background1"/>
                      <w:sz w:val="32"/>
                      <w:szCs w:val="32"/>
                    </w:rPr>
                    <w:t>pawar</w:t>
                  </w:r>
                  <w:r w:rsidRPr="009150C4">
                    <w:rPr>
                      <w:rFonts w:ascii="Calibri" w:hAnsi="Calibri" w:cs="Calibri"/>
                      <w:b/>
                      <w:color w:val="FFFFFF" w:themeColor="background1"/>
                      <w:sz w:val="32"/>
                      <w:szCs w:val="32"/>
                    </w:rPr>
                    <w:t xml:space="preserve">dli (Park 24) </w:t>
                  </w:r>
                </w:p>
                <w:p w:rsidR="006251E9" w:rsidRDefault="006251E9" w:rsidP="003740CC">
                  <w:pPr>
                    <w:spacing w:after="0" w:line="240" w:lineRule="auto"/>
                    <w:jc w:val="center"/>
                    <w:rPr>
                      <w:rFonts w:ascii="Calibri" w:hAnsi="Calibri" w:cs="Calibri"/>
                      <w:b/>
                      <w:color w:val="FFFFFF" w:themeColor="background1"/>
                      <w:sz w:val="32"/>
                      <w:szCs w:val="32"/>
                    </w:rPr>
                  </w:pPr>
                </w:p>
                <w:p w:rsidR="006251E9" w:rsidRPr="009150C4" w:rsidRDefault="006251E9" w:rsidP="003740CC">
                  <w:pPr>
                    <w:spacing w:after="0" w:line="240" w:lineRule="auto"/>
                    <w:jc w:val="center"/>
                    <w:rPr>
                      <w:rFonts w:ascii="Calibri" w:hAnsi="Calibri" w:cs="Calibri"/>
                      <w:b/>
                      <w:color w:val="FFFFFF" w:themeColor="background1"/>
                      <w:sz w:val="32"/>
                      <w:szCs w:val="32"/>
                    </w:rPr>
                  </w:pPr>
                  <w:r w:rsidRPr="009150C4">
                    <w:rPr>
                      <w:rFonts w:ascii="Calibri" w:hAnsi="Calibri" w:cs="Calibri"/>
                      <w:b/>
                      <w:color w:val="FFFFFF" w:themeColor="background1"/>
                      <w:sz w:val="32"/>
                      <w:szCs w:val="32"/>
                    </w:rPr>
                    <w:t>Narnungga (Park 25)</w:t>
                  </w:r>
                </w:p>
              </w:txbxContent>
            </v:textbox>
          </v:shape>
        </w:pict>
      </w:r>
      <w:r w:rsidR="00C76203">
        <w:rPr>
          <w:noProof/>
          <w:lang w:eastAsia="en-AU"/>
        </w:rPr>
        <w:drawing>
          <wp:inline distT="0" distB="0" distL="0" distR="0" wp14:anchorId="159D5C50" wp14:editId="50EB2322">
            <wp:extent cx="6714631" cy="94392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MP-A4-template-all-maps-12.jpg"/>
                    <pic:cNvPicPr/>
                  </pic:nvPicPr>
                  <pic:blipFill rotWithShape="1">
                    <a:blip r:embed="rId9" cstate="print">
                      <a:extLst>
                        <a:ext uri="{28A0092B-C50C-407E-A947-70E740481C1C}">
                          <a14:useLocalDpi xmlns:a14="http://schemas.microsoft.com/office/drawing/2010/main" val="0"/>
                        </a:ext>
                      </a:extLst>
                    </a:blip>
                    <a:srcRect l="2293" t="2026" r="2548" b="2432"/>
                    <a:stretch/>
                  </pic:blipFill>
                  <pic:spPr bwMode="auto">
                    <a:xfrm>
                      <a:off x="0" y="0"/>
                      <a:ext cx="6719846" cy="9446606"/>
                    </a:xfrm>
                    <a:prstGeom prst="rect">
                      <a:avLst/>
                    </a:prstGeom>
                    <a:ln>
                      <a:noFill/>
                    </a:ln>
                    <a:extLst>
                      <a:ext uri="{53640926-AAD7-44D8-BBD7-CCE9431645EC}">
                        <a14:shadowObscured xmlns:a14="http://schemas.microsoft.com/office/drawing/2010/main"/>
                      </a:ext>
                    </a:extLst>
                  </pic:spPr>
                </pic:pic>
              </a:graphicData>
            </a:graphic>
          </wp:inline>
        </w:drawing>
      </w:r>
    </w:p>
    <w:p w:rsidR="00F96B8E" w:rsidRPr="00E0084E" w:rsidRDefault="00F96B8E" w:rsidP="008A600C">
      <w:pPr>
        <w:jc w:val="center"/>
        <w:rPr>
          <w:rFonts w:ascii="Calibri" w:hAnsi="Calibri"/>
          <w:b/>
          <w:sz w:val="16"/>
          <w:szCs w:val="16"/>
        </w:rPr>
      </w:pPr>
    </w:p>
    <w:p w:rsidR="002219B3" w:rsidRDefault="002219B3" w:rsidP="002219B3">
      <w:pPr>
        <w:spacing w:after="0"/>
        <w:ind w:left="720" w:right="57"/>
        <w:rPr>
          <w:rFonts w:ascii="Calibri" w:hAnsi="Calibri"/>
          <w:b/>
          <w:sz w:val="44"/>
          <w:szCs w:val="44"/>
        </w:rPr>
        <w:sectPr w:rsidR="002219B3" w:rsidSect="009150C4">
          <w:headerReference w:type="default" r:id="rId10"/>
          <w:footerReference w:type="default" r:id="rId11"/>
          <w:pgSz w:w="11906" w:h="16838"/>
          <w:pgMar w:top="284" w:right="424" w:bottom="720" w:left="426" w:header="708" w:footer="708" w:gutter="0"/>
          <w:pgNumType w:start="1"/>
          <w:cols w:space="708"/>
          <w:titlePg/>
          <w:docGrid w:linePitch="360"/>
        </w:sectPr>
      </w:pPr>
    </w:p>
    <w:p w:rsidR="009E713E" w:rsidRDefault="007E2C39" w:rsidP="002219B3">
      <w:pPr>
        <w:spacing w:after="0"/>
        <w:ind w:left="720" w:right="57"/>
        <w:rPr>
          <w:rFonts w:ascii="Calibri" w:hAnsi="Calibri" w:cs="Calibri"/>
          <w:b/>
          <w:color w:val="5E9629"/>
          <w:sz w:val="28"/>
          <w:szCs w:val="28"/>
        </w:rPr>
      </w:pPr>
      <w:r>
        <w:rPr>
          <w:rFonts w:ascii="Calibri" w:hAnsi="Calibri"/>
          <w:noProof/>
          <w:szCs w:val="24"/>
          <w:lang w:eastAsia="en-AU"/>
        </w:rPr>
        <w:lastRenderedPageBreak/>
        <w:drawing>
          <wp:anchor distT="0" distB="0" distL="114300" distR="114300" simplePos="0" relativeHeight="251790336" behindDoc="0" locked="0" layoutInCell="1" allowOverlap="1" wp14:anchorId="7573A45B" wp14:editId="7075219B">
            <wp:simplePos x="0" y="0"/>
            <wp:positionH relativeFrom="column">
              <wp:posOffset>200025</wp:posOffset>
            </wp:positionH>
            <wp:positionV relativeFrom="paragraph">
              <wp:posOffset>-529590</wp:posOffset>
            </wp:positionV>
            <wp:extent cx="1439545" cy="41338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Lands-Logo.jpg"/>
                    <pic:cNvPicPr/>
                  </pic:nvPicPr>
                  <pic:blipFill>
                    <a:blip r:embed="rId12">
                      <a:extLst>
                        <a:ext uri="{28A0092B-C50C-407E-A947-70E740481C1C}">
                          <a14:useLocalDpi xmlns:a14="http://schemas.microsoft.com/office/drawing/2010/main" val="0"/>
                        </a:ext>
                      </a:extLst>
                    </a:blip>
                    <a:stretch>
                      <a:fillRect/>
                    </a:stretch>
                  </pic:blipFill>
                  <pic:spPr>
                    <a:xfrm>
                      <a:off x="0" y="0"/>
                      <a:ext cx="1439545" cy="413385"/>
                    </a:xfrm>
                    <a:prstGeom prst="rect">
                      <a:avLst/>
                    </a:prstGeom>
                  </pic:spPr>
                </pic:pic>
              </a:graphicData>
            </a:graphic>
            <wp14:sizeRelH relativeFrom="page">
              <wp14:pctWidth>0</wp14:pctWidth>
            </wp14:sizeRelH>
            <wp14:sizeRelV relativeFrom="page">
              <wp14:pctHeight>0</wp14:pctHeight>
            </wp14:sizeRelV>
          </wp:anchor>
        </w:drawing>
      </w:r>
    </w:p>
    <w:p w:rsidR="00006343" w:rsidRPr="006251E9" w:rsidRDefault="008F3EFB" w:rsidP="002219B3">
      <w:pPr>
        <w:spacing w:after="0"/>
        <w:ind w:left="720" w:right="57"/>
        <w:rPr>
          <w:rFonts w:ascii="Calibri" w:hAnsi="Calibri" w:cs="Calibri"/>
          <w:b/>
          <w:color w:val="5E9629"/>
          <w:sz w:val="32"/>
          <w:szCs w:val="32"/>
        </w:rPr>
      </w:pPr>
      <w:r w:rsidRPr="006251E9">
        <w:rPr>
          <w:rFonts w:ascii="Calibri" w:hAnsi="Calibri" w:cs="Calibri"/>
          <w:b/>
          <w:color w:val="5E9629"/>
          <w:sz w:val="32"/>
          <w:szCs w:val="32"/>
        </w:rPr>
        <w:t>Tampawardli</w:t>
      </w:r>
      <w:r w:rsidR="00B22189" w:rsidRPr="006251E9">
        <w:rPr>
          <w:rFonts w:ascii="Calibri" w:hAnsi="Calibri" w:cs="Calibri"/>
          <w:b/>
          <w:color w:val="5E9629"/>
          <w:sz w:val="32"/>
          <w:szCs w:val="32"/>
        </w:rPr>
        <w:t xml:space="preserve"> (Park 2</w:t>
      </w:r>
      <w:r w:rsidR="00654144" w:rsidRPr="006251E9">
        <w:rPr>
          <w:rFonts w:ascii="Calibri" w:hAnsi="Calibri" w:cs="Calibri"/>
          <w:b/>
          <w:color w:val="5E9629"/>
          <w:sz w:val="32"/>
          <w:szCs w:val="32"/>
        </w:rPr>
        <w:t>4</w:t>
      </w:r>
      <w:r w:rsidR="00B22189" w:rsidRPr="006251E9">
        <w:rPr>
          <w:rFonts w:ascii="Calibri" w:hAnsi="Calibri" w:cs="Calibri"/>
          <w:b/>
          <w:color w:val="5E9629"/>
          <w:sz w:val="32"/>
          <w:szCs w:val="32"/>
        </w:rPr>
        <w:t xml:space="preserve">) </w:t>
      </w:r>
      <w:r w:rsidR="009E713E" w:rsidRPr="006251E9">
        <w:rPr>
          <w:rFonts w:ascii="Calibri" w:hAnsi="Calibri" w:cs="Calibri"/>
          <w:b/>
          <w:color w:val="5E9629"/>
          <w:sz w:val="32"/>
          <w:szCs w:val="32"/>
        </w:rPr>
        <w:t>&amp;</w:t>
      </w:r>
      <w:r w:rsidR="00654144" w:rsidRPr="006251E9">
        <w:rPr>
          <w:rFonts w:ascii="Calibri" w:hAnsi="Calibri" w:cs="Calibri"/>
          <w:b/>
          <w:color w:val="5E9629"/>
          <w:sz w:val="32"/>
          <w:szCs w:val="32"/>
        </w:rPr>
        <w:t xml:space="preserve"> Narnungga</w:t>
      </w:r>
      <w:r w:rsidR="00F7226D" w:rsidRPr="006251E9">
        <w:rPr>
          <w:rFonts w:ascii="Calibri" w:hAnsi="Calibri" w:cs="Calibri"/>
          <w:b/>
          <w:color w:val="5E9629"/>
          <w:sz w:val="32"/>
          <w:szCs w:val="32"/>
        </w:rPr>
        <w:t xml:space="preserve"> (Park 25)</w:t>
      </w:r>
    </w:p>
    <w:p w:rsidR="00AC5147" w:rsidRPr="009E713E" w:rsidRDefault="00AC5147" w:rsidP="00AC5147">
      <w:pPr>
        <w:spacing w:after="0"/>
        <w:ind w:left="720" w:right="57"/>
        <w:rPr>
          <w:rFonts w:ascii="Calibri" w:hAnsi="Calibri" w:cs="Calibri"/>
          <w:b/>
          <w:szCs w:val="24"/>
        </w:rPr>
      </w:pPr>
    </w:p>
    <w:p w:rsidR="00E45CC7" w:rsidRPr="006251E9" w:rsidRDefault="00E45CC7" w:rsidP="00364151">
      <w:pPr>
        <w:spacing w:after="240"/>
        <w:ind w:left="720" w:right="57"/>
        <w:rPr>
          <w:rFonts w:ascii="Calibri" w:hAnsi="Calibri" w:cs="Calibri"/>
          <w:b/>
          <w:color w:val="5E9629"/>
          <w:sz w:val="28"/>
          <w:szCs w:val="28"/>
        </w:rPr>
      </w:pPr>
      <w:r w:rsidRPr="006251E9">
        <w:rPr>
          <w:rFonts w:ascii="Calibri" w:hAnsi="Calibri" w:cs="Calibri"/>
          <w:b/>
          <w:color w:val="5E9629"/>
          <w:sz w:val="28"/>
          <w:szCs w:val="28"/>
        </w:rPr>
        <w:t>Introduction</w:t>
      </w:r>
    </w:p>
    <w:p w:rsidR="00AC5147" w:rsidRPr="006251E9" w:rsidRDefault="00AC5147" w:rsidP="00E45CC7">
      <w:pPr>
        <w:pStyle w:val="ListParagraph"/>
        <w:numPr>
          <w:ilvl w:val="0"/>
          <w:numId w:val="47"/>
        </w:numPr>
        <w:spacing w:after="0"/>
        <w:ind w:right="57"/>
        <w:rPr>
          <w:rFonts w:ascii="Calibri" w:hAnsi="Calibri" w:cs="Calibri"/>
          <w:b/>
          <w:color w:val="5E9629"/>
          <w:sz w:val="28"/>
          <w:szCs w:val="28"/>
        </w:rPr>
      </w:pPr>
      <w:r w:rsidRPr="006251E9">
        <w:rPr>
          <w:rFonts w:ascii="Calibri" w:hAnsi="Calibri" w:cs="Calibri"/>
          <w:b/>
          <w:color w:val="5E9629"/>
          <w:sz w:val="28"/>
          <w:szCs w:val="28"/>
        </w:rPr>
        <w:t>Directions</w:t>
      </w:r>
      <w:r w:rsidRPr="006251E9">
        <w:rPr>
          <w:rFonts w:ascii="Calibri" w:hAnsi="Calibri" w:cs="Calibri"/>
          <w:b/>
          <w:color w:val="5E9629"/>
          <w:sz w:val="28"/>
          <w:szCs w:val="28"/>
        </w:rPr>
        <w:tab/>
      </w:r>
    </w:p>
    <w:p w:rsidR="00E45CC7" w:rsidRPr="006251E9" w:rsidRDefault="00E45CC7" w:rsidP="00230456">
      <w:pPr>
        <w:spacing w:after="0"/>
        <w:ind w:left="720" w:right="57"/>
        <w:jc w:val="center"/>
        <w:rPr>
          <w:rFonts w:ascii="Calibri" w:hAnsi="Calibri" w:cs="Calibri"/>
          <w:b/>
          <w:color w:val="5E9629"/>
          <w:sz w:val="28"/>
          <w:szCs w:val="28"/>
        </w:rPr>
      </w:pPr>
    </w:p>
    <w:p w:rsidR="00AC5147" w:rsidRPr="006251E9" w:rsidRDefault="00AC5147" w:rsidP="00E45CC7">
      <w:pPr>
        <w:spacing w:after="0"/>
        <w:ind w:left="720" w:right="57" w:firstLine="720"/>
        <w:rPr>
          <w:rFonts w:ascii="Calibri" w:hAnsi="Calibri" w:cs="Calibri"/>
          <w:b/>
          <w:color w:val="5E9629"/>
          <w:sz w:val="28"/>
          <w:szCs w:val="28"/>
        </w:rPr>
      </w:pPr>
      <w:r w:rsidRPr="006251E9">
        <w:rPr>
          <w:rFonts w:ascii="Calibri" w:hAnsi="Calibri" w:cs="Calibri"/>
          <w:b/>
          <w:color w:val="5E9629"/>
          <w:sz w:val="28"/>
          <w:szCs w:val="28"/>
        </w:rPr>
        <w:t xml:space="preserve">1.1 </w:t>
      </w:r>
      <w:r w:rsidR="00E45CC7" w:rsidRPr="006251E9">
        <w:rPr>
          <w:rFonts w:ascii="Calibri" w:hAnsi="Calibri" w:cs="Calibri"/>
          <w:b/>
          <w:color w:val="5E9629"/>
          <w:sz w:val="28"/>
          <w:szCs w:val="28"/>
        </w:rPr>
        <w:tab/>
      </w:r>
      <w:r w:rsidRPr="006251E9">
        <w:rPr>
          <w:rFonts w:ascii="Calibri" w:hAnsi="Calibri" w:cs="Calibri"/>
          <w:b/>
          <w:color w:val="5E9629"/>
          <w:sz w:val="28"/>
          <w:szCs w:val="28"/>
        </w:rPr>
        <w:t xml:space="preserve">Desired Future Character Statement </w:t>
      </w:r>
    </w:p>
    <w:p w:rsidR="00AC5147" w:rsidRPr="006251E9" w:rsidRDefault="00AC5147" w:rsidP="00E45CC7">
      <w:pPr>
        <w:spacing w:after="0"/>
        <w:ind w:left="720" w:right="57" w:firstLine="720"/>
        <w:rPr>
          <w:rFonts w:ascii="Calibri" w:hAnsi="Calibri" w:cs="Calibri"/>
          <w:b/>
          <w:color w:val="5E9629"/>
          <w:sz w:val="28"/>
          <w:szCs w:val="28"/>
        </w:rPr>
      </w:pPr>
      <w:r w:rsidRPr="006251E9">
        <w:rPr>
          <w:rFonts w:ascii="Calibri" w:hAnsi="Calibri" w:cs="Calibri"/>
          <w:b/>
          <w:color w:val="5E9629"/>
          <w:sz w:val="28"/>
          <w:szCs w:val="28"/>
        </w:rPr>
        <w:t xml:space="preserve">1.2 </w:t>
      </w:r>
      <w:r w:rsidR="00E45CC7" w:rsidRPr="006251E9">
        <w:rPr>
          <w:rFonts w:ascii="Calibri" w:hAnsi="Calibri" w:cs="Calibri"/>
          <w:b/>
          <w:color w:val="5E9629"/>
          <w:sz w:val="28"/>
          <w:szCs w:val="28"/>
        </w:rPr>
        <w:tab/>
      </w:r>
      <w:r w:rsidRPr="006251E9">
        <w:rPr>
          <w:rFonts w:ascii="Calibri" w:hAnsi="Calibri" w:cs="Calibri"/>
          <w:b/>
          <w:color w:val="5E9629"/>
          <w:sz w:val="28"/>
          <w:szCs w:val="28"/>
        </w:rPr>
        <w:t xml:space="preserve">Challenges </w:t>
      </w:r>
      <w:r w:rsidR="00FD64A2" w:rsidRPr="006251E9">
        <w:rPr>
          <w:rFonts w:ascii="Calibri" w:hAnsi="Calibri" w:cs="Calibri"/>
          <w:b/>
          <w:color w:val="5E9629"/>
          <w:sz w:val="28"/>
          <w:szCs w:val="28"/>
        </w:rPr>
        <w:t>and Opportunities</w:t>
      </w:r>
    </w:p>
    <w:p w:rsidR="00AC5147" w:rsidRPr="006251E9" w:rsidRDefault="00AC5147" w:rsidP="00E45CC7">
      <w:pPr>
        <w:spacing w:after="0"/>
        <w:ind w:left="720" w:right="57" w:firstLine="720"/>
        <w:rPr>
          <w:rFonts w:ascii="Calibri" w:hAnsi="Calibri" w:cs="Calibri"/>
          <w:b/>
          <w:color w:val="5E9629"/>
          <w:sz w:val="28"/>
          <w:szCs w:val="28"/>
        </w:rPr>
      </w:pPr>
      <w:r w:rsidRPr="006251E9">
        <w:rPr>
          <w:rFonts w:ascii="Calibri" w:hAnsi="Calibri" w:cs="Calibri"/>
          <w:b/>
          <w:color w:val="5E9629"/>
          <w:sz w:val="28"/>
          <w:szCs w:val="28"/>
        </w:rPr>
        <w:t xml:space="preserve">1.3 </w:t>
      </w:r>
      <w:r w:rsidR="00E45CC7" w:rsidRPr="006251E9">
        <w:rPr>
          <w:rFonts w:ascii="Calibri" w:hAnsi="Calibri" w:cs="Calibri"/>
          <w:b/>
          <w:color w:val="5E9629"/>
          <w:sz w:val="28"/>
          <w:szCs w:val="28"/>
        </w:rPr>
        <w:tab/>
      </w:r>
      <w:r w:rsidRPr="006251E9">
        <w:rPr>
          <w:rFonts w:ascii="Calibri" w:hAnsi="Calibri" w:cs="Calibri"/>
          <w:b/>
          <w:color w:val="5E9629"/>
          <w:sz w:val="28"/>
          <w:szCs w:val="28"/>
        </w:rPr>
        <w:t>Management Directions</w:t>
      </w:r>
    </w:p>
    <w:p w:rsidR="00AC5147" w:rsidRPr="006251E9" w:rsidRDefault="00AC5147" w:rsidP="00E45CC7">
      <w:pPr>
        <w:spacing w:after="0"/>
        <w:ind w:left="720" w:right="57"/>
        <w:rPr>
          <w:rFonts w:ascii="Calibri" w:hAnsi="Calibri" w:cs="Calibri"/>
          <w:b/>
          <w:color w:val="5E9629"/>
          <w:sz w:val="28"/>
          <w:szCs w:val="28"/>
        </w:rPr>
      </w:pPr>
    </w:p>
    <w:p w:rsidR="00B22189" w:rsidRPr="006251E9" w:rsidRDefault="00B22189" w:rsidP="00E45CC7">
      <w:pPr>
        <w:pStyle w:val="ListParagraph"/>
        <w:numPr>
          <w:ilvl w:val="0"/>
          <w:numId w:val="47"/>
        </w:numPr>
        <w:spacing w:after="0"/>
        <w:ind w:right="57"/>
        <w:rPr>
          <w:rFonts w:ascii="Calibri" w:hAnsi="Calibri" w:cs="Calibri"/>
          <w:b/>
          <w:color w:val="5E9629"/>
          <w:sz w:val="28"/>
          <w:szCs w:val="28"/>
        </w:rPr>
      </w:pPr>
      <w:r w:rsidRPr="006251E9">
        <w:rPr>
          <w:rFonts w:ascii="Calibri" w:hAnsi="Calibri" w:cs="Calibri"/>
          <w:b/>
          <w:color w:val="5E9629"/>
          <w:sz w:val="28"/>
          <w:szCs w:val="28"/>
        </w:rPr>
        <w:t xml:space="preserve">Background  </w:t>
      </w:r>
    </w:p>
    <w:p w:rsidR="00E45CC7" w:rsidRPr="006251E9" w:rsidRDefault="00E45CC7" w:rsidP="00E45CC7">
      <w:pPr>
        <w:spacing w:after="0"/>
        <w:ind w:left="720" w:right="57"/>
        <w:rPr>
          <w:rFonts w:ascii="Calibri" w:hAnsi="Calibri" w:cs="Calibri"/>
          <w:b/>
          <w:color w:val="5E9629"/>
          <w:sz w:val="28"/>
          <w:szCs w:val="28"/>
        </w:rPr>
      </w:pPr>
    </w:p>
    <w:p w:rsidR="00B22189" w:rsidRPr="006251E9" w:rsidRDefault="00901560" w:rsidP="00364151">
      <w:pPr>
        <w:spacing w:after="240"/>
        <w:ind w:left="720" w:right="57" w:firstLine="720"/>
        <w:rPr>
          <w:rFonts w:ascii="Calibri" w:hAnsi="Calibri" w:cs="Calibri"/>
          <w:b/>
          <w:color w:val="5E9629"/>
          <w:sz w:val="28"/>
          <w:szCs w:val="28"/>
        </w:rPr>
      </w:pPr>
      <w:r w:rsidRPr="006251E9">
        <w:rPr>
          <w:rFonts w:ascii="Calibri" w:hAnsi="Calibri" w:cs="Calibri"/>
          <w:b/>
          <w:color w:val="5E9629"/>
          <w:sz w:val="28"/>
          <w:szCs w:val="28"/>
        </w:rPr>
        <w:t>2</w:t>
      </w:r>
      <w:r w:rsidR="00A85168" w:rsidRPr="006251E9">
        <w:rPr>
          <w:rFonts w:ascii="Calibri" w:hAnsi="Calibri" w:cs="Calibri"/>
          <w:b/>
          <w:color w:val="5E9629"/>
          <w:sz w:val="28"/>
          <w:szCs w:val="28"/>
        </w:rPr>
        <w:t>.</w:t>
      </w:r>
      <w:r w:rsidR="00B22189" w:rsidRPr="006251E9">
        <w:rPr>
          <w:rFonts w:ascii="Calibri" w:hAnsi="Calibri" w:cs="Calibri"/>
          <w:b/>
          <w:color w:val="5E9629"/>
          <w:sz w:val="28"/>
          <w:szCs w:val="28"/>
        </w:rPr>
        <w:t>1</w:t>
      </w:r>
      <w:r w:rsidR="00B22189" w:rsidRPr="006251E9">
        <w:rPr>
          <w:rFonts w:ascii="Calibri" w:hAnsi="Calibri" w:cs="Calibri"/>
          <w:b/>
          <w:color w:val="5E9629"/>
          <w:sz w:val="28"/>
          <w:szCs w:val="28"/>
        </w:rPr>
        <w:tab/>
        <w:t>Heritage</w:t>
      </w:r>
    </w:p>
    <w:p w:rsidR="00B22189" w:rsidRPr="006251E9" w:rsidRDefault="00901560" w:rsidP="00E45CC7">
      <w:pPr>
        <w:tabs>
          <w:tab w:val="left" w:pos="3119"/>
        </w:tabs>
        <w:spacing w:after="0"/>
        <w:ind w:left="1440" w:right="57" w:firstLine="720"/>
        <w:rPr>
          <w:rFonts w:ascii="Calibri" w:hAnsi="Calibri" w:cs="Calibri"/>
          <w:b/>
          <w:color w:val="5E9629"/>
          <w:sz w:val="28"/>
          <w:szCs w:val="28"/>
        </w:rPr>
      </w:pPr>
      <w:r w:rsidRPr="006251E9">
        <w:rPr>
          <w:rFonts w:ascii="Calibri" w:hAnsi="Calibri" w:cs="Calibri"/>
          <w:b/>
          <w:color w:val="5E9629"/>
          <w:sz w:val="28"/>
          <w:szCs w:val="28"/>
        </w:rPr>
        <w:t>2</w:t>
      </w:r>
      <w:r w:rsidR="00A85168" w:rsidRPr="006251E9">
        <w:rPr>
          <w:rFonts w:ascii="Calibri" w:hAnsi="Calibri" w:cs="Calibri"/>
          <w:b/>
          <w:color w:val="5E9629"/>
          <w:sz w:val="28"/>
          <w:szCs w:val="28"/>
        </w:rPr>
        <w:t>.</w:t>
      </w:r>
      <w:r w:rsidR="00B22189" w:rsidRPr="006251E9">
        <w:rPr>
          <w:rFonts w:ascii="Calibri" w:hAnsi="Calibri" w:cs="Calibri"/>
          <w:b/>
          <w:color w:val="5E9629"/>
          <w:sz w:val="28"/>
          <w:szCs w:val="28"/>
        </w:rPr>
        <w:t xml:space="preserve">1.1 </w:t>
      </w:r>
      <w:r w:rsidR="00B22189" w:rsidRPr="006251E9">
        <w:rPr>
          <w:rFonts w:ascii="Calibri" w:hAnsi="Calibri" w:cs="Calibri"/>
          <w:b/>
          <w:color w:val="5E9629"/>
          <w:sz w:val="28"/>
          <w:szCs w:val="28"/>
        </w:rPr>
        <w:tab/>
        <w:t>Kaurna Heritage</w:t>
      </w:r>
    </w:p>
    <w:p w:rsidR="00B22189" w:rsidRPr="006251E9" w:rsidRDefault="00901560" w:rsidP="00E45CC7">
      <w:pPr>
        <w:tabs>
          <w:tab w:val="left" w:pos="3119"/>
        </w:tabs>
        <w:spacing w:after="0"/>
        <w:ind w:left="1440" w:right="57" w:firstLine="720"/>
        <w:rPr>
          <w:rFonts w:ascii="Calibri" w:hAnsi="Calibri" w:cs="Calibri"/>
          <w:b/>
          <w:color w:val="5E9629"/>
          <w:sz w:val="28"/>
          <w:szCs w:val="28"/>
        </w:rPr>
      </w:pPr>
      <w:r w:rsidRPr="006251E9">
        <w:rPr>
          <w:rFonts w:ascii="Calibri" w:hAnsi="Calibri" w:cs="Calibri"/>
          <w:b/>
          <w:color w:val="5E9629"/>
          <w:sz w:val="28"/>
          <w:szCs w:val="28"/>
        </w:rPr>
        <w:t>2</w:t>
      </w:r>
      <w:r w:rsidR="00A85168" w:rsidRPr="006251E9">
        <w:rPr>
          <w:rFonts w:ascii="Calibri" w:hAnsi="Calibri" w:cs="Calibri"/>
          <w:b/>
          <w:color w:val="5E9629"/>
          <w:sz w:val="28"/>
          <w:szCs w:val="28"/>
        </w:rPr>
        <w:t>.</w:t>
      </w:r>
      <w:r w:rsidR="00B22189" w:rsidRPr="006251E9">
        <w:rPr>
          <w:rFonts w:ascii="Calibri" w:hAnsi="Calibri" w:cs="Calibri"/>
          <w:b/>
          <w:color w:val="5E9629"/>
          <w:sz w:val="28"/>
          <w:szCs w:val="28"/>
        </w:rPr>
        <w:t xml:space="preserve">1.2 </w:t>
      </w:r>
      <w:r w:rsidR="00E45CC7" w:rsidRPr="006251E9">
        <w:rPr>
          <w:rFonts w:ascii="Calibri" w:hAnsi="Calibri" w:cs="Calibri"/>
          <w:b/>
          <w:color w:val="5E9629"/>
          <w:sz w:val="28"/>
          <w:szCs w:val="28"/>
        </w:rPr>
        <w:tab/>
      </w:r>
      <w:r w:rsidR="00B22189" w:rsidRPr="006251E9">
        <w:rPr>
          <w:rFonts w:ascii="Calibri" w:hAnsi="Calibri" w:cs="Calibri"/>
          <w:b/>
          <w:color w:val="5E9629"/>
          <w:sz w:val="28"/>
          <w:szCs w:val="28"/>
        </w:rPr>
        <w:t>Kaurna Naming</w:t>
      </w:r>
    </w:p>
    <w:p w:rsidR="00B22189" w:rsidRPr="006251E9" w:rsidRDefault="00901560" w:rsidP="00E45CC7">
      <w:pPr>
        <w:tabs>
          <w:tab w:val="left" w:pos="3119"/>
        </w:tabs>
        <w:spacing w:after="0"/>
        <w:ind w:left="1440" w:right="57" w:firstLine="720"/>
        <w:rPr>
          <w:rFonts w:ascii="Calibri" w:hAnsi="Calibri" w:cs="Calibri"/>
          <w:b/>
          <w:color w:val="5E9629"/>
          <w:sz w:val="28"/>
          <w:szCs w:val="28"/>
        </w:rPr>
      </w:pPr>
      <w:r w:rsidRPr="006251E9">
        <w:rPr>
          <w:rFonts w:ascii="Calibri" w:hAnsi="Calibri" w:cs="Calibri"/>
          <w:b/>
          <w:color w:val="5E9629"/>
          <w:sz w:val="28"/>
          <w:szCs w:val="28"/>
        </w:rPr>
        <w:t>2</w:t>
      </w:r>
      <w:r w:rsidR="00A85168" w:rsidRPr="006251E9">
        <w:rPr>
          <w:rFonts w:ascii="Calibri" w:hAnsi="Calibri" w:cs="Calibri"/>
          <w:b/>
          <w:color w:val="5E9629"/>
          <w:sz w:val="28"/>
          <w:szCs w:val="28"/>
        </w:rPr>
        <w:t>.</w:t>
      </w:r>
      <w:r w:rsidR="00B22189" w:rsidRPr="006251E9">
        <w:rPr>
          <w:rFonts w:ascii="Calibri" w:hAnsi="Calibri" w:cs="Calibri"/>
          <w:b/>
          <w:color w:val="5E9629"/>
          <w:sz w:val="28"/>
          <w:szCs w:val="28"/>
        </w:rPr>
        <w:t>1.3</w:t>
      </w:r>
      <w:r w:rsidR="00B22189" w:rsidRPr="006251E9">
        <w:rPr>
          <w:rFonts w:ascii="Calibri" w:hAnsi="Calibri" w:cs="Calibri"/>
          <w:b/>
          <w:color w:val="5E9629"/>
          <w:sz w:val="28"/>
          <w:szCs w:val="28"/>
        </w:rPr>
        <w:tab/>
        <w:t xml:space="preserve">European Significance </w:t>
      </w:r>
    </w:p>
    <w:p w:rsidR="00B22189" w:rsidRPr="006251E9" w:rsidRDefault="00901560" w:rsidP="00E45CC7">
      <w:pPr>
        <w:tabs>
          <w:tab w:val="left" w:pos="3119"/>
        </w:tabs>
        <w:spacing w:after="0"/>
        <w:ind w:left="1440" w:right="57" w:firstLine="720"/>
        <w:rPr>
          <w:rFonts w:ascii="Calibri" w:hAnsi="Calibri" w:cs="Calibri"/>
          <w:b/>
          <w:color w:val="5E9629"/>
          <w:sz w:val="28"/>
          <w:szCs w:val="28"/>
        </w:rPr>
      </w:pPr>
      <w:r w:rsidRPr="006251E9">
        <w:rPr>
          <w:rFonts w:ascii="Calibri" w:hAnsi="Calibri" w:cs="Calibri"/>
          <w:b/>
          <w:color w:val="5E9629"/>
          <w:sz w:val="28"/>
          <w:szCs w:val="28"/>
        </w:rPr>
        <w:t>2</w:t>
      </w:r>
      <w:r w:rsidR="00A85168" w:rsidRPr="006251E9">
        <w:rPr>
          <w:rFonts w:ascii="Calibri" w:hAnsi="Calibri" w:cs="Calibri"/>
          <w:b/>
          <w:color w:val="5E9629"/>
          <w:sz w:val="28"/>
          <w:szCs w:val="28"/>
        </w:rPr>
        <w:t>.</w:t>
      </w:r>
      <w:r w:rsidR="00B22189" w:rsidRPr="006251E9">
        <w:rPr>
          <w:rFonts w:ascii="Calibri" w:hAnsi="Calibri" w:cs="Calibri"/>
          <w:b/>
          <w:color w:val="5E9629"/>
          <w:sz w:val="28"/>
          <w:szCs w:val="28"/>
        </w:rPr>
        <w:t>1.4</w:t>
      </w:r>
      <w:r w:rsidR="00B22189" w:rsidRPr="006251E9">
        <w:rPr>
          <w:rFonts w:ascii="Calibri" w:hAnsi="Calibri" w:cs="Calibri"/>
          <w:b/>
          <w:color w:val="5E9629"/>
          <w:sz w:val="28"/>
          <w:szCs w:val="28"/>
        </w:rPr>
        <w:tab/>
        <w:t xml:space="preserve">Heritage Listing </w:t>
      </w:r>
    </w:p>
    <w:p w:rsidR="00E45CC7" w:rsidRPr="006251E9" w:rsidRDefault="00E45CC7" w:rsidP="00E45CC7">
      <w:pPr>
        <w:spacing w:after="0"/>
        <w:ind w:left="1440" w:right="57" w:firstLine="720"/>
        <w:rPr>
          <w:rFonts w:ascii="Calibri" w:hAnsi="Calibri" w:cs="Calibri"/>
          <w:b/>
          <w:color w:val="5E9629"/>
          <w:sz w:val="28"/>
          <w:szCs w:val="28"/>
        </w:rPr>
      </w:pPr>
    </w:p>
    <w:p w:rsidR="00006343" w:rsidRPr="006251E9" w:rsidRDefault="00901560" w:rsidP="00E45CC7">
      <w:pPr>
        <w:spacing w:after="0"/>
        <w:ind w:left="720" w:right="57"/>
        <w:rPr>
          <w:rFonts w:ascii="Calibri" w:hAnsi="Calibri" w:cs="Calibri"/>
          <w:b/>
          <w:color w:val="5E9629"/>
          <w:sz w:val="28"/>
          <w:szCs w:val="28"/>
        </w:rPr>
      </w:pPr>
      <w:r w:rsidRPr="006251E9">
        <w:rPr>
          <w:rFonts w:ascii="Calibri" w:hAnsi="Calibri" w:cs="Calibri"/>
          <w:b/>
          <w:color w:val="5E9629"/>
          <w:sz w:val="28"/>
          <w:szCs w:val="28"/>
        </w:rPr>
        <w:t>2</w:t>
      </w:r>
      <w:r w:rsidR="00A85168" w:rsidRPr="006251E9">
        <w:rPr>
          <w:rFonts w:ascii="Calibri" w:hAnsi="Calibri" w:cs="Calibri"/>
          <w:b/>
          <w:color w:val="5E9629"/>
          <w:sz w:val="28"/>
          <w:szCs w:val="28"/>
        </w:rPr>
        <w:t>.</w:t>
      </w:r>
      <w:r w:rsidR="00B22189" w:rsidRPr="006251E9">
        <w:rPr>
          <w:rFonts w:ascii="Calibri" w:hAnsi="Calibri" w:cs="Calibri"/>
          <w:b/>
          <w:color w:val="5E9629"/>
          <w:sz w:val="28"/>
          <w:szCs w:val="28"/>
        </w:rPr>
        <w:t>2</w:t>
      </w:r>
      <w:r w:rsidR="005A7AFA" w:rsidRPr="006251E9">
        <w:rPr>
          <w:rFonts w:ascii="Calibri" w:hAnsi="Calibri" w:cs="Calibri"/>
          <w:b/>
          <w:color w:val="5E9629"/>
          <w:sz w:val="28"/>
          <w:szCs w:val="28"/>
        </w:rPr>
        <w:tab/>
        <w:t>Landscape</w:t>
      </w:r>
    </w:p>
    <w:p w:rsidR="00E45CC7" w:rsidRPr="006251E9" w:rsidRDefault="00E45CC7" w:rsidP="00E45CC7">
      <w:pPr>
        <w:spacing w:after="0"/>
        <w:ind w:left="720" w:right="57"/>
        <w:rPr>
          <w:rFonts w:ascii="Calibri" w:hAnsi="Calibri" w:cs="Calibri"/>
          <w:b/>
          <w:color w:val="5E9629"/>
          <w:sz w:val="28"/>
          <w:szCs w:val="28"/>
        </w:rPr>
      </w:pPr>
    </w:p>
    <w:p w:rsidR="00B22189" w:rsidRPr="006251E9" w:rsidRDefault="00901560" w:rsidP="00E45CC7">
      <w:pPr>
        <w:spacing w:after="0"/>
        <w:ind w:left="720" w:right="57"/>
        <w:rPr>
          <w:rFonts w:ascii="Calibri" w:hAnsi="Calibri" w:cs="Calibri"/>
          <w:b/>
          <w:color w:val="5E9629"/>
          <w:sz w:val="28"/>
          <w:szCs w:val="28"/>
        </w:rPr>
      </w:pPr>
      <w:r w:rsidRPr="006251E9">
        <w:rPr>
          <w:rFonts w:ascii="Calibri" w:hAnsi="Calibri" w:cs="Calibri"/>
          <w:b/>
          <w:color w:val="5E9629"/>
          <w:sz w:val="28"/>
          <w:szCs w:val="28"/>
        </w:rPr>
        <w:t>2</w:t>
      </w:r>
      <w:r w:rsidR="005A7AFA" w:rsidRPr="006251E9">
        <w:rPr>
          <w:rFonts w:ascii="Calibri" w:hAnsi="Calibri" w:cs="Calibri"/>
          <w:b/>
          <w:color w:val="5E9629"/>
          <w:sz w:val="28"/>
          <w:szCs w:val="28"/>
        </w:rPr>
        <w:t>.3</w:t>
      </w:r>
      <w:r w:rsidR="005A7AFA" w:rsidRPr="006251E9">
        <w:rPr>
          <w:rFonts w:ascii="Calibri" w:hAnsi="Calibri" w:cs="Calibri"/>
          <w:b/>
          <w:color w:val="5E9629"/>
          <w:sz w:val="28"/>
          <w:szCs w:val="28"/>
        </w:rPr>
        <w:tab/>
      </w:r>
      <w:r w:rsidR="00B22189" w:rsidRPr="006251E9">
        <w:rPr>
          <w:rFonts w:ascii="Calibri" w:hAnsi="Calibri" w:cs="Calibri"/>
          <w:b/>
          <w:color w:val="5E9629"/>
          <w:sz w:val="28"/>
          <w:szCs w:val="28"/>
        </w:rPr>
        <w:t xml:space="preserve">Recreation </w:t>
      </w:r>
    </w:p>
    <w:p w:rsidR="00284A95" w:rsidRPr="006251E9" w:rsidRDefault="00364151" w:rsidP="00E45CC7">
      <w:pPr>
        <w:spacing w:after="0"/>
        <w:ind w:left="720" w:right="57" w:firstLine="720"/>
        <w:rPr>
          <w:rFonts w:ascii="Calibri" w:hAnsi="Calibri" w:cs="Calibri"/>
          <w:b/>
          <w:color w:val="5E9629"/>
          <w:sz w:val="28"/>
          <w:szCs w:val="28"/>
        </w:rPr>
      </w:pPr>
      <w:r w:rsidRPr="006251E9">
        <w:rPr>
          <w:rFonts w:ascii="Calibri" w:hAnsi="Calibri" w:cs="Calibri"/>
          <w:b/>
          <w:color w:val="5E9629"/>
          <w:sz w:val="28"/>
          <w:szCs w:val="28"/>
        </w:rPr>
        <w:t xml:space="preserve">Lease and </w:t>
      </w:r>
      <w:r w:rsidR="00284A95" w:rsidRPr="006251E9">
        <w:rPr>
          <w:rFonts w:ascii="Calibri" w:hAnsi="Calibri" w:cs="Calibri"/>
          <w:b/>
          <w:color w:val="5E9629"/>
          <w:sz w:val="28"/>
          <w:szCs w:val="28"/>
        </w:rPr>
        <w:t xml:space="preserve">Licence </w:t>
      </w:r>
      <w:r w:rsidR="00E22649" w:rsidRPr="006251E9">
        <w:rPr>
          <w:rFonts w:ascii="Calibri" w:hAnsi="Calibri" w:cs="Calibri"/>
          <w:b/>
          <w:color w:val="5E9629"/>
          <w:sz w:val="28"/>
          <w:szCs w:val="28"/>
        </w:rPr>
        <w:t xml:space="preserve">Areas </w:t>
      </w:r>
      <w:r w:rsidR="00284A95" w:rsidRPr="006251E9">
        <w:rPr>
          <w:rFonts w:ascii="Calibri" w:hAnsi="Calibri" w:cs="Calibri"/>
          <w:b/>
          <w:color w:val="5E9629"/>
          <w:sz w:val="28"/>
          <w:szCs w:val="28"/>
        </w:rPr>
        <w:t xml:space="preserve">Map </w:t>
      </w:r>
    </w:p>
    <w:p w:rsidR="00E45CC7" w:rsidRPr="006251E9" w:rsidRDefault="00E45CC7" w:rsidP="00E45CC7">
      <w:pPr>
        <w:spacing w:after="0"/>
        <w:ind w:left="720" w:right="57" w:firstLine="720"/>
        <w:rPr>
          <w:rFonts w:ascii="Calibri" w:hAnsi="Calibri" w:cs="Calibri"/>
          <w:b/>
          <w:color w:val="5E9629"/>
          <w:sz w:val="28"/>
          <w:szCs w:val="28"/>
        </w:rPr>
      </w:pPr>
    </w:p>
    <w:p w:rsidR="00B22189" w:rsidRPr="006251E9" w:rsidRDefault="00901560" w:rsidP="00E45CC7">
      <w:pPr>
        <w:spacing w:after="0"/>
        <w:ind w:left="720" w:right="57"/>
        <w:rPr>
          <w:rFonts w:ascii="Calibri" w:hAnsi="Calibri" w:cs="Calibri"/>
          <w:b/>
          <w:color w:val="5E9629"/>
          <w:sz w:val="28"/>
          <w:szCs w:val="28"/>
        </w:rPr>
      </w:pPr>
      <w:r w:rsidRPr="006251E9">
        <w:rPr>
          <w:rFonts w:ascii="Calibri" w:hAnsi="Calibri" w:cs="Calibri"/>
          <w:b/>
          <w:color w:val="5E9629"/>
          <w:sz w:val="28"/>
          <w:szCs w:val="28"/>
        </w:rPr>
        <w:t>2</w:t>
      </w:r>
      <w:r w:rsidR="00A85168" w:rsidRPr="006251E9">
        <w:rPr>
          <w:rFonts w:ascii="Calibri" w:hAnsi="Calibri" w:cs="Calibri"/>
          <w:b/>
          <w:color w:val="5E9629"/>
          <w:sz w:val="28"/>
          <w:szCs w:val="28"/>
        </w:rPr>
        <w:t>.</w:t>
      </w:r>
      <w:r w:rsidR="005A7AFA" w:rsidRPr="006251E9">
        <w:rPr>
          <w:rFonts w:ascii="Calibri" w:hAnsi="Calibri" w:cs="Calibri"/>
          <w:b/>
          <w:color w:val="5E9629"/>
          <w:sz w:val="28"/>
          <w:szCs w:val="28"/>
        </w:rPr>
        <w:t>4</w:t>
      </w:r>
      <w:r w:rsidR="00B22189" w:rsidRPr="006251E9">
        <w:rPr>
          <w:rFonts w:ascii="Calibri" w:hAnsi="Calibri" w:cs="Calibri"/>
          <w:b/>
          <w:color w:val="5E9629"/>
          <w:sz w:val="28"/>
          <w:szCs w:val="28"/>
        </w:rPr>
        <w:tab/>
        <w:t xml:space="preserve">Natural Systems </w:t>
      </w:r>
    </w:p>
    <w:p w:rsidR="00213574" w:rsidRPr="00FD58DE" w:rsidRDefault="00213574" w:rsidP="00E45CC7">
      <w:pPr>
        <w:spacing w:after="0"/>
        <w:ind w:left="720" w:right="57"/>
        <w:rPr>
          <w:rFonts w:ascii="Calibri" w:hAnsi="Calibri" w:cs="Calibri"/>
          <w:b/>
          <w:color w:val="5E9629"/>
          <w:szCs w:val="24"/>
        </w:rPr>
      </w:pPr>
    </w:p>
    <w:p w:rsidR="00AC5147" w:rsidRPr="006251E9" w:rsidRDefault="00B83D24" w:rsidP="006251E9">
      <w:pPr>
        <w:spacing w:after="120"/>
        <w:ind w:left="426" w:right="57"/>
        <w:rPr>
          <w:rFonts w:asciiTheme="majorHAnsi" w:hAnsiTheme="majorHAnsi" w:cstheme="majorHAnsi"/>
          <w:b/>
          <w:sz w:val="28"/>
          <w:szCs w:val="28"/>
        </w:rPr>
        <w:sectPr w:rsidR="00AC5147" w:rsidRPr="006251E9" w:rsidSect="00C76203">
          <w:type w:val="continuous"/>
          <w:pgSz w:w="11906" w:h="16838"/>
          <w:pgMar w:top="720" w:right="720" w:bottom="720" w:left="720" w:header="708" w:footer="708" w:gutter="0"/>
          <w:cols w:space="708"/>
          <w:docGrid w:linePitch="360"/>
        </w:sectPr>
      </w:pPr>
      <w:r w:rsidRPr="00B005C6">
        <w:rPr>
          <w:rFonts w:asciiTheme="majorHAnsi" w:hAnsiTheme="majorHAnsi" w:cstheme="majorHAnsi"/>
          <w:b/>
          <w:sz w:val="28"/>
          <w:szCs w:val="28"/>
        </w:rPr>
        <w:t>____________________________________________</w:t>
      </w:r>
      <w:r w:rsidR="006251E9">
        <w:rPr>
          <w:rFonts w:asciiTheme="majorHAnsi" w:hAnsiTheme="majorHAnsi" w:cstheme="majorHAnsi"/>
          <w:b/>
          <w:sz w:val="28"/>
          <w:szCs w:val="28"/>
        </w:rPr>
        <w:t>____________________</w:t>
      </w:r>
    </w:p>
    <w:p w:rsidR="006646AF" w:rsidRPr="00E45CC7" w:rsidRDefault="006646AF" w:rsidP="00E45CC7">
      <w:pPr>
        <w:spacing w:after="120"/>
        <w:jc w:val="both"/>
        <w:rPr>
          <w:rFonts w:asciiTheme="majorHAnsi" w:hAnsiTheme="majorHAnsi" w:cstheme="majorHAnsi"/>
          <w:color w:val="B0BC00"/>
        </w:rPr>
        <w:sectPr w:rsidR="006646AF" w:rsidRPr="00E45CC7" w:rsidSect="00C76203">
          <w:type w:val="continuous"/>
          <w:pgSz w:w="11906" w:h="16838"/>
          <w:pgMar w:top="720" w:right="720" w:bottom="720" w:left="720" w:header="708" w:footer="708" w:gutter="0"/>
          <w:cols w:num="2" w:space="708"/>
          <w:docGrid w:linePitch="360"/>
        </w:sectPr>
      </w:pPr>
    </w:p>
    <w:p w:rsidR="009E713E" w:rsidRDefault="009E713E" w:rsidP="009E713E">
      <w:pPr>
        <w:spacing w:after="0"/>
        <w:ind w:right="57"/>
        <w:rPr>
          <w:rFonts w:asciiTheme="majorHAnsi" w:hAnsiTheme="majorHAnsi" w:cstheme="majorHAnsi"/>
          <w:b/>
          <w:color w:val="5E9629"/>
          <w:sz w:val="28"/>
          <w:szCs w:val="28"/>
        </w:rPr>
      </w:pPr>
    </w:p>
    <w:p w:rsidR="009E713E" w:rsidRPr="009E713E" w:rsidRDefault="006251E9" w:rsidP="008F3EFB">
      <w:pPr>
        <w:tabs>
          <w:tab w:val="left" w:pos="2552"/>
        </w:tabs>
        <w:spacing w:after="0"/>
        <w:ind w:left="284" w:right="-11"/>
        <w:rPr>
          <w:rFonts w:ascii="Calibri" w:hAnsi="Calibri" w:cs="Calibri"/>
          <w:b/>
          <w:color w:val="5E9629"/>
          <w:sz w:val="36"/>
          <w:szCs w:val="36"/>
        </w:rPr>
      </w:pPr>
      <w:r>
        <w:rPr>
          <w:rFonts w:ascii="Calibri" w:hAnsi="Calibri" w:cs="Calibri"/>
          <w:b/>
          <w:color w:val="5E9629"/>
          <w:sz w:val="36"/>
          <w:szCs w:val="36"/>
        </w:rPr>
        <w:pict>
          <v:shape id="_x0000_s1279" type="#_x0000_t202" style="position:absolute;left:0;text-align:left;margin-left:865.5pt;margin-top:401.65pt;width:147pt;height:153pt;z-index:251785216;mso-position-horizontal-relative:text;mso-position-vertical-relative:text">
            <v:textbox style="mso-next-textbox:#_x0000_s1279">
              <w:txbxContent>
                <w:p w:rsidR="006251E9" w:rsidRPr="00BE453D" w:rsidRDefault="006251E9" w:rsidP="009E713E">
                  <w:pPr>
                    <w:spacing w:after="0"/>
                    <w:rPr>
                      <w:sz w:val="16"/>
                      <w:szCs w:val="16"/>
                    </w:rPr>
                  </w:pPr>
                  <w:r w:rsidRPr="00BE453D">
                    <w:rPr>
                      <w:sz w:val="16"/>
                      <w:szCs w:val="16"/>
                    </w:rPr>
                    <w:t>Show</w:t>
                  </w:r>
                </w:p>
                <w:p w:rsidR="006251E9" w:rsidRDefault="006251E9" w:rsidP="009E713E">
                  <w:pPr>
                    <w:pStyle w:val="ListParagraph"/>
                    <w:numPr>
                      <w:ilvl w:val="0"/>
                      <w:numId w:val="4"/>
                    </w:numPr>
                    <w:spacing w:after="0"/>
                    <w:rPr>
                      <w:sz w:val="16"/>
                      <w:szCs w:val="16"/>
                    </w:rPr>
                  </w:pPr>
                  <w:r>
                    <w:rPr>
                      <w:sz w:val="16"/>
                      <w:szCs w:val="16"/>
                    </w:rPr>
                    <w:t>Parcel boundaries</w:t>
                  </w:r>
                </w:p>
                <w:p w:rsidR="006251E9" w:rsidRDefault="006251E9" w:rsidP="009E713E">
                  <w:pPr>
                    <w:pStyle w:val="ListParagraph"/>
                    <w:numPr>
                      <w:ilvl w:val="0"/>
                      <w:numId w:val="4"/>
                    </w:numPr>
                    <w:spacing w:after="0"/>
                    <w:rPr>
                      <w:sz w:val="16"/>
                      <w:szCs w:val="16"/>
                    </w:rPr>
                  </w:pPr>
                  <w:r>
                    <w:rPr>
                      <w:sz w:val="16"/>
                      <w:szCs w:val="16"/>
                    </w:rPr>
                    <w:t>Lease areas</w:t>
                  </w:r>
                </w:p>
                <w:p w:rsidR="006251E9" w:rsidRDefault="006251E9" w:rsidP="009E713E">
                  <w:pPr>
                    <w:pStyle w:val="ListParagraph"/>
                    <w:numPr>
                      <w:ilvl w:val="0"/>
                      <w:numId w:val="4"/>
                    </w:numPr>
                    <w:spacing w:after="0"/>
                    <w:rPr>
                      <w:sz w:val="16"/>
                      <w:szCs w:val="16"/>
                    </w:rPr>
                  </w:pPr>
                  <w:r>
                    <w:rPr>
                      <w:sz w:val="16"/>
                      <w:szCs w:val="16"/>
                    </w:rPr>
                    <w:t>Licence areas</w:t>
                  </w:r>
                </w:p>
                <w:p w:rsidR="006251E9" w:rsidRDefault="006251E9" w:rsidP="009E713E">
                  <w:pPr>
                    <w:pStyle w:val="ListParagraph"/>
                    <w:numPr>
                      <w:ilvl w:val="0"/>
                      <w:numId w:val="4"/>
                    </w:numPr>
                    <w:spacing w:after="0"/>
                    <w:rPr>
                      <w:sz w:val="16"/>
                      <w:szCs w:val="16"/>
                    </w:rPr>
                  </w:pPr>
                  <w:r>
                    <w:rPr>
                      <w:sz w:val="16"/>
                      <w:szCs w:val="16"/>
                    </w:rPr>
                    <w:t xml:space="preserve">Core area </w:t>
                  </w:r>
                </w:p>
                <w:p w:rsidR="006251E9" w:rsidRDefault="006251E9" w:rsidP="009E713E">
                  <w:pPr>
                    <w:pStyle w:val="ListParagraph"/>
                    <w:numPr>
                      <w:ilvl w:val="0"/>
                      <w:numId w:val="4"/>
                    </w:numPr>
                    <w:spacing w:after="0"/>
                    <w:rPr>
                      <w:sz w:val="16"/>
                      <w:szCs w:val="16"/>
                    </w:rPr>
                  </w:pPr>
                  <w:r>
                    <w:rPr>
                      <w:sz w:val="16"/>
                      <w:szCs w:val="16"/>
                    </w:rPr>
                    <w:t>Garden areas</w:t>
                  </w:r>
                </w:p>
                <w:p w:rsidR="006251E9" w:rsidRPr="002F1151" w:rsidRDefault="006251E9" w:rsidP="009E713E">
                  <w:pPr>
                    <w:pStyle w:val="ListParagraph"/>
                    <w:numPr>
                      <w:ilvl w:val="0"/>
                      <w:numId w:val="4"/>
                    </w:numPr>
                    <w:spacing w:after="0"/>
                    <w:rPr>
                      <w:sz w:val="16"/>
                      <w:szCs w:val="16"/>
                    </w:rPr>
                  </w:pPr>
                  <w:r w:rsidRPr="002F1151">
                    <w:rPr>
                      <w:sz w:val="16"/>
                      <w:szCs w:val="16"/>
                    </w:rPr>
                    <w:t>Intended car parks and carrying capacities</w:t>
                  </w:r>
                </w:p>
                <w:p w:rsidR="006251E9" w:rsidRPr="00BE453D" w:rsidRDefault="006251E9" w:rsidP="009E713E">
                  <w:pPr>
                    <w:pStyle w:val="ListParagraph"/>
                    <w:numPr>
                      <w:ilvl w:val="0"/>
                      <w:numId w:val="4"/>
                    </w:numPr>
                    <w:spacing w:after="0"/>
                    <w:rPr>
                      <w:sz w:val="16"/>
                      <w:szCs w:val="16"/>
                    </w:rPr>
                  </w:pPr>
                  <w:r>
                    <w:rPr>
                      <w:sz w:val="16"/>
                      <w:szCs w:val="16"/>
                    </w:rPr>
                    <w:t>Roads and access</w:t>
                  </w:r>
                </w:p>
              </w:txbxContent>
            </v:textbox>
          </v:shape>
        </w:pict>
      </w:r>
      <w:r w:rsidR="009E713E" w:rsidRPr="009E713E">
        <w:rPr>
          <w:rFonts w:ascii="Calibri" w:hAnsi="Calibri" w:cs="Calibri"/>
          <w:b/>
          <w:color w:val="5E9629"/>
          <w:sz w:val="36"/>
          <w:szCs w:val="36"/>
        </w:rPr>
        <w:t>Introduction:</w:t>
      </w:r>
      <w:r w:rsidR="009E713E" w:rsidRPr="009E713E">
        <w:rPr>
          <w:rFonts w:ascii="Calibri" w:hAnsi="Calibri" w:cs="Calibri"/>
          <w:b/>
          <w:color w:val="5E9629"/>
          <w:sz w:val="36"/>
          <w:szCs w:val="36"/>
        </w:rPr>
        <w:tab/>
        <w:t xml:space="preserve">The Community Land Management Plan </w:t>
      </w:r>
    </w:p>
    <w:p w:rsidR="009E713E" w:rsidRPr="009E713E" w:rsidRDefault="009E713E" w:rsidP="008F3EFB">
      <w:pPr>
        <w:spacing w:after="0"/>
        <w:ind w:left="284" w:right="-11"/>
        <w:rPr>
          <w:rFonts w:ascii="Calibri" w:hAnsi="Calibri" w:cs="Calibri"/>
          <w:b/>
          <w:color w:val="5E9629"/>
          <w:szCs w:val="24"/>
        </w:rPr>
      </w:pPr>
      <w:r w:rsidRPr="009E713E">
        <w:rPr>
          <w:rFonts w:ascii="Calibri" w:hAnsi="Calibri" w:cs="Calibri"/>
          <w:b/>
          <w:color w:val="5E9629"/>
          <w:szCs w:val="24"/>
        </w:rPr>
        <w:tab/>
        <w:t xml:space="preserve"> </w:t>
      </w:r>
    </w:p>
    <w:p w:rsidR="009E713E" w:rsidRPr="009E713E" w:rsidRDefault="009E713E" w:rsidP="008F3EFB">
      <w:pPr>
        <w:spacing w:after="120"/>
        <w:ind w:left="284" w:right="-11"/>
        <w:jc w:val="both"/>
        <w:rPr>
          <w:rFonts w:ascii="Calibri" w:hAnsi="Calibri" w:cs="Calibri"/>
          <w:color w:val="B0BC00"/>
          <w:sz w:val="22"/>
        </w:rPr>
      </w:pPr>
      <w:r w:rsidRPr="009E713E">
        <w:rPr>
          <w:rFonts w:ascii="Calibri" w:hAnsi="Calibri" w:cs="Calibri"/>
          <w:color w:val="B0BC00"/>
          <w:sz w:val="22"/>
        </w:rPr>
        <w:t xml:space="preserve">This document is Chapter 6 of the Community Land Management Plan for the Park Lands (the CLMP).  It should be read together with Chapter 1, which is the CLMP Framework.  Chapter 1 explains the requirements for the CLMP, the legislative and planning context, the CLMP Statutory Principles, and the CLMP Framework. </w:t>
      </w:r>
    </w:p>
    <w:p w:rsidR="009E713E" w:rsidRPr="009E713E" w:rsidRDefault="009E713E" w:rsidP="008F3EFB">
      <w:pPr>
        <w:spacing w:after="120"/>
        <w:ind w:left="284" w:right="-11"/>
        <w:jc w:val="both"/>
        <w:rPr>
          <w:rFonts w:ascii="Calibri" w:hAnsi="Calibri" w:cs="Calibri"/>
          <w:color w:val="B0BC00"/>
          <w:sz w:val="22"/>
        </w:rPr>
      </w:pPr>
      <w:r w:rsidRPr="009E713E">
        <w:rPr>
          <w:rFonts w:ascii="Calibri" w:hAnsi="Calibri" w:cs="Calibri"/>
          <w:color w:val="B0BC00"/>
          <w:sz w:val="22"/>
        </w:rPr>
        <w:t xml:space="preserve">The key to each Chapter is the Management Directions which represent the application of existing strategies and policies in each Park area.  The symbol shown at each Management Direction (e.g. NS4) refers to the </w:t>
      </w:r>
      <w:hyperlink r:id="rId13" w:history="1">
        <w:r w:rsidRPr="009E713E">
          <w:rPr>
            <w:rStyle w:val="Hyperlink"/>
            <w:rFonts w:ascii="Calibri" w:hAnsi="Calibri" w:cs="Calibri"/>
            <w:bCs/>
            <w:i/>
            <w:color w:val="B0BC00"/>
            <w:sz w:val="22"/>
          </w:rPr>
          <w:t>Adelaide Park Lands Management Strategy</w:t>
        </w:r>
      </w:hyperlink>
      <w:r w:rsidRPr="009E713E">
        <w:rPr>
          <w:rFonts w:ascii="Calibri" w:eastAsia="Times New Roman" w:hAnsi="Calibri" w:cs="Calibri"/>
          <w:color w:val="B0BC00"/>
          <w:sz w:val="22"/>
          <w:lang w:eastAsia="en-AU"/>
        </w:rPr>
        <w:t xml:space="preserve">.  </w:t>
      </w:r>
      <w:r w:rsidRPr="009E713E">
        <w:rPr>
          <w:rFonts w:ascii="Calibri" w:hAnsi="Calibri" w:cs="Calibri"/>
          <w:color w:val="B0BC00"/>
          <w:sz w:val="22"/>
        </w:rPr>
        <w:t>The Management Directions show how projects endorsed through the Strategy would be implemented in each Park area and does not propose new projects.</w:t>
      </w:r>
    </w:p>
    <w:p w:rsidR="009E713E" w:rsidRDefault="009E713E" w:rsidP="009E713E">
      <w:pPr>
        <w:pBdr>
          <w:bottom w:val="single" w:sz="12" w:space="0" w:color="auto"/>
        </w:pBdr>
        <w:spacing w:after="0"/>
        <w:ind w:right="57"/>
        <w:rPr>
          <w:rFonts w:ascii="Calibri" w:hAnsi="Calibri"/>
          <w:b/>
          <w:szCs w:val="24"/>
        </w:rPr>
      </w:pPr>
    </w:p>
    <w:p w:rsidR="009E713E" w:rsidRDefault="009E713E" w:rsidP="009E713E">
      <w:pPr>
        <w:spacing w:after="0"/>
        <w:ind w:right="57"/>
        <w:rPr>
          <w:rFonts w:ascii="Calibri" w:hAnsi="Calibri"/>
          <w:b/>
          <w:szCs w:val="24"/>
        </w:rPr>
      </w:pPr>
    </w:p>
    <w:p w:rsidR="009E713E" w:rsidRPr="00A6711F" w:rsidRDefault="009E713E" w:rsidP="00E45CC7">
      <w:pPr>
        <w:spacing w:after="120"/>
        <w:ind w:left="426"/>
        <w:rPr>
          <w:rFonts w:ascii="Calibri" w:hAnsi="Calibri"/>
          <w:b/>
        </w:rPr>
      </w:pPr>
    </w:p>
    <w:p w:rsidR="00E45CC7" w:rsidRPr="009E713E" w:rsidRDefault="00E45CC7" w:rsidP="008F3EFB">
      <w:pPr>
        <w:pStyle w:val="ListParagraph"/>
        <w:numPr>
          <w:ilvl w:val="0"/>
          <w:numId w:val="49"/>
        </w:numPr>
        <w:tabs>
          <w:tab w:val="left" w:pos="1418"/>
        </w:tabs>
        <w:spacing w:after="0"/>
        <w:ind w:left="1418" w:right="57" w:hanging="1134"/>
        <w:rPr>
          <w:rFonts w:asciiTheme="majorHAnsi" w:hAnsiTheme="majorHAnsi" w:cstheme="majorHAnsi"/>
          <w:b/>
          <w:color w:val="5E9629"/>
          <w:sz w:val="48"/>
          <w:szCs w:val="48"/>
        </w:rPr>
      </w:pPr>
      <w:r w:rsidRPr="009E713E">
        <w:rPr>
          <w:rFonts w:asciiTheme="majorHAnsi" w:hAnsiTheme="majorHAnsi" w:cstheme="majorHAnsi"/>
          <w:b/>
          <w:color w:val="5E9629"/>
          <w:sz w:val="48"/>
          <w:szCs w:val="48"/>
        </w:rPr>
        <w:tab/>
        <w:t xml:space="preserve">Directions </w:t>
      </w:r>
      <w:r w:rsidR="00364151">
        <w:rPr>
          <w:rFonts w:asciiTheme="majorHAnsi" w:hAnsiTheme="majorHAnsi" w:cstheme="majorHAnsi"/>
          <w:b/>
          <w:color w:val="5E9629"/>
          <w:sz w:val="48"/>
          <w:szCs w:val="48"/>
        </w:rPr>
        <w:t xml:space="preserve">for </w:t>
      </w:r>
      <w:proofErr w:type="spellStart"/>
      <w:r w:rsidR="00364151">
        <w:rPr>
          <w:rFonts w:asciiTheme="majorHAnsi" w:hAnsiTheme="majorHAnsi" w:cstheme="majorHAnsi"/>
          <w:b/>
          <w:color w:val="5E9629"/>
          <w:sz w:val="48"/>
          <w:szCs w:val="48"/>
        </w:rPr>
        <w:t>Tam</w:t>
      </w:r>
      <w:r w:rsidR="000B0AD5">
        <w:rPr>
          <w:rFonts w:asciiTheme="majorHAnsi" w:hAnsiTheme="majorHAnsi" w:cstheme="majorHAnsi"/>
          <w:b/>
          <w:color w:val="5E9629"/>
          <w:sz w:val="48"/>
          <w:szCs w:val="48"/>
        </w:rPr>
        <w:t>p</w:t>
      </w:r>
      <w:r w:rsidR="00364151">
        <w:rPr>
          <w:rFonts w:asciiTheme="majorHAnsi" w:hAnsiTheme="majorHAnsi" w:cstheme="majorHAnsi"/>
          <w:b/>
          <w:color w:val="5E9629"/>
          <w:sz w:val="48"/>
          <w:szCs w:val="48"/>
        </w:rPr>
        <w:t>aw</w:t>
      </w:r>
      <w:r w:rsidR="000B0AD5">
        <w:rPr>
          <w:rFonts w:asciiTheme="majorHAnsi" w:hAnsiTheme="majorHAnsi" w:cstheme="majorHAnsi"/>
          <w:b/>
          <w:color w:val="5E9629"/>
          <w:sz w:val="48"/>
          <w:szCs w:val="48"/>
        </w:rPr>
        <w:t>ar</w:t>
      </w:r>
      <w:r w:rsidR="00364151">
        <w:rPr>
          <w:rFonts w:asciiTheme="majorHAnsi" w:hAnsiTheme="majorHAnsi" w:cstheme="majorHAnsi"/>
          <w:b/>
          <w:color w:val="5E9629"/>
          <w:sz w:val="48"/>
          <w:szCs w:val="48"/>
        </w:rPr>
        <w:t>dli</w:t>
      </w:r>
      <w:proofErr w:type="spellEnd"/>
      <w:r w:rsidR="00364151">
        <w:rPr>
          <w:rFonts w:asciiTheme="majorHAnsi" w:hAnsiTheme="majorHAnsi" w:cstheme="majorHAnsi"/>
          <w:b/>
          <w:color w:val="5E9629"/>
          <w:sz w:val="48"/>
          <w:szCs w:val="48"/>
        </w:rPr>
        <w:t xml:space="preserve"> (Park 24</w:t>
      </w:r>
      <w:r w:rsidR="00E21F44">
        <w:rPr>
          <w:rFonts w:asciiTheme="majorHAnsi" w:hAnsiTheme="majorHAnsi" w:cstheme="majorHAnsi"/>
          <w:b/>
          <w:color w:val="5E9629"/>
          <w:sz w:val="48"/>
          <w:szCs w:val="48"/>
        </w:rPr>
        <w:t>)</w:t>
      </w:r>
      <w:r w:rsidR="00364151">
        <w:rPr>
          <w:rFonts w:asciiTheme="majorHAnsi" w:hAnsiTheme="majorHAnsi" w:cstheme="majorHAnsi"/>
          <w:b/>
          <w:color w:val="5E9629"/>
          <w:sz w:val="48"/>
          <w:szCs w:val="48"/>
        </w:rPr>
        <w:t xml:space="preserve"> and Narnungga (Park 25)</w:t>
      </w:r>
    </w:p>
    <w:p w:rsidR="00361D96" w:rsidRPr="008942D5" w:rsidRDefault="00361D96" w:rsidP="008942D5">
      <w:pPr>
        <w:tabs>
          <w:tab w:val="left" w:pos="1276"/>
        </w:tabs>
        <w:spacing w:after="0"/>
        <w:ind w:left="357"/>
        <w:rPr>
          <w:rFonts w:asciiTheme="majorHAnsi" w:hAnsiTheme="majorHAnsi" w:cstheme="majorHAnsi"/>
          <w:b/>
          <w:szCs w:val="24"/>
        </w:rPr>
      </w:pPr>
    </w:p>
    <w:p w:rsidR="006251E9" w:rsidRDefault="006251E9" w:rsidP="00F2705B">
      <w:pPr>
        <w:tabs>
          <w:tab w:val="left" w:pos="1418"/>
        </w:tabs>
        <w:spacing w:after="120"/>
        <w:ind w:left="425" w:right="57"/>
        <w:rPr>
          <w:rFonts w:ascii="Calibri" w:hAnsi="Calibri" w:cs="Calibri"/>
          <w:b/>
          <w:color w:val="5E9629"/>
          <w:sz w:val="28"/>
          <w:szCs w:val="28"/>
        </w:rPr>
      </w:pPr>
      <w:r>
        <w:rPr>
          <w:noProof/>
          <w:color w:val="92D050"/>
          <w:lang w:eastAsia="en-AU"/>
        </w:rPr>
        <w:pict>
          <v:roundrect id="_x0000_s1044" style="position:absolute;left:0;text-align:left;margin-left:5.4pt;margin-top:9.2pt;width:518.1pt;height:113.3pt;z-index:251676672" arcsize="10923f" filled="f" fillcolor="#dbe5f1 [660]" strokecolor="#92d050" strokeweight="3pt">
            <v:fill opacity="11796f"/>
          </v:roundrect>
        </w:pict>
      </w:r>
    </w:p>
    <w:p w:rsidR="00242417" w:rsidRPr="004B4D46" w:rsidRDefault="00361D96" w:rsidP="00F2705B">
      <w:pPr>
        <w:tabs>
          <w:tab w:val="left" w:pos="1418"/>
        </w:tabs>
        <w:spacing w:after="120"/>
        <w:ind w:left="425" w:right="57"/>
        <w:rPr>
          <w:rFonts w:ascii="Calibri" w:hAnsi="Calibri" w:cs="Calibri"/>
          <w:b/>
          <w:color w:val="5E9629"/>
          <w:sz w:val="28"/>
          <w:szCs w:val="28"/>
        </w:rPr>
      </w:pPr>
      <w:r w:rsidRPr="004B4D46">
        <w:rPr>
          <w:rFonts w:ascii="Calibri" w:hAnsi="Calibri" w:cs="Calibri"/>
          <w:b/>
          <w:color w:val="5E9629"/>
          <w:sz w:val="28"/>
          <w:szCs w:val="28"/>
        </w:rPr>
        <w:t>1.1</w:t>
      </w:r>
      <w:r w:rsidRPr="004B4D46">
        <w:rPr>
          <w:rFonts w:ascii="Calibri" w:hAnsi="Calibri" w:cs="Calibri"/>
          <w:b/>
          <w:color w:val="5E9629"/>
          <w:sz w:val="28"/>
          <w:szCs w:val="28"/>
        </w:rPr>
        <w:tab/>
      </w:r>
      <w:r w:rsidR="00242417" w:rsidRPr="004B4D46">
        <w:rPr>
          <w:rFonts w:ascii="Calibri" w:hAnsi="Calibri" w:cs="Calibri"/>
          <w:b/>
          <w:color w:val="5E9629"/>
          <w:sz w:val="28"/>
          <w:szCs w:val="28"/>
        </w:rPr>
        <w:t>Desired Future Character Statement</w:t>
      </w:r>
    </w:p>
    <w:p w:rsidR="00242417" w:rsidRPr="004B4D46" w:rsidRDefault="008434A0" w:rsidP="0047735D">
      <w:pPr>
        <w:pStyle w:val="ListParagraph"/>
        <w:numPr>
          <w:ilvl w:val="0"/>
          <w:numId w:val="12"/>
        </w:numPr>
        <w:spacing w:after="120"/>
        <w:ind w:left="851" w:hanging="425"/>
        <w:jc w:val="both"/>
        <w:rPr>
          <w:rFonts w:ascii="Calibri" w:hAnsi="Calibri" w:cs="Calibri"/>
          <w:b/>
          <w:i/>
        </w:rPr>
      </w:pPr>
      <w:r w:rsidRPr="004B4D46">
        <w:rPr>
          <w:rFonts w:ascii="Calibri" w:hAnsi="Calibri" w:cs="Calibri"/>
          <w:b/>
          <w:i/>
        </w:rPr>
        <w:t>Meet the</w:t>
      </w:r>
      <w:r w:rsidR="00242417" w:rsidRPr="004B4D46">
        <w:rPr>
          <w:rFonts w:ascii="Calibri" w:hAnsi="Calibri" w:cs="Calibri"/>
          <w:b/>
          <w:i/>
        </w:rPr>
        <w:t xml:space="preserve"> sporting and other</w:t>
      </w:r>
      <w:r w:rsidRPr="004B4D46">
        <w:rPr>
          <w:rFonts w:ascii="Calibri" w:hAnsi="Calibri" w:cs="Calibri"/>
          <w:b/>
          <w:i/>
        </w:rPr>
        <w:t xml:space="preserve"> r</w:t>
      </w:r>
      <w:r w:rsidR="00242417" w:rsidRPr="004B4D46">
        <w:rPr>
          <w:rFonts w:ascii="Calibri" w:hAnsi="Calibri" w:cs="Calibri"/>
          <w:b/>
          <w:i/>
        </w:rPr>
        <w:t xml:space="preserve">ecreation </w:t>
      </w:r>
      <w:r w:rsidRPr="004B4D46">
        <w:rPr>
          <w:rFonts w:ascii="Calibri" w:hAnsi="Calibri" w:cs="Calibri"/>
          <w:b/>
          <w:i/>
        </w:rPr>
        <w:t xml:space="preserve">needs of </w:t>
      </w:r>
      <w:r w:rsidR="00465B47">
        <w:rPr>
          <w:rFonts w:ascii="Calibri" w:hAnsi="Calibri" w:cs="Calibri"/>
          <w:b/>
          <w:i/>
        </w:rPr>
        <w:t>the community</w:t>
      </w:r>
      <w:r w:rsidR="00487AD9">
        <w:rPr>
          <w:rFonts w:ascii="Calibri" w:hAnsi="Calibri" w:cs="Calibri"/>
          <w:b/>
          <w:i/>
        </w:rPr>
        <w:t>, in particular the proposed major event space,</w:t>
      </w:r>
      <w:r w:rsidRPr="004B4D46">
        <w:rPr>
          <w:rFonts w:ascii="Calibri" w:hAnsi="Calibri" w:cs="Calibri"/>
          <w:b/>
          <w:i/>
        </w:rPr>
        <w:t xml:space="preserve"> in attractive wide open spaces surrounded by large shady trees within an open woodland character.</w:t>
      </w:r>
    </w:p>
    <w:p w:rsidR="00242417" w:rsidRDefault="00242417" w:rsidP="00242417">
      <w:pPr>
        <w:rPr>
          <w:rFonts w:ascii="Calibri" w:hAnsi="Calibri"/>
          <w:b/>
        </w:rPr>
      </w:pPr>
    </w:p>
    <w:p w:rsidR="006646AF" w:rsidRDefault="006646AF" w:rsidP="00242417">
      <w:pPr>
        <w:pStyle w:val="ListParagraph"/>
        <w:spacing w:after="120"/>
        <w:ind w:left="360"/>
        <w:rPr>
          <w:rFonts w:ascii="Calibri" w:hAnsi="Calibri"/>
          <w:b/>
        </w:rPr>
      </w:pPr>
    </w:p>
    <w:p w:rsidR="004B4D46" w:rsidRDefault="006251E9" w:rsidP="00361D96">
      <w:pPr>
        <w:spacing w:after="120"/>
        <w:ind w:left="425" w:right="57"/>
        <w:rPr>
          <w:rFonts w:asciiTheme="majorHAnsi" w:hAnsiTheme="majorHAnsi" w:cstheme="majorHAnsi"/>
          <w:b/>
          <w:color w:val="5E9629"/>
          <w:sz w:val="28"/>
          <w:szCs w:val="28"/>
        </w:rPr>
      </w:pPr>
      <w:r>
        <w:rPr>
          <w:rFonts w:ascii="Calibri" w:hAnsi="Calibri"/>
          <w:noProof/>
          <w:lang w:eastAsia="en-AU"/>
        </w:rPr>
        <w:pict>
          <v:roundrect id="_x0000_s1045" style="position:absolute;left:0;text-align:left;margin-left:5.4pt;margin-top:6.65pt;width:518.1pt;height:211.3pt;z-index:251677696" arcsize="10923f" filled="f" fillcolor="#dbe5f1 [660]" strokecolor="#92d050" strokeweight="3pt">
            <v:fill opacity="19661f"/>
          </v:roundrect>
        </w:pict>
      </w:r>
    </w:p>
    <w:p w:rsidR="00242417" w:rsidRPr="00361D96" w:rsidRDefault="00155D92" w:rsidP="00361D96">
      <w:pPr>
        <w:spacing w:after="120"/>
        <w:ind w:left="425" w:right="57"/>
        <w:rPr>
          <w:rFonts w:asciiTheme="majorHAnsi" w:hAnsiTheme="majorHAnsi" w:cstheme="majorHAnsi"/>
          <w:b/>
          <w:color w:val="5E9629"/>
          <w:sz w:val="28"/>
          <w:szCs w:val="28"/>
        </w:rPr>
      </w:pPr>
      <w:r w:rsidRPr="00361D96">
        <w:rPr>
          <w:rFonts w:asciiTheme="majorHAnsi" w:hAnsiTheme="majorHAnsi" w:cstheme="majorHAnsi"/>
          <w:b/>
          <w:color w:val="5E9629"/>
          <w:sz w:val="28"/>
          <w:szCs w:val="28"/>
        </w:rPr>
        <w:t>1</w:t>
      </w:r>
      <w:r w:rsidR="00EE1722">
        <w:rPr>
          <w:rFonts w:asciiTheme="majorHAnsi" w:hAnsiTheme="majorHAnsi" w:cstheme="majorHAnsi"/>
          <w:b/>
          <w:color w:val="5E9629"/>
          <w:sz w:val="28"/>
          <w:szCs w:val="28"/>
        </w:rPr>
        <w:t>.2</w:t>
      </w:r>
      <w:r w:rsidR="00EE1722">
        <w:rPr>
          <w:rFonts w:asciiTheme="majorHAnsi" w:hAnsiTheme="majorHAnsi" w:cstheme="majorHAnsi"/>
          <w:b/>
          <w:color w:val="5E9629"/>
          <w:sz w:val="28"/>
          <w:szCs w:val="28"/>
        </w:rPr>
        <w:tab/>
        <w:t>Challenges</w:t>
      </w:r>
      <w:r w:rsidR="00242417" w:rsidRPr="00361D96">
        <w:rPr>
          <w:rFonts w:asciiTheme="majorHAnsi" w:hAnsiTheme="majorHAnsi" w:cstheme="majorHAnsi"/>
          <w:b/>
          <w:color w:val="5E9629"/>
          <w:sz w:val="28"/>
          <w:szCs w:val="28"/>
        </w:rPr>
        <w:t xml:space="preserve"> </w:t>
      </w:r>
      <w:r w:rsidR="00FE69B9">
        <w:rPr>
          <w:rFonts w:asciiTheme="majorHAnsi" w:hAnsiTheme="majorHAnsi" w:cstheme="majorHAnsi"/>
          <w:b/>
          <w:color w:val="5E9629"/>
          <w:sz w:val="28"/>
          <w:szCs w:val="28"/>
        </w:rPr>
        <w:t>and Opportunities</w:t>
      </w:r>
    </w:p>
    <w:p w:rsidR="00242417" w:rsidRPr="00DF524C" w:rsidRDefault="00242417" w:rsidP="0047735D">
      <w:pPr>
        <w:pStyle w:val="ListParagraph"/>
        <w:numPr>
          <w:ilvl w:val="0"/>
          <w:numId w:val="12"/>
        </w:numPr>
        <w:spacing w:after="120"/>
        <w:ind w:left="850" w:hanging="425"/>
        <w:contextualSpacing w:val="0"/>
        <w:jc w:val="both"/>
        <w:rPr>
          <w:rFonts w:ascii="Calibri" w:hAnsi="Calibri" w:cs="Calibri"/>
          <w:b/>
          <w:sz w:val="22"/>
        </w:rPr>
      </w:pPr>
      <w:r w:rsidRPr="00DF524C">
        <w:rPr>
          <w:rFonts w:ascii="Calibri" w:hAnsi="Calibri" w:cs="Calibri"/>
          <w:sz w:val="22"/>
        </w:rPr>
        <w:t>Managing the Parks</w:t>
      </w:r>
      <w:r w:rsidR="004D0259" w:rsidRPr="00DF524C">
        <w:rPr>
          <w:rFonts w:ascii="Calibri" w:hAnsi="Calibri" w:cs="Calibri"/>
          <w:sz w:val="22"/>
        </w:rPr>
        <w:t>’</w:t>
      </w:r>
      <w:r w:rsidRPr="004B4D46">
        <w:rPr>
          <w:rFonts w:ascii="Calibri" w:hAnsi="Calibri" w:cs="Calibri"/>
          <w:b/>
          <w:i/>
          <w:sz w:val="22"/>
        </w:rPr>
        <w:t xml:space="preserve"> competing uses and activities</w:t>
      </w:r>
      <w:r w:rsidRPr="00DF524C">
        <w:rPr>
          <w:rFonts w:ascii="Calibri" w:hAnsi="Calibri" w:cs="Calibri"/>
          <w:sz w:val="22"/>
        </w:rPr>
        <w:t>, including various licence-ho</w:t>
      </w:r>
      <w:r w:rsidR="005B603F" w:rsidRPr="00DF524C">
        <w:rPr>
          <w:rFonts w:ascii="Calibri" w:hAnsi="Calibri" w:cs="Calibri"/>
          <w:sz w:val="22"/>
        </w:rPr>
        <w:t>lders, while preserving their</w:t>
      </w:r>
      <w:r w:rsidRPr="00DF524C">
        <w:rPr>
          <w:rFonts w:ascii="Calibri" w:hAnsi="Calibri" w:cs="Calibri"/>
          <w:sz w:val="22"/>
        </w:rPr>
        <w:t xml:space="preserve"> cultural landscape character.</w:t>
      </w:r>
    </w:p>
    <w:p w:rsidR="00242417" w:rsidRPr="00DF524C" w:rsidRDefault="00242417" w:rsidP="0047735D">
      <w:pPr>
        <w:pStyle w:val="ListParagraph"/>
        <w:numPr>
          <w:ilvl w:val="0"/>
          <w:numId w:val="12"/>
        </w:numPr>
        <w:spacing w:after="120"/>
        <w:ind w:left="850" w:hanging="425"/>
        <w:contextualSpacing w:val="0"/>
        <w:jc w:val="both"/>
        <w:rPr>
          <w:rFonts w:ascii="Calibri" w:hAnsi="Calibri" w:cs="Calibri"/>
          <w:b/>
          <w:sz w:val="22"/>
        </w:rPr>
      </w:pPr>
      <w:r w:rsidRPr="00DF524C">
        <w:rPr>
          <w:rFonts w:ascii="Calibri" w:hAnsi="Calibri" w:cs="Calibri"/>
          <w:sz w:val="22"/>
        </w:rPr>
        <w:t>Contributing to the</w:t>
      </w:r>
      <w:r w:rsidRPr="004B4D46">
        <w:rPr>
          <w:rFonts w:ascii="Calibri" w:hAnsi="Calibri" w:cs="Calibri"/>
          <w:b/>
          <w:i/>
          <w:sz w:val="22"/>
        </w:rPr>
        <w:t xml:space="preserve"> open space needs </w:t>
      </w:r>
      <w:r w:rsidRPr="00DF524C">
        <w:rPr>
          <w:rFonts w:ascii="Calibri" w:hAnsi="Calibri" w:cs="Calibri"/>
          <w:sz w:val="22"/>
        </w:rPr>
        <w:t xml:space="preserve">of the growing residential communities of the City of Adelaide and </w:t>
      </w:r>
      <w:r w:rsidR="006A6138" w:rsidRPr="00DF524C">
        <w:rPr>
          <w:rFonts w:ascii="Calibri" w:hAnsi="Calibri" w:cs="Calibri"/>
          <w:sz w:val="22"/>
        </w:rPr>
        <w:t>West Torrens.</w:t>
      </w:r>
      <w:r w:rsidRPr="00DF524C">
        <w:rPr>
          <w:rFonts w:ascii="Calibri" w:hAnsi="Calibri" w:cs="Calibri"/>
          <w:b/>
          <w:sz w:val="22"/>
        </w:rPr>
        <w:t xml:space="preserve">   </w:t>
      </w:r>
    </w:p>
    <w:p w:rsidR="004D0259" w:rsidRPr="004B4D46" w:rsidRDefault="00242417" w:rsidP="0047735D">
      <w:pPr>
        <w:pStyle w:val="ListParagraph"/>
        <w:numPr>
          <w:ilvl w:val="0"/>
          <w:numId w:val="12"/>
        </w:numPr>
        <w:spacing w:after="120"/>
        <w:ind w:left="850" w:hanging="425"/>
        <w:contextualSpacing w:val="0"/>
        <w:jc w:val="both"/>
        <w:rPr>
          <w:rFonts w:ascii="Calibri" w:hAnsi="Calibri" w:cs="Calibri"/>
          <w:b/>
          <w:i/>
          <w:sz w:val="22"/>
        </w:rPr>
      </w:pPr>
      <w:r w:rsidRPr="00DF524C">
        <w:rPr>
          <w:rFonts w:ascii="Calibri" w:hAnsi="Calibri" w:cs="Calibri"/>
          <w:sz w:val="22"/>
        </w:rPr>
        <w:t>Meeting demand for</w:t>
      </w:r>
      <w:r w:rsidRPr="004B4D46">
        <w:rPr>
          <w:rFonts w:ascii="Calibri" w:hAnsi="Calibri" w:cs="Calibri"/>
          <w:b/>
          <w:i/>
          <w:sz w:val="22"/>
        </w:rPr>
        <w:t xml:space="preserve"> improved pedestrian and cyclist access </w:t>
      </w:r>
      <w:r w:rsidRPr="00DF524C">
        <w:rPr>
          <w:rFonts w:ascii="Calibri" w:hAnsi="Calibri" w:cs="Calibri"/>
          <w:sz w:val="22"/>
        </w:rPr>
        <w:t>for recreation and commuter</w:t>
      </w:r>
      <w:r w:rsidR="006646AF" w:rsidRPr="00DF524C">
        <w:rPr>
          <w:rFonts w:ascii="Calibri" w:hAnsi="Calibri" w:cs="Calibri"/>
          <w:sz w:val="22"/>
        </w:rPr>
        <w:t xml:space="preserve"> purposes</w:t>
      </w:r>
      <w:r w:rsidR="006646AF" w:rsidRPr="004B4D46">
        <w:rPr>
          <w:rFonts w:ascii="Calibri" w:hAnsi="Calibri" w:cs="Calibri"/>
          <w:i/>
          <w:sz w:val="22"/>
        </w:rPr>
        <w:t>.</w:t>
      </w:r>
      <w:r w:rsidR="006646AF" w:rsidRPr="004B4D46">
        <w:rPr>
          <w:rFonts w:ascii="Calibri" w:hAnsi="Calibri" w:cs="Calibri"/>
          <w:b/>
          <w:i/>
          <w:sz w:val="22"/>
        </w:rPr>
        <w:t xml:space="preserve">     </w:t>
      </w:r>
    </w:p>
    <w:p w:rsidR="004D0259" w:rsidRPr="00DF524C" w:rsidRDefault="004D0259" w:rsidP="0047735D">
      <w:pPr>
        <w:pStyle w:val="ListParagraph"/>
        <w:numPr>
          <w:ilvl w:val="0"/>
          <w:numId w:val="12"/>
        </w:numPr>
        <w:spacing w:after="120"/>
        <w:ind w:left="850" w:hanging="425"/>
        <w:contextualSpacing w:val="0"/>
        <w:jc w:val="both"/>
        <w:rPr>
          <w:rFonts w:ascii="Calibri" w:hAnsi="Calibri" w:cs="Calibri"/>
          <w:sz w:val="22"/>
        </w:rPr>
      </w:pPr>
      <w:r w:rsidRPr="00DF524C">
        <w:rPr>
          <w:rFonts w:ascii="Calibri" w:hAnsi="Calibri" w:cs="Calibri"/>
          <w:sz w:val="22"/>
        </w:rPr>
        <w:t>Managing needs of</w:t>
      </w:r>
      <w:r w:rsidRPr="004B4D46">
        <w:rPr>
          <w:rFonts w:ascii="Calibri" w:hAnsi="Calibri" w:cs="Calibri"/>
          <w:b/>
          <w:i/>
          <w:sz w:val="22"/>
        </w:rPr>
        <w:t xml:space="preserve"> Adelaide High School </w:t>
      </w:r>
      <w:r w:rsidRPr="00DF524C">
        <w:rPr>
          <w:rFonts w:ascii="Calibri" w:hAnsi="Calibri" w:cs="Calibri"/>
          <w:sz w:val="22"/>
        </w:rPr>
        <w:t xml:space="preserve">within the recreational requirements of </w:t>
      </w:r>
      <w:r w:rsidR="008F3EFB" w:rsidRPr="00DF524C">
        <w:rPr>
          <w:rFonts w:ascii="Calibri" w:hAnsi="Calibri" w:cs="Calibri"/>
          <w:sz w:val="22"/>
        </w:rPr>
        <w:t>Tampawardli</w:t>
      </w:r>
      <w:r w:rsidRPr="00DF524C">
        <w:rPr>
          <w:rFonts w:ascii="Calibri" w:hAnsi="Calibri" w:cs="Calibri"/>
          <w:sz w:val="22"/>
        </w:rPr>
        <w:t xml:space="preserve"> (Park 24).</w:t>
      </w:r>
    </w:p>
    <w:p w:rsidR="006646AF" w:rsidRPr="004B4D46" w:rsidRDefault="004D0259" w:rsidP="0047735D">
      <w:pPr>
        <w:pStyle w:val="ListParagraph"/>
        <w:numPr>
          <w:ilvl w:val="0"/>
          <w:numId w:val="12"/>
        </w:numPr>
        <w:spacing w:after="120"/>
        <w:ind w:left="850" w:hanging="425"/>
        <w:contextualSpacing w:val="0"/>
        <w:jc w:val="both"/>
        <w:rPr>
          <w:rFonts w:ascii="Calibri" w:hAnsi="Calibri" w:cs="Calibri"/>
          <w:sz w:val="22"/>
        </w:rPr>
      </w:pPr>
      <w:r w:rsidRPr="00DF524C">
        <w:rPr>
          <w:rFonts w:ascii="Calibri" w:hAnsi="Calibri" w:cs="Calibri"/>
          <w:sz w:val="22"/>
        </w:rPr>
        <w:t>Ensuring the success of the</w:t>
      </w:r>
      <w:r w:rsidRPr="004B4D46">
        <w:rPr>
          <w:rFonts w:ascii="Calibri" w:hAnsi="Calibri" w:cs="Calibri"/>
          <w:i/>
          <w:sz w:val="22"/>
        </w:rPr>
        <w:t xml:space="preserve"> </w:t>
      </w:r>
      <w:r w:rsidRPr="004B4D46">
        <w:rPr>
          <w:rFonts w:ascii="Calibri" w:hAnsi="Calibri" w:cs="Calibri"/>
          <w:b/>
          <w:i/>
          <w:sz w:val="22"/>
        </w:rPr>
        <w:t xml:space="preserve">proposed new event space </w:t>
      </w:r>
      <w:r w:rsidRPr="00DF524C">
        <w:rPr>
          <w:rFonts w:ascii="Calibri" w:hAnsi="Calibri" w:cs="Calibri"/>
          <w:sz w:val="22"/>
        </w:rPr>
        <w:t xml:space="preserve">in </w:t>
      </w:r>
      <w:r w:rsidR="008F3EFB" w:rsidRPr="00DF524C">
        <w:rPr>
          <w:rFonts w:ascii="Calibri" w:hAnsi="Calibri" w:cs="Calibri"/>
          <w:sz w:val="22"/>
        </w:rPr>
        <w:t>Tampawardli</w:t>
      </w:r>
      <w:r w:rsidRPr="00DF524C">
        <w:rPr>
          <w:rFonts w:ascii="Calibri" w:hAnsi="Calibri" w:cs="Calibri"/>
          <w:sz w:val="22"/>
        </w:rPr>
        <w:t xml:space="preserve"> (Park 24).</w:t>
      </w:r>
      <w:r w:rsidR="006646AF" w:rsidRPr="004B4D46">
        <w:rPr>
          <w:rFonts w:ascii="Calibri" w:hAnsi="Calibri" w:cs="Calibri"/>
          <w:b/>
          <w:i/>
          <w:sz w:val="22"/>
        </w:rPr>
        <w:t xml:space="preserve"> </w:t>
      </w:r>
    </w:p>
    <w:p w:rsidR="008942D5" w:rsidRDefault="008942D5">
      <w:pPr>
        <w:rPr>
          <w:rFonts w:ascii="Calibri" w:hAnsi="Calibri"/>
        </w:rPr>
      </w:pPr>
    </w:p>
    <w:p w:rsidR="008942D5" w:rsidRDefault="008942D5">
      <w:pPr>
        <w:rPr>
          <w:rFonts w:ascii="Calibri" w:hAnsi="Calibri"/>
        </w:rPr>
      </w:pPr>
    </w:p>
    <w:p w:rsidR="008942D5" w:rsidRDefault="008942D5">
      <w:pPr>
        <w:rPr>
          <w:rFonts w:ascii="Calibri" w:hAnsi="Calibri"/>
        </w:rPr>
      </w:pPr>
    </w:p>
    <w:p w:rsidR="008942D5" w:rsidRDefault="008942D5">
      <w:pPr>
        <w:rPr>
          <w:rFonts w:ascii="Calibri" w:hAnsi="Calibri"/>
        </w:rPr>
      </w:pPr>
    </w:p>
    <w:p w:rsidR="008942D5" w:rsidRDefault="008942D5">
      <w:pPr>
        <w:rPr>
          <w:rFonts w:ascii="Calibri" w:hAnsi="Calibri"/>
        </w:rPr>
      </w:pPr>
    </w:p>
    <w:p w:rsidR="008942D5" w:rsidRDefault="008942D5">
      <w:pPr>
        <w:rPr>
          <w:rFonts w:ascii="Calibri" w:hAnsi="Calibri"/>
        </w:rPr>
      </w:pPr>
    </w:p>
    <w:p w:rsidR="008942D5" w:rsidRDefault="008942D5">
      <w:pPr>
        <w:rPr>
          <w:rFonts w:ascii="Calibri" w:hAnsi="Calibri"/>
        </w:rPr>
      </w:pPr>
    </w:p>
    <w:p w:rsidR="008942D5" w:rsidRDefault="008942D5">
      <w:pPr>
        <w:rPr>
          <w:rFonts w:ascii="Calibri" w:hAnsi="Calibri"/>
        </w:rPr>
      </w:pPr>
    </w:p>
    <w:p w:rsidR="008942D5" w:rsidRDefault="008942D5">
      <w:pPr>
        <w:rPr>
          <w:rFonts w:ascii="Calibri" w:hAnsi="Calibri"/>
        </w:rPr>
      </w:pPr>
    </w:p>
    <w:p w:rsidR="008942D5" w:rsidRDefault="008942D5">
      <w:pPr>
        <w:rPr>
          <w:rFonts w:ascii="Calibri" w:hAnsi="Calibri"/>
        </w:rPr>
      </w:pPr>
    </w:p>
    <w:p w:rsidR="008942D5" w:rsidRDefault="008942D5">
      <w:pPr>
        <w:rPr>
          <w:rFonts w:ascii="Calibri" w:hAnsi="Calibri"/>
        </w:rPr>
      </w:pPr>
    </w:p>
    <w:p w:rsidR="008942D5" w:rsidRDefault="008942D5">
      <w:pPr>
        <w:rPr>
          <w:rFonts w:ascii="Calibri" w:hAnsi="Calibri"/>
        </w:rPr>
      </w:pPr>
    </w:p>
    <w:p w:rsidR="008942D5" w:rsidRDefault="008942D5">
      <w:pPr>
        <w:rPr>
          <w:rFonts w:ascii="Calibri" w:hAnsi="Calibri"/>
        </w:rPr>
      </w:pPr>
    </w:p>
    <w:p w:rsidR="008942D5" w:rsidRDefault="008942D5">
      <w:pPr>
        <w:rPr>
          <w:rFonts w:ascii="Calibri" w:hAnsi="Calibri"/>
        </w:rPr>
      </w:pPr>
    </w:p>
    <w:p w:rsidR="008942D5" w:rsidRDefault="008942D5">
      <w:pPr>
        <w:rPr>
          <w:rFonts w:ascii="Calibri" w:hAnsi="Calibri"/>
        </w:rPr>
      </w:pPr>
    </w:p>
    <w:p w:rsidR="006646AF" w:rsidRDefault="006646AF">
      <w:pPr>
        <w:rPr>
          <w:rFonts w:ascii="Calibri" w:hAnsi="Calibri"/>
        </w:rPr>
      </w:pPr>
      <w:r>
        <w:rPr>
          <w:rFonts w:ascii="Calibri" w:hAnsi="Calibri"/>
        </w:rPr>
        <w:br w:type="page"/>
      </w:r>
    </w:p>
    <w:p w:rsidR="008942D5" w:rsidRPr="002D5392" w:rsidRDefault="008942D5" w:rsidP="00242417">
      <w:pPr>
        <w:rPr>
          <w:rFonts w:ascii="Calibri" w:hAnsi="Calibri"/>
        </w:rPr>
        <w:sectPr w:rsidR="008942D5" w:rsidRPr="002D5392" w:rsidSect="00FE69B9">
          <w:headerReference w:type="default" r:id="rId14"/>
          <w:footerReference w:type="default" r:id="rId15"/>
          <w:pgSz w:w="11907" w:h="16839" w:code="9"/>
          <w:pgMar w:top="720" w:right="992" w:bottom="720" w:left="720" w:header="708" w:footer="708" w:gutter="0"/>
          <w:cols w:space="708"/>
          <w:docGrid w:linePitch="360"/>
        </w:sectPr>
      </w:pPr>
    </w:p>
    <w:p w:rsidR="001B34BB" w:rsidRPr="00230456" w:rsidRDefault="006251E9" w:rsidP="006251E9">
      <w:pPr>
        <w:tabs>
          <w:tab w:val="left" w:pos="851"/>
        </w:tabs>
        <w:spacing w:after="120"/>
        <w:rPr>
          <w:rFonts w:ascii="Calibri" w:hAnsi="Calibri" w:cs="Calibri"/>
          <w:b/>
          <w:color w:val="5E9629"/>
          <w:sz w:val="28"/>
          <w:szCs w:val="28"/>
        </w:rPr>
      </w:pPr>
      <w:r>
        <w:rPr>
          <w:noProof/>
        </w:rPr>
        <w:lastRenderedPageBreak/>
        <w:pict>
          <v:shape id="Text Box 2" o:spid="_x0000_s1289" type="#_x0000_t202" style="position:absolute;margin-left:262.7pt;margin-top:-5.4pt;width:502.2pt;height:49.5pt;z-index:251793408;visibility:visible;mso-wrap-distance-left:9pt;mso-wrap-distance-top:0;mso-wrap-distance-right:9pt;mso-wrap-distance-bottom:0;mso-position-horizontal-relative:text;mso-position-vertical:absolute;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zvfa7ikCAABPBAAADgAAAAAAAAAAAAAAAAAuAgAAZHJzL2Uyb0Rv&#10;Yy54bWxQSwECLQAUAAYACAAAACEA/S8y1tsAAAAFAQAADwAAAAAAAAAAAAAAAACDBAAAZHJzL2Rv&#10;d25yZXYueG1sUEsFBgAAAAAEAAQA8wAAAIsFAAAAAA==&#10;" stroked="f">
            <v:textbox style="mso-next-textbox:#Text Box 2">
              <w:txbxContent>
                <w:p w:rsidR="006251E9" w:rsidRPr="00887453" w:rsidRDefault="006251E9" w:rsidP="00887453">
                  <w:pPr>
                    <w:spacing w:after="0"/>
                    <w:jc w:val="center"/>
                    <w:rPr>
                      <w:rFonts w:ascii="Calibri" w:hAnsi="Calibri"/>
                      <w:sz w:val="22"/>
                    </w:rPr>
                  </w:pPr>
                  <w:r w:rsidRPr="00887453">
                    <w:rPr>
                      <w:rFonts w:ascii="Calibri" w:hAnsi="Calibri"/>
                      <w:sz w:val="22"/>
                    </w:rPr>
                    <w:t>‘</w:t>
                  </w:r>
                  <w:r w:rsidRPr="00887453">
                    <w:rPr>
                      <w:rFonts w:ascii="Calibri" w:hAnsi="Calibri" w:cstheme="majorHAnsi"/>
                      <w:b/>
                      <w:sz w:val="22"/>
                    </w:rPr>
                    <w:t>DESIRED FUTURE CHARACTER</w:t>
                  </w:r>
                </w:p>
                <w:p w:rsidR="006251E9" w:rsidRPr="00887453" w:rsidRDefault="006251E9" w:rsidP="00887453">
                  <w:pPr>
                    <w:spacing w:after="60" w:line="240" w:lineRule="auto"/>
                    <w:jc w:val="center"/>
                    <w:rPr>
                      <w:rFonts w:ascii="Calibri" w:hAnsi="Calibri"/>
                      <w:i/>
                      <w:sz w:val="22"/>
                    </w:rPr>
                  </w:pPr>
                  <w:r w:rsidRPr="00887453">
                    <w:rPr>
                      <w:rFonts w:ascii="Calibri" w:hAnsi="Calibri"/>
                      <w:i/>
                      <w:sz w:val="22"/>
                    </w:rPr>
                    <w:t>Meet the sporting and other recreation needs of the community, in particular the proposed major event space, in attractive wide open space surrounded by large shady trees with an open woodland character’</w:t>
                  </w:r>
                </w:p>
              </w:txbxContent>
            </v:textbox>
          </v:shape>
        </w:pict>
      </w:r>
      <w:r w:rsidR="00155D92" w:rsidRPr="00230456">
        <w:rPr>
          <w:rFonts w:ascii="Calibri" w:hAnsi="Calibri" w:cs="Calibri"/>
          <w:b/>
          <w:color w:val="5E9629"/>
          <w:sz w:val="28"/>
          <w:szCs w:val="28"/>
        </w:rPr>
        <w:t>1</w:t>
      </w:r>
      <w:r w:rsidR="00326D52" w:rsidRPr="00230456">
        <w:rPr>
          <w:rFonts w:ascii="Calibri" w:hAnsi="Calibri" w:cs="Calibri"/>
          <w:b/>
          <w:color w:val="5E9629"/>
          <w:sz w:val="28"/>
          <w:szCs w:val="28"/>
        </w:rPr>
        <w:t>.3</w:t>
      </w:r>
      <w:r w:rsidR="00326D52" w:rsidRPr="00230456">
        <w:rPr>
          <w:rFonts w:ascii="Calibri" w:hAnsi="Calibri" w:cs="Calibri"/>
          <w:b/>
          <w:color w:val="5E9629"/>
          <w:sz w:val="28"/>
          <w:szCs w:val="28"/>
        </w:rPr>
        <w:tab/>
        <w:t xml:space="preserve">Management Directions </w:t>
      </w:r>
    </w:p>
    <w:tbl>
      <w:tblPr>
        <w:tblStyle w:val="TableGrid"/>
        <w:tblpPr w:leftFromText="180" w:rightFromText="180" w:vertAnchor="text" w:horzAnchor="page" w:tblpX="17364" w:tblpY="8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tblGrid>
      <w:tr w:rsidR="0084653B" w:rsidRPr="00001511" w:rsidTr="00A60F78">
        <w:trPr>
          <w:trHeight w:val="11348"/>
        </w:trPr>
        <w:tc>
          <w:tcPr>
            <w:tcW w:w="5245" w:type="dxa"/>
          </w:tcPr>
          <w:p w:rsidR="00470290" w:rsidRPr="00001511" w:rsidRDefault="00E42767" w:rsidP="00470290">
            <w:pPr>
              <w:spacing w:after="120"/>
              <w:jc w:val="both"/>
              <w:rPr>
                <w:rFonts w:ascii="Calibri" w:hAnsi="Calibri"/>
                <w:sz w:val="18"/>
                <w:szCs w:val="18"/>
              </w:rPr>
            </w:pPr>
            <w:r w:rsidRPr="00001511">
              <w:rPr>
                <w:rFonts w:ascii="Calibri" w:hAnsi="Calibri"/>
                <w:sz w:val="18"/>
                <w:szCs w:val="18"/>
              </w:rPr>
              <w:t>1</w:t>
            </w:r>
            <w:r w:rsidR="00470290" w:rsidRPr="00001511">
              <w:rPr>
                <w:rFonts w:ascii="Calibri" w:hAnsi="Calibri"/>
                <w:sz w:val="18"/>
                <w:szCs w:val="18"/>
              </w:rPr>
              <w:t>.3.</w:t>
            </w:r>
            <w:r w:rsidR="00A60F78">
              <w:rPr>
                <w:rFonts w:ascii="Calibri" w:hAnsi="Calibri"/>
                <w:sz w:val="18"/>
                <w:szCs w:val="18"/>
              </w:rPr>
              <w:t>13</w:t>
            </w:r>
            <w:r w:rsidR="00470290" w:rsidRPr="00001511">
              <w:rPr>
                <w:rFonts w:ascii="Calibri" w:hAnsi="Calibri"/>
                <w:sz w:val="18"/>
                <w:szCs w:val="18"/>
              </w:rPr>
              <w:t xml:space="preserve"> Maintain and enhance </w:t>
            </w:r>
            <w:r w:rsidR="00470290" w:rsidRPr="00001511">
              <w:rPr>
                <w:rFonts w:ascii="Calibri" w:hAnsi="Calibri"/>
                <w:b/>
                <w:color w:val="5E9629"/>
                <w:sz w:val="18"/>
                <w:szCs w:val="18"/>
              </w:rPr>
              <w:t>views and</w:t>
            </w:r>
            <w:r w:rsidR="00470290" w:rsidRPr="00001511">
              <w:rPr>
                <w:rFonts w:ascii="Calibri" w:hAnsi="Calibri"/>
                <w:color w:val="5E9629"/>
                <w:sz w:val="18"/>
                <w:szCs w:val="18"/>
              </w:rPr>
              <w:t xml:space="preserve"> </w:t>
            </w:r>
            <w:r w:rsidR="00470290" w:rsidRPr="00001511">
              <w:rPr>
                <w:rFonts w:ascii="Calibri" w:hAnsi="Calibri"/>
                <w:b/>
                <w:color w:val="5E9629"/>
                <w:sz w:val="18"/>
                <w:szCs w:val="18"/>
              </w:rPr>
              <w:t>vistas to the skyline and the City</w:t>
            </w:r>
            <w:r w:rsidR="00470290" w:rsidRPr="00001511">
              <w:rPr>
                <w:rFonts w:ascii="Calibri" w:hAnsi="Calibri"/>
                <w:sz w:val="18"/>
                <w:szCs w:val="18"/>
              </w:rPr>
              <w:t xml:space="preserve"> through appropriate tree planting and spatial arrangements to reinforce the open and expansive character of the Open Woodland/Sports Zone. </w:t>
            </w:r>
            <w:r w:rsidR="000F095A" w:rsidRPr="00001511">
              <w:rPr>
                <w:rFonts w:ascii="Calibri" w:hAnsi="Calibri"/>
                <w:sz w:val="18"/>
                <w:szCs w:val="18"/>
              </w:rPr>
              <w:t>(</w:t>
            </w:r>
            <w:r w:rsidR="0082067E" w:rsidRPr="00001511">
              <w:rPr>
                <w:rFonts w:ascii="Calibri" w:hAnsi="Calibri"/>
                <w:sz w:val="18"/>
                <w:szCs w:val="18"/>
              </w:rPr>
              <w:t>L9</w:t>
            </w:r>
            <w:r w:rsidR="000F095A" w:rsidRPr="00001511">
              <w:rPr>
                <w:rFonts w:ascii="Calibri" w:hAnsi="Calibri"/>
                <w:sz w:val="18"/>
                <w:szCs w:val="18"/>
              </w:rPr>
              <w:t>)</w:t>
            </w:r>
            <w:r w:rsidR="0082067E" w:rsidRPr="00001511">
              <w:rPr>
                <w:rFonts w:ascii="Calibri" w:hAnsi="Calibri"/>
                <w:sz w:val="18"/>
                <w:szCs w:val="18"/>
              </w:rPr>
              <w:t xml:space="preserve"> </w:t>
            </w:r>
            <w:r w:rsidR="00470290" w:rsidRPr="00001511">
              <w:rPr>
                <w:rFonts w:ascii="Calibri" w:hAnsi="Calibri"/>
                <w:sz w:val="18"/>
                <w:szCs w:val="18"/>
              </w:rPr>
              <w:t>Views illustrated as:</w:t>
            </w:r>
          </w:p>
          <w:p w:rsidR="00470290" w:rsidRPr="00001511" w:rsidRDefault="00470290" w:rsidP="000F5CEE">
            <w:pPr>
              <w:spacing w:after="120"/>
              <w:ind w:left="426"/>
              <w:jc w:val="both"/>
              <w:rPr>
                <w:rFonts w:ascii="Calibri" w:hAnsi="Calibri"/>
                <w:sz w:val="18"/>
                <w:szCs w:val="18"/>
              </w:rPr>
            </w:pPr>
            <w:r w:rsidRPr="00001511">
              <w:rPr>
                <w:rFonts w:ascii="Calibri" w:hAnsi="Calibri"/>
                <w:noProof/>
                <w:sz w:val="18"/>
                <w:szCs w:val="18"/>
                <w:lang w:eastAsia="en-AU"/>
              </w:rPr>
              <w:drawing>
                <wp:inline distT="0" distB="0" distL="0" distR="0" wp14:anchorId="539DC3C3" wp14:editId="666C01A7">
                  <wp:extent cx="809625" cy="4000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9625" cy="400050"/>
                          </a:xfrm>
                          <a:prstGeom prst="rect">
                            <a:avLst/>
                          </a:prstGeom>
                          <a:noFill/>
                          <a:ln>
                            <a:noFill/>
                          </a:ln>
                        </pic:spPr>
                      </pic:pic>
                    </a:graphicData>
                  </a:graphic>
                </wp:inline>
              </w:drawing>
            </w:r>
          </w:p>
          <w:p w:rsidR="004534C1" w:rsidRPr="00001511" w:rsidRDefault="00CC76F3" w:rsidP="004534C1">
            <w:pPr>
              <w:spacing w:after="120"/>
              <w:jc w:val="both"/>
              <w:rPr>
                <w:rFonts w:ascii="Calibri" w:hAnsi="Calibri"/>
                <w:sz w:val="18"/>
                <w:szCs w:val="18"/>
              </w:rPr>
            </w:pPr>
            <w:r w:rsidRPr="00001511">
              <w:rPr>
                <w:rFonts w:ascii="Calibri" w:hAnsi="Calibri"/>
                <w:sz w:val="18"/>
                <w:szCs w:val="18"/>
              </w:rPr>
              <w:t>1.3.1</w:t>
            </w:r>
            <w:r w:rsidR="00A60F78">
              <w:rPr>
                <w:rFonts w:ascii="Calibri" w:hAnsi="Calibri"/>
                <w:sz w:val="18"/>
                <w:szCs w:val="18"/>
              </w:rPr>
              <w:t>4</w:t>
            </w:r>
            <w:r w:rsidR="00DD7667" w:rsidRPr="00001511">
              <w:rPr>
                <w:rFonts w:ascii="Calibri" w:hAnsi="Calibri"/>
                <w:sz w:val="18"/>
                <w:szCs w:val="18"/>
              </w:rPr>
              <w:t xml:space="preserve"> </w:t>
            </w:r>
            <w:r w:rsidR="005B603F" w:rsidRPr="00001511">
              <w:rPr>
                <w:rFonts w:ascii="Calibri" w:hAnsi="Calibri"/>
                <w:sz w:val="18"/>
                <w:szCs w:val="18"/>
              </w:rPr>
              <w:t xml:space="preserve">Support </w:t>
            </w:r>
            <w:r w:rsidR="005B603F" w:rsidRPr="00001511">
              <w:rPr>
                <w:rFonts w:ascii="Calibri" w:hAnsi="Calibri"/>
                <w:b/>
                <w:color w:val="5E9629"/>
                <w:sz w:val="18"/>
                <w:szCs w:val="18"/>
              </w:rPr>
              <w:t>r</w:t>
            </w:r>
            <w:r w:rsidR="00DD7667" w:rsidRPr="00001511">
              <w:rPr>
                <w:rFonts w:ascii="Calibri" w:hAnsi="Calibri"/>
                <w:b/>
                <w:color w:val="5E9629"/>
                <w:sz w:val="18"/>
                <w:szCs w:val="18"/>
              </w:rPr>
              <w:t>ationalis</w:t>
            </w:r>
            <w:r w:rsidR="005B603F" w:rsidRPr="00001511">
              <w:rPr>
                <w:rFonts w:ascii="Calibri" w:hAnsi="Calibri"/>
                <w:b/>
                <w:color w:val="5E9629"/>
                <w:sz w:val="18"/>
                <w:szCs w:val="18"/>
              </w:rPr>
              <w:t>ation of</w:t>
            </w:r>
            <w:r w:rsidR="00DD7667" w:rsidRPr="00001511">
              <w:rPr>
                <w:rFonts w:ascii="Calibri" w:hAnsi="Calibri"/>
                <w:b/>
                <w:color w:val="5E9629"/>
                <w:sz w:val="18"/>
                <w:szCs w:val="18"/>
              </w:rPr>
              <w:t xml:space="preserve"> the number of building</w:t>
            </w:r>
            <w:r w:rsidR="00EB44EE" w:rsidRPr="00001511">
              <w:rPr>
                <w:rFonts w:ascii="Calibri" w:hAnsi="Calibri"/>
                <w:b/>
                <w:color w:val="5E9629"/>
                <w:sz w:val="18"/>
                <w:szCs w:val="18"/>
              </w:rPr>
              <w:t>s</w:t>
            </w:r>
            <w:r w:rsidR="00DD7667" w:rsidRPr="00001511">
              <w:rPr>
                <w:rFonts w:ascii="Calibri" w:hAnsi="Calibri"/>
                <w:sz w:val="18"/>
                <w:szCs w:val="18"/>
              </w:rPr>
              <w:t xml:space="preserve"> through the removal of existing buildings and </w:t>
            </w:r>
            <w:r w:rsidR="00EB44EE" w:rsidRPr="00001511">
              <w:rPr>
                <w:rFonts w:ascii="Calibri" w:hAnsi="Calibri"/>
                <w:sz w:val="18"/>
                <w:szCs w:val="18"/>
              </w:rPr>
              <w:t xml:space="preserve">the </w:t>
            </w:r>
            <w:r w:rsidR="00DD7667" w:rsidRPr="00001511">
              <w:rPr>
                <w:rFonts w:ascii="Calibri" w:hAnsi="Calibri"/>
                <w:sz w:val="18"/>
                <w:szCs w:val="18"/>
              </w:rPr>
              <w:t>establish</w:t>
            </w:r>
            <w:r w:rsidR="00EB44EE" w:rsidRPr="00001511">
              <w:rPr>
                <w:rFonts w:ascii="Calibri" w:hAnsi="Calibri"/>
                <w:sz w:val="18"/>
                <w:szCs w:val="18"/>
              </w:rPr>
              <w:t xml:space="preserve">ment of </w:t>
            </w:r>
            <w:r w:rsidR="00DD7667" w:rsidRPr="00001511">
              <w:rPr>
                <w:rFonts w:ascii="Calibri" w:hAnsi="Calibri"/>
                <w:sz w:val="18"/>
                <w:szCs w:val="18"/>
              </w:rPr>
              <w:t xml:space="preserve"> a sports building that services all sports and recreational facilities within the Park</w:t>
            </w:r>
            <w:r w:rsidR="004D0259" w:rsidRPr="00001511">
              <w:rPr>
                <w:rFonts w:ascii="Calibri" w:hAnsi="Calibri"/>
                <w:sz w:val="18"/>
                <w:szCs w:val="18"/>
              </w:rPr>
              <w:t>, when the opportunity arises</w:t>
            </w:r>
            <w:r w:rsidR="00DD7667" w:rsidRPr="00001511">
              <w:rPr>
                <w:rFonts w:ascii="Calibri" w:hAnsi="Calibri"/>
                <w:sz w:val="18"/>
                <w:szCs w:val="18"/>
              </w:rPr>
              <w:t>.</w:t>
            </w:r>
            <w:r w:rsidR="005B603F" w:rsidRPr="00001511">
              <w:rPr>
                <w:rFonts w:ascii="Calibri" w:hAnsi="Calibri"/>
                <w:sz w:val="18"/>
                <w:szCs w:val="18"/>
              </w:rPr>
              <w:t xml:space="preserve"> </w:t>
            </w:r>
            <w:r w:rsidR="00CF455B" w:rsidRPr="00001511">
              <w:rPr>
                <w:rFonts w:ascii="Calibri" w:hAnsi="Calibri"/>
                <w:sz w:val="18"/>
                <w:szCs w:val="18"/>
              </w:rPr>
              <w:t>(</w:t>
            </w:r>
            <w:r w:rsidR="005B603F" w:rsidRPr="00001511">
              <w:rPr>
                <w:rFonts w:ascii="Calibri" w:hAnsi="Calibri"/>
                <w:sz w:val="18"/>
                <w:szCs w:val="18"/>
              </w:rPr>
              <w:t>MP</w:t>
            </w:r>
            <w:r w:rsidR="00CF455B" w:rsidRPr="00001511">
              <w:rPr>
                <w:rFonts w:ascii="Calibri" w:hAnsi="Calibri"/>
                <w:sz w:val="18"/>
                <w:szCs w:val="18"/>
              </w:rPr>
              <w:t xml:space="preserve"> </w:t>
            </w:r>
            <w:r w:rsidR="005B603F" w:rsidRPr="00001511">
              <w:rPr>
                <w:rFonts w:ascii="Calibri" w:hAnsi="Calibri"/>
                <w:sz w:val="18"/>
                <w:szCs w:val="18"/>
              </w:rPr>
              <w:t>4.3</w:t>
            </w:r>
            <w:r w:rsidR="00CF455B" w:rsidRPr="00001511">
              <w:rPr>
                <w:rFonts w:ascii="Calibri" w:hAnsi="Calibri"/>
                <w:sz w:val="18"/>
                <w:szCs w:val="18"/>
              </w:rPr>
              <w:t>)</w:t>
            </w:r>
          </w:p>
          <w:p w:rsidR="00356A82" w:rsidRPr="00001511" w:rsidRDefault="00A60F78" w:rsidP="00686C7E">
            <w:pPr>
              <w:spacing w:after="120"/>
              <w:jc w:val="both"/>
              <w:rPr>
                <w:rFonts w:ascii="Calibri" w:hAnsi="Calibri"/>
                <w:sz w:val="18"/>
                <w:szCs w:val="18"/>
              </w:rPr>
            </w:pPr>
            <w:r>
              <w:rPr>
                <w:rFonts w:ascii="Calibri" w:hAnsi="Calibri"/>
                <w:sz w:val="18"/>
                <w:szCs w:val="18"/>
              </w:rPr>
              <w:t>1.3.15</w:t>
            </w:r>
            <w:r w:rsidR="00DD7667" w:rsidRPr="00001511">
              <w:rPr>
                <w:rFonts w:ascii="Calibri" w:hAnsi="Calibri"/>
                <w:sz w:val="18"/>
                <w:szCs w:val="18"/>
              </w:rPr>
              <w:t xml:space="preserve"> </w:t>
            </w:r>
            <w:r w:rsidR="00356A82" w:rsidRPr="00001511">
              <w:rPr>
                <w:rFonts w:ascii="Calibri" w:hAnsi="Calibri"/>
                <w:b/>
                <w:color w:val="5E9629"/>
                <w:sz w:val="18"/>
                <w:szCs w:val="18"/>
              </w:rPr>
              <w:t>Enhance landscaping</w:t>
            </w:r>
            <w:r w:rsidR="00356A82" w:rsidRPr="00001511">
              <w:rPr>
                <w:rFonts w:ascii="Calibri" w:hAnsi="Calibri"/>
                <w:sz w:val="18"/>
                <w:szCs w:val="18"/>
              </w:rPr>
              <w:t xml:space="preserve"> o</w:t>
            </w:r>
            <w:r w:rsidR="00D067F0" w:rsidRPr="00001511">
              <w:rPr>
                <w:rFonts w:ascii="Calibri" w:hAnsi="Calibri"/>
                <w:sz w:val="18"/>
                <w:szCs w:val="18"/>
              </w:rPr>
              <w:t>f</w:t>
            </w:r>
            <w:r w:rsidR="00356A82" w:rsidRPr="00001511">
              <w:rPr>
                <w:rFonts w:ascii="Calibri" w:hAnsi="Calibri"/>
                <w:sz w:val="18"/>
                <w:szCs w:val="18"/>
              </w:rPr>
              <w:t xml:space="preserve"> Sir Donald Bradman Drive and Glover Avenue w</w:t>
            </w:r>
            <w:r w:rsidR="00CF455B" w:rsidRPr="00001511">
              <w:rPr>
                <w:rFonts w:ascii="Calibri" w:hAnsi="Calibri"/>
                <w:sz w:val="18"/>
                <w:szCs w:val="18"/>
              </w:rPr>
              <w:t>ith planting of large Eucalypts (</w:t>
            </w:r>
            <w:r w:rsidR="005B603F" w:rsidRPr="00001511">
              <w:rPr>
                <w:rFonts w:ascii="Calibri" w:hAnsi="Calibri"/>
                <w:sz w:val="18"/>
                <w:szCs w:val="18"/>
              </w:rPr>
              <w:t>L3</w:t>
            </w:r>
            <w:r w:rsidR="00CF455B" w:rsidRPr="00001511">
              <w:rPr>
                <w:rFonts w:ascii="Calibri" w:hAnsi="Calibri"/>
                <w:sz w:val="18"/>
                <w:szCs w:val="18"/>
              </w:rPr>
              <w:t>).</w:t>
            </w:r>
          </w:p>
          <w:p w:rsidR="00F741BF" w:rsidRPr="00001511" w:rsidRDefault="00A60F78" w:rsidP="00686C7E">
            <w:pPr>
              <w:spacing w:after="120"/>
              <w:jc w:val="both"/>
              <w:rPr>
                <w:rFonts w:ascii="Calibri" w:hAnsi="Calibri"/>
                <w:sz w:val="18"/>
                <w:szCs w:val="18"/>
              </w:rPr>
            </w:pPr>
            <w:r>
              <w:rPr>
                <w:rFonts w:ascii="Calibri" w:hAnsi="Calibri"/>
                <w:sz w:val="18"/>
                <w:szCs w:val="18"/>
              </w:rPr>
              <w:t>1.3.16</w:t>
            </w:r>
            <w:r w:rsidR="00DD7667" w:rsidRPr="00001511">
              <w:rPr>
                <w:rFonts w:ascii="Calibri" w:hAnsi="Calibri"/>
                <w:sz w:val="18"/>
                <w:szCs w:val="18"/>
              </w:rPr>
              <w:t xml:space="preserve"> </w:t>
            </w:r>
            <w:r w:rsidR="003159A7" w:rsidRPr="00001511">
              <w:rPr>
                <w:rFonts w:ascii="Calibri" w:hAnsi="Calibri"/>
                <w:sz w:val="18"/>
                <w:szCs w:val="18"/>
              </w:rPr>
              <w:t>M</w:t>
            </w:r>
            <w:r w:rsidR="006C62B3" w:rsidRPr="00001511">
              <w:rPr>
                <w:rFonts w:ascii="Calibri" w:hAnsi="Calibri"/>
                <w:sz w:val="18"/>
                <w:szCs w:val="18"/>
              </w:rPr>
              <w:t xml:space="preserve">anage </w:t>
            </w:r>
            <w:r w:rsidR="003159A7" w:rsidRPr="00001511">
              <w:rPr>
                <w:rFonts w:ascii="Calibri" w:hAnsi="Calibri"/>
                <w:b/>
                <w:color w:val="5E9629"/>
                <w:sz w:val="18"/>
                <w:szCs w:val="18"/>
              </w:rPr>
              <w:t>car p</w:t>
            </w:r>
            <w:r w:rsidR="006C62B3" w:rsidRPr="00001511">
              <w:rPr>
                <w:rFonts w:ascii="Calibri" w:hAnsi="Calibri"/>
                <w:b/>
                <w:color w:val="5E9629"/>
                <w:sz w:val="18"/>
                <w:szCs w:val="18"/>
              </w:rPr>
              <w:t xml:space="preserve">arking </w:t>
            </w:r>
            <w:r w:rsidR="003159A7" w:rsidRPr="00001511">
              <w:rPr>
                <w:rFonts w:ascii="Calibri" w:hAnsi="Calibri"/>
                <w:sz w:val="18"/>
                <w:szCs w:val="18"/>
              </w:rPr>
              <w:t xml:space="preserve">availability </w:t>
            </w:r>
            <w:r w:rsidR="006C62B3" w:rsidRPr="00001511">
              <w:rPr>
                <w:rFonts w:ascii="Calibri" w:hAnsi="Calibri"/>
                <w:sz w:val="18"/>
                <w:szCs w:val="18"/>
              </w:rPr>
              <w:t xml:space="preserve">for park </w:t>
            </w:r>
            <w:r w:rsidR="004F176F">
              <w:rPr>
                <w:rFonts w:ascii="Calibri" w:hAnsi="Calibri"/>
                <w:sz w:val="18"/>
                <w:szCs w:val="18"/>
              </w:rPr>
              <w:t>visitors</w:t>
            </w:r>
            <w:r w:rsidR="00E14CCE" w:rsidRPr="00001511">
              <w:rPr>
                <w:rFonts w:ascii="Calibri" w:hAnsi="Calibri"/>
                <w:sz w:val="18"/>
                <w:szCs w:val="18"/>
              </w:rPr>
              <w:t xml:space="preserve">. </w:t>
            </w:r>
            <w:r w:rsidR="006C62B3" w:rsidRPr="00001511">
              <w:rPr>
                <w:rFonts w:ascii="Calibri" w:hAnsi="Calibri"/>
                <w:sz w:val="18"/>
                <w:szCs w:val="18"/>
              </w:rPr>
              <w:t xml:space="preserve"> </w:t>
            </w:r>
            <w:r w:rsidR="00F741BF" w:rsidRPr="00001511">
              <w:rPr>
                <w:rFonts w:ascii="Calibri" w:hAnsi="Calibri"/>
                <w:sz w:val="18"/>
                <w:szCs w:val="18"/>
              </w:rPr>
              <w:t xml:space="preserve">Redesign the car park </w:t>
            </w:r>
            <w:r w:rsidR="0036465C" w:rsidRPr="00001511">
              <w:rPr>
                <w:rFonts w:ascii="Calibri" w:hAnsi="Calibri"/>
                <w:sz w:val="18"/>
                <w:szCs w:val="18"/>
              </w:rPr>
              <w:t>footprint</w:t>
            </w:r>
            <w:r w:rsidR="003159A7" w:rsidRPr="00001511">
              <w:rPr>
                <w:rFonts w:ascii="Calibri" w:hAnsi="Calibri"/>
                <w:sz w:val="18"/>
                <w:szCs w:val="18"/>
              </w:rPr>
              <w:t>s</w:t>
            </w:r>
            <w:r w:rsidR="0036465C" w:rsidRPr="00001511">
              <w:rPr>
                <w:rFonts w:ascii="Calibri" w:hAnsi="Calibri"/>
                <w:sz w:val="18"/>
                <w:szCs w:val="18"/>
              </w:rPr>
              <w:t xml:space="preserve"> </w:t>
            </w:r>
            <w:r w:rsidR="00F741BF" w:rsidRPr="00001511">
              <w:rPr>
                <w:rFonts w:ascii="Calibri" w:hAnsi="Calibri"/>
                <w:sz w:val="18"/>
                <w:szCs w:val="18"/>
              </w:rPr>
              <w:t>to increase capacity while enhancing the appearance of the site.</w:t>
            </w:r>
          </w:p>
          <w:p w:rsidR="00C04FD6" w:rsidRPr="00001511" w:rsidRDefault="00C04FD6" w:rsidP="00C04FD6">
            <w:pPr>
              <w:spacing w:after="120"/>
              <w:jc w:val="both"/>
              <w:rPr>
                <w:rFonts w:ascii="Calibri" w:hAnsi="Calibri"/>
                <w:sz w:val="18"/>
                <w:szCs w:val="18"/>
              </w:rPr>
            </w:pPr>
            <w:r w:rsidRPr="00001511">
              <w:rPr>
                <w:rFonts w:ascii="Calibri" w:hAnsi="Calibri"/>
                <w:sz w:val="18"/>
                <w:szCs w:val="18"/>
              </w:rPr>
              <w:t>1.3.1</w:t>
            </w:r>
            <w:r w:rsidR="00A60F78">
              <w:rPr>
                <w:rFonts w:ascii="Calibri" w:hAnsi="Calibri"/>
                <w:sz w:val="18"/>
                <w:szCs w:val="18"/>
              </w:rPr>
              <w:t>7</w:t>
            </w:r>
            <w:r w:rsidRPr="00001511">
              <w:rPr>
                <w:rFonts w:ascii="Calibri" w:hAnsi="Calibri"/>
                <w:sz w:val="18"/>
                <w:szCs w:val="18"/>
              </w:rPr>
              <w:t xml:space="preserve"> Respect the heritage value of </w:t>
            </w:r>
            <w:r w:rsidRPr="00001511">
              <w:rPr>
                <w:rFonts w:ascii="Calibri" w:hAnsi="Calibri"/>
                <w:b/>
                <w:color w:val="5E9629"/>
                <w:sz w:val="18"/>
                <w:szCs w:val="18"/>
              </w:rPr>
              <w:t>Adelaide High School</w:t>
            </w:r>
            <w:r w:rsidR="003159A7" w:rsidRPr="00001511">
              <w:rPr>
                <w:rFonts w:ascii="Calibri" w:hAnsi="Calibri"/>
                <w:sz w:val="18"/>
                <w:szCs w:val="18"/>
              </w:rPr>
              <w:t>, work collaboratively with the School to ensure future development achieves consistent landscape design and integrates with the Park Lands, and that any expansion beyond that approved in 2012, occurs offsite.</w:t>
            </w:r>
            <w:r w:rsidR="005B603F" w:rsidRPr="00001511">
              <w:rPr>
                <w:rFonts w:ascii="Calibri" w:hAnsi="Calibri"/>
                <w:sz w:val="18"/>
                <w:szCs w:val="18"/>
              </w:rPr>
              <w:t xml:space="preserve"> </w:t>
            </w:r>
            <w:r w:rsidR="00CF455B" w:rsidRPr="00001511">
              <w:rPr>
                <w:rFonts w:ascii="Calibri" w:hAnsi="Calibri"/>
                <w:sz w:val="18"/>
                <w:szCs w:val="18"/>
              </w:rPr>
              <w:t>(</w:t>
            </w:r>
            <w:r w:rsidR="005B603F" w:rsidRPr="00001511">
              <w:rPr>
                <w:rFonts w:ascii="Calibri" w:hAnsi="Calibri"/>
                <w:sz w:val="18"/>
                <w:szCs w:val="18"/>
              </w:rPr>
              <w:t>HS3</w:t>
            </w:r>
            <w:r w:rsidR="00CF455B" w:rsidRPr="00001511">
              <w:rPr>
                <w:rFonts w:ascii="Calibri" w:hAnsi="Calibri"/>
                <w:sz w:val="18"/>
                <w:szCs w:val="18"/>
              </w:rPr>
              <w:t>).</w:t>
            </w:r>
          </w:p>
          <w:p w:rsidR="00686C7E" w:rsidRPr="00001511" w:rsidRDefault="00001511" w:rsidP="00686C7E">
            <w:pPr>
              <w:spacing w:after="120"/>
              <w:jc w:val="both"/>
              <w:rPr>
                <w:rFonts w:ascii="Calibri" w:hAnsi="Calibri"/>
                <w:sz w:val="18"/>
                <w:szCs w:val="18"/>
              </w:rPr>
            </w:pPr>
            <w:r w:rsidRPr="00001511">
              <w:rPr>
                <w:rFonts w:ascii="Calibri" w:hAnsi="Calibri"/>
                <w:sz w:val="18"/>
                <w:szCs w:val="18"/>
              </w:rPr>
              <w:t>1.3.1</w:t>
            </w:r>
            <w:r w:rsidR="00A60F78">
              <w:rPr>
                <w:rFonts w:ascii="Calibri" w:hAnsi="Calibri"/>
                <w:sz w:val="18"/>
                <w:szCs w:val="18"/>
              </w:rPr>
              <w:t>8</w:t>
            </w:r>
            <w:r w:rsidR="00DD7667" w:rsidRPr="00001511">
              <w:rPr>
                <w:rFonts w:ascii="Calibri" w:hAnsi="Calibri"/>
                <w:sz w:val="18"/>
                <w:szCs w:val="18"/>
              </w:rPr>
              <w:t xml:space="preserve"> Encourage </w:t>
            </w:r>
            <w:r w:rsidR="00DD7667" w:rsidRPr="00001511">
              <w:rPr>
                <w:rFonts w:ascii="Calibri" w:hAnsi="Calibri"/>
                <w:b/>
                <w:color w:val="5E9629"/>
                <w:sz w:val="18"/>
                <w:szCs w:val="18"/>
              </w:rPr>
              <w:t>irrigation efficiency</w:t>
            </w:r>
            <w:r w:rsidR="0036465C" w:rsidRPr="00001511">
              <w:rPr>
                <w:rFonts w:ascii="Calibri" w:hAnsi="Calibri"/>
                <w:sz w:val="18"/>
                <w:szCs w:val="18"/>
              </w:rPr>
              <w:t xml:space="preserve"> by licenc</w:t>
            </w:r>
            <w:r w:rsidR="00DD7667" w:rsidRPr="00001511">
              <w:rPr>
                <w:rFonts w:ascii="Calibri" w:hAnsi="Calibri"/>
                <w:sz w:val="18"/>
                <w:szCs w:val="18"/>
              </w:rPr>
              <w:t>e holders.</w:t>
            </w:r>
          </w:p>
          <w:p w:rsidR="00686C7E" w:rsidRPr="00001511" w:rsidRDefault="00A60F78" w:rsidP="00F2068E">
            <w:pPr>
              <w:spacing w:after="120"/>
              <w:jc w:val="both"/>
              <w:rPr>
                <w:rFonts w:ascii="Calibri" w:hAnsi="Calibri"/>
                <w:sz w:val="18"/>
                <w:szCs w:val="18"/>
              </w:rPr>
            </w:pPr>
            <w:r>
              <w:rPr>
                <w:rFonts w:ascii="Calibri" w:hAnsi="Calibri"/>
                <w:sz w:val="18"/>
                <w:szCs w:val="18"/>
              </w:rPr>
              <w:t>1.3.19</w:t>
            </w:r>
            <w:r w:rsidR="00CC76F3" w:rsidRPr="00001511">
              <w:rPr>
                <w:rFonts w:ascii="Calibri" w:hAnsi="Calibri"/>
                <w:sz w:val="18"/>
                <w:szCs w:val="18"/>
              </w:rPr>
              <w:t xml:space="preserve"> Support the creation of a </w:t>
            </w:r>
            <w:r w:rsidR="00CC76F3" w:rsidRPr="00001511">
              <w:rPr>
                <w:rFonts w:ascii="Calibri" w:hAnsi="Calibri"/>
                <w:b/>
                <w:color w:val="5E9629"/>
                <w:sz w:val="18"/>
                <w:szCs w:val="18"/>
              </w:rPr>
              <w:t>major event space</w:t>
            </w:r>
            <w:r w:rsidR="00CC76F3" w:rsidRPr="00001511">
              <w:rPr>
                <w:rFonts w:ascii="Calibri" w:hAnsi="Calibri"/>
                <w:sz w:val="18"/>
                <w:szCs w:val="18"/>
              </w:rPr>
              <w:t xml:space="preserve"> </w:t>
            </w:r>
            <w:r w:rsidR="00C760CD">
              <w:rPr>
                <w:rFonts w:ascii="Calibri" w:hAnsi="Calibri"/>
                <w:sz w:val="18"/>
                <w:szCs w:val="18"/>
              </w:rPr>
              <w:t xml:space="preserve">that co-exists with surrounding sporting areas and that has a strong multi-function </w:t>
            </w:r>
            <w:r w:rsidR="00F2068E">
              <w:rPr>
                <w:rFonts w:ascii="Calibri" w:hAnsi="Calibri"/>
                <w:sz w:val="18"/>
                <w:szCs w:val="18"/>
              </w:rPr>
              <w:t xml:space="preserve">recreation focus. </w:t>
            </w:r>
            <w:r w:rsidR="00CF455B" w:rsidRPr="00001511">
              <w:rPr>
                <w:rFonts w:ascii="Calibri" w:hAnsi="Calibri"/>
                <w:sz w:val="18"/>
                <w:szCs w:val="18"/>
              </w:rPr>
              <w:t>(</w:t>
            </w:r>
            <w:proofErr w:type="spellStart"/>
            <w:r w:rsidR="00344755" w:rsidRPr="00001511">
              <w:rPr>
                <w:rFonts w:ascii="Calibri" w:hAnsi="Calibri"/>
                <w:sz w:val="18"/>
                <w:szCs w:val="18"/>
              </w:rPr>
              <w:t>R</w:t>
            </w:r>
            <w:r w:rsidR="005B603F" w:rsidRPr="00001511">
              <w:rPr>
                <w:rFonts w:ascii="Calibri" w:hAnsi="Calibri"/>
                <w:sz w:val="18"/>
                <w:szCs w:val="18"/>
              </w:rPr>
              <w:t>5</w:t>
            </w:r>
            <w:proofErr w:type="spellEnd"/>
            <w:r w:rsidR="00CF455B" w:rsidRPr="00001511">
              <w:rPr>
                <w:rFonts w:ascii="Calibri" w:hAnsi="Calibri"/>
                <w:sz w:val="18"/>
                <w:szCs w:val="18"/>
              </w:rPr>
              <w:t xml:space="preserve"> &amp; </w:t>
            </w:r>
            <w:r w:rsidR="00344755" w:rsidRPr="00001511">
              <w:rPr>
                <w:rFonts w:ascii="Calibri" w:hAnsi="Calibri"/>
                <w:sz w:val="18"/>
                <w:szCs w:val="18"/>
              </w:rPr>
              <w:t>17</w:t>
            </w:r>
            <w:r w:rsidR="00CF455B" w:rsidRPr="00001511">
              <w:rPr>
                <w:rFonts w:ascii="Calibri" w:hAnsi="Calibri"/>
                <w:sz w:val="18"/>
                <w:szCs w:val="18"/>
              </w:rPr>
              <w:t>)</w:t>
            </w:r>
          </w:p>
          <w:p w:rsidR="0036465C" w:rsidRPr="00001511" w:rsidRDefault="00A60F78" w:rsidP="00F2068E">
            <w:pPr>
              <w:spacing w:after="120"/>
              <w:jc w:val="both"/>
              <w:rPr>
                <w:rFonts w:ascii="Calibri" w:hAnsi="Calibri"/>
                <w:sz w:val="18"/>
                <w:szCs w:val="18"/>
              </w:rPr>
            </w:pPr>
            <w:r>
              <w:rPr>
                <w:rFonts w:ascii="Calibri" w:hAnsi="Calibri"/>
                <w:sz w:val="18"/>
                <w:szCs w:val="18"/>
              </w:rPr>
              <w:t>1.3.20</w:t>
            </w:r>
            <w:r w:rsidR="0036465C" w:rsidRPr="00001511">
              <w:rPr>
                <w:rFonts w:ascii="Calibri" w:hAnsi="Calibri"/>
                <w:sz w:val="18"/>
                <w:szCs w:val="18"/>
              </w:rPr>
              <w:t xml:space="preserve"> Permit lea</w:t>
            </w:r>
            <w:r w:rsidR="00852ECC" w:rsidRPr="00001511">
              <w:rPr>
                <w:rFonts w:ascii="Calibri" w:hAnsi="Calibri"/>
                <w:sz w:val="18"/>
                <w:szCs w:val="18"/>
              </w:rPr>
              <w:t xml:space="preserve">ses and licences as shown on </w:t>
            </w:r>
            <w:r w:rsidR="00865466" w:rsidRPr="00001511">
              <w:rPr>
                <w:rFonts w:ascii="Calibri" w:hAnsi="Calibri"/>
                <w:b/>
                <w:color w:val="5E9629"/>
                <w:sz w:val="18"/>
                <w:szCs w:val="18"/>
              </w:rPr>
              <w:t>Lease and L</w:t>
            </w:r>
            <w:r w:rsidR="0036465C" w:rsidRPr="00001511">
              <w:rPr>
                <w:rFonts w:ascii="Calibri" w:hAnsi="Calibri"/>
                <w:b/>
                <w:color w:val="5E9629"/>
                <w:sz w:val="18"/>
                <w:szCs w:val="18"/>
              </w:rPr>
              <w:t>icen</w:t>
            </w:r>
            <w:r w:rsidR="005B603F" w:rsidRPr="00001511">
              <w:rPr>
                <w:rFonts w:ascii="Calibri" w:hAnsi="Calibri"/>
                <w:b/>
                <w:color w:val="5E9629"/>
                <w:sz w:val="18"/>
                <w:szCs w:val="18"/>
              </w:rPr>
              <w:t>c</w:t>
            </w:r>
            <w:r w:rsidR="0036465C" w:rsidRPr="00001511">
              <w:rPr>
                <w:rFonts w:ascii="Calibri" w:hAnsi="Calibri"/>
                <w:b/>
                <w:color w:val="5E9629"/>
                <w:sz w:val="18"/>
                <w:szCs w:val="18"/>
              </w:rPr>
              <w:t xml:space="preserve">e </w:t>
            </w:r>
            <w:r w:rsidR="00865466" w:rsidRPr="00001511">
              <w:rPr>
                <w:rFonts w:ascii="Calibri" w:hAnsi="Calibri"/>
                <w:b/>
                <w:color w:val="5E9629"/>
                <w:sz w:val="18"/>
                <w:szCs w:val="18"/>
              </w:rPr>
              <w:t>A</w:t>
            </w:r>
            <w:r w:rsidR="0036465C" w:rsidRPr="00001511">
              <w:rPr>
                <w:rFonts w:ascii="Calibri" w:hAnsi="Calibri"/>
                <w:b/>
                <w:color w:val="5E9629"/>
                <w:sz w:val="18"/>
                <w:szCs w:val="18"/>
              </w:rPr>
              <w:t>reas Map</w:t>
            </w:r>
            <w:r w:rsidR="0036465C" w:rsidRPr="00001511">
              <w:rPr>
                <w:rFonts w:ascii="Calibri" w:hAnsi="Calibri"/>
                <w:sz w:val="18"/>
                <w:szCs w:val="18"/>
              </w:rPr>
              <w:t xml:space="preserve"> 2.3.</w:t>
            </w:r>
          </w:p>
          <w:p w:rsidR="00B26D53" w:rsidRDefault="00A60F78" w:rsidP="00F2068E">
            <w:pPr>
              <w:spacing w:after="120"/>
              <w:jc w:val="both"/>
              <w:rPr>
                <w:rFonts w:ascii="Calibri" w:hAnsi="Calibri"/>
                <w:sz w:val="18"/>
                <w:szCs w:val="18"/>
              </w:rPr>
            </w:pPr>
            <w:r>
              <w:rPr>
                <w:rFonts w:ascii="Calibri" w:hAnsi="Calibri"/>
                <w:sz w:val="18"/>
                <w:szCs w:val="18"/>
              </w:rPr>
              <w:t>1.3.21</w:t>
            </w:r>
            <w:r w:rsidR="00865466" w:rsidRPr="00001511">
              <w:rPr>
                <w:rFonts w:ascii="Calibri" w:hAnsi="Calibri"/>
                <w:sz w:val="18"/>
                <w:szCs w:val="18"/>
              </w:rPr>
              <w:t xml:space="preserve"> Support </w:t>
            </w:r>
            <w:r w:rsidR="00865466" w:rsidRPr="00001511">
              <w:rPr>
                <w:rFonts w:ascii="Calibri" w:hAnsi="Calibri"/>
                <w:b/>
                <w:color w:val="5E9629"/>
                <w:sz w:val="18"/>
                <w:szCs w:val="18"/>
              </w:rPr>
              <w:t>community use of courts</w:t>
            </w:r>
            <w:r w:rsidR="00865466" w:rsidRPr="00001511">
              <w:rPr>
                <w:rFonts w:ascii="Calibri" w:hAnsi="Calibri"/>
                <w:sz w:val="18"/>
                <w:szCs w:val="18"/>
              </w:rPr>
              <w:t xml:space="preserve"> as multipurpose facilities</w:t>
            </w:r>
            <w:r w:rsidR="00B26D53">
              <w:rPr>
                <w:rFonts w:ascii="Calibri" w:hAnsi="Calibri"/>
                <w:sz w:val="18"/>
                <w:szCs w:val="18"/>
              </w:rPr>
              <w:t>.</w:t>
            </w:r>
          </w:p>
          <w:p w:rsidR="00B26D53" w:rsidRPr="00CC6A1A" w:rsidRDefault="00B26D53" w:rsidP="00F2068E">
            <w:pPr>
              <w:widowControl w:val="0"/>
              <w:jc w:val="both"/>
              <w:rPr>
                <w:rFonts w:ascii="Calibri" w:hAnsi="Calibri"/>
                <w:sz w:val="18"/>
                <w:szCs w:val="18"/>
              </w:rPr>
            </w:pPr>
            <w:r w:rsidRPr="00D80746">
              <w:rPr>
                <w:rFonts w:ascii="Calibri" w:eastAsia="Times New Roman" w:hAnsi="Calibri" w:cs="Times New Roman"/>
                <w:color w:val="000000"/>
                <w:sz w:val="18"/>
                <w:szCs w:val="18"/>
                <w:lang w:eastAsia="en-AU"/>
              </w:rPr>
              <w:t>1</w:t>
            </w:r>
            <w:r>
              <w:rPr>
                <w:rFonts w:ascii="Calibri" w:eastAsia="Times New Roman" w:hAnsi="Calibri" w:cs="Times New Roman"/>
                <w:color w:val="000000"/>
                <w:sz w:val="18"/>
                <w:szCs w:val="18"/>
                <w:lang w:eastAsia="en-AU"/>
              </w:rPr>
              <w:t>.</w:t>
            </w:r>
            <w:r>
              <w:rPr>
                <w:sz w:val="16"/>
                <w:szCs w:val="16"/>
              </w:rPr>
              <w:t>3</w:t>
            </w:r>
            <w:r w:rsidR="00A60F78">
              <w:rPr>
                <w:rFonts w:ascii="Calibri" w:hAnsi="Calibri"/>
                <w:sz w:val="18"/>
                <w:szCs w:val="18"/>
              </w:rPr>
              <w:t>.22</w:t>
            </w:r>
            <w:r w:rsidRPr="00CC6A1A">
              <w:rPr>
                <w:rFonts w:ascii="Calibri" w:hAnsi="Calibri"/>
                <w:sz w:val="18"/>
                <w:szCs w:val="18"/>
              </w:rPr>
              <w:t xml:space="preserve"> Manage with </w:t>
            </w:r>
            <w:r w:rsidRPr="00CC6A1A">
              <w:rPr>
                <w:rFonts w:ascii="Calibri" w:hAnsi="Calibri"/>
                <w:b/>
                <w:bCs/>
                <w:color w:val="5E9629"/>
                <w:sz w:val="18"/>
                <w:szCs w:val="18"/>
              </w:rPr>
              <w:t xml:space="preserve">biodiversity conservation </w:t>
            </w:r>
            <w:r w:rsidRPr="00CC6A1A">
              <w:rPr>
                <w:rFonts w:ascii="Calibri" w:hAnsi="Calibri"/>
                <w:sz w:val="18"/>
                <w:szCs w:val="18"/>
              </w:rPr>
              <w:t>as the primary objective. Remnant Vegetation Sites shown as:</w:t>
            </w:r>
          </w:p>
          <w:p w:rsidR="00865466" w:rsidRDefault="006251E9" w:rsidP="00686C7E">
            <w:pPr>
              <w:spacing w:after="120"/>
              <w:jc w:val="both"/>
              <w:rPr>
                <w:rFonts w:ascii="Calibri" w:hAnsi="Calibri"/>
                <w:sz w:val="18"/>
                <w:szCs w:val="18"/>
              </w:rPr>
            </w:pPr>
            <w:r>
              <w:rPr>
                <w:rFonts w:ascii="Calibri" w:hAnsi="Calibri"/>
                <w:noProof/>
                <w:sz w:val="18"/>
                <w:szCs w:val="18"/>
                <w:lang w:eastAsia="en-AU"/>
              </w:rPr>
              <w:pict>
                <v:oval id="_x0000_s1293" style="position:absolute;left:0;text-align:left;margin-left:8.6pt;margin-top:5.7pt;width:62.25pt;height:22.5pt;z-index:251798528;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fillcolor="#00b050" strokecolor="#00b050" strokeweight="1.5pt">
                  <v:fill opacity="22282f"/>
                  <v:shadow type="perspective" color="#4e6128 [1606]" opacity=".5" offset="1pt" offset2="-1pt"/>
                </v:oval>
              </w:pict>
            </w:r>
          </w:p>
          <w:p w:rsidR="00B26D53" w:rsidRPr="00001511" w:rsidRDefault="00B26D53" w:rsidP="00686C7E">
            <w:pPr>
              <w:spacing w:after="120"/>
              <w:jc w:val="both"/>
              <w:rPr>
                <w:rFonts w:ascii="Calibri" w:hAnsi="Calibri"/>
                <w:sz w:val="18"/>
                <w:szCs w:val="18"/>
              </w:rPr>
            </w:pPr>
          </w:p>
          <w:p w:rsidR="00B26D53" w:rsidRDefault="00A60F78" w:rsidP="00B26D53">
            <w:pPr>
              <w:widowControl w:val="0"/>
              <w:jc w:val="both"/>
              <w:rPr>
                <w:rFonts w:ascii="Calibri" w:eastAsia="Times New Roman" w:hAnsi="Calibri" w:cs="Times New Roman"/>
                <w:color w:val="000000"/>
                <w:sz w:val="18"/>
                <w:szCs w:val="18"/>
                <w:lang w:eastAsia="en-AU"/>
              </w:rPr>
            </w:pPr>
            <w:r>
              <w:rPr>
                <w:rFonts w:ascii="Calibri" w:eastAsia="Times New Roman" w:hAnsi="Calibri" w:cs="Times New Roman"/>
                <w:color w:val="000000"/>
                <w:sz w:val="18"/>
                <w:szCs w:val="18"/>
                <w:lang w:eastAsia="en-AU"/>
              </w:rPr>
              <w:t>1.3.23</w:t>
            </w:r>
            <w:r w:rsidR="00B26D53">
              <w:rPr>
                <w:rFonts w:ascii="Calibri" w:eastAsia="Times New Roman" w:hAnsi="Calibri" w:cs="Times New Roman"/>
                <w:color w:val="000000"/>
                <w:sz w:val="18"/>
                <w:szCs w:val="18"/>
                <w:lang w:eastAsia="en-AU"/>
              </w:rPr>
              <w:t xml:space="preserve"> Continue to encourage and support the establishment and management of </w:t>
            </w:r>
            <w:r w:rsidR="00B26D53" w:rsidRPr="00F9164F">
              <w:rPr>
                <w:rFonts w:ascii="Calibri" w:hAnsi="Calibri"/>
                <w:b/>
                <w:bCs/>
                <w:color w:val="5E9629"/>
                <w:sz w:val="18"/>
                <w:szCs w:val="18"/>
              </w:rPr>
              <w:t>Volunteer Biodiversity Sites</w:t>
            </w:r>
            <w:r w:rsidR="00B26D53">
              <w:rPr>
                <w:rFonts w:ascii="Calibri" w:eastAsia="Times New Roman" w:hAnsi="Calibri" w:cs="Times New Roman"/>
                <w:color w:val="000000"/>
                <w:sz w:val="18"/>
                <w:szCs w:val="18"/>
                <w:lang w:eastAsia="en-AU"/>
              </w:rPr>
              <w:t>. Volunteer Biodiversity Sites shown as:</w:t>
            </w:r>
          </w:p>
          <w:p w:rsidR="00607215" w:rsidRPr="00001511" w:rsidRDefault="006251E9" w:rsidP="00686C7E">
            <w:pPr>
              <w:jc w:val="both"/>
              <w:rPr>
                <w:rFonts w:ascii="Calibri" w:hAnsi="Calibri"/>
                <w:sz w:val="18"/>
                <w:szCs w:val="18"/>
              </w:rPr>
            </w:pPr>
            <w:r>
              <w:rPr>
                <w:rFonts w:ascii="Calibri" w:hAnsi="Calibri"/>
                <w:noProof/>
                <w:sz w:val="18"/>
                <w:szCs w:val="18"/>
                <w:lang w:eastAsia="en-AU"/>
              </w:rPr>
              <w:pict>
                <v:oval id="_x0000_s1294" style="position:absolute;left:0;text-align:left;margin-left:12.35pt;margin-top:10.05pt;width:63pt;height:24pt;z-index:251799552;mso-wrap-style:square;mso-wrap-distance-left:9pt;mso-wrap-distance-top:0;mso-wrap-distance-right:9pt;mso-wrap-distance-bottom:0;mso-position-horizontal-relative:text;mso-position-vertical-relative:text;mso-width-relative:page;mso-height-relative:page;mso-position-horizontal-col-start:0;mso-width-col-span:0;v-text-anchor:top" fillcolor="#eb15c2" strokecolor="#ff70c0" strokeweight="1.5pt">
                  <v:fill opacity=".5"/>
                  <v:shadow type="perspective" color="#4e6128 [1606]" opacity=".5" offset="1pt" offset2="-1pt"/>
                </v:oval>
              </w:pict>
            </w:r>
          </w:p>
        </w:tc>
      </w:tr>
    </w:tbl>
    <w:p w:rsidR="002B1C64" w:rsidRPr="00E44530" w:rsidRDefault="002B1C64" w:rsidP="00F741BF">
      <w:pPr>
        <w:spacing w:after="120"/>
        <w:jc w:val="both"/>
        <w:rPr>
          <w:rFonts w:ascii="Calibri" w:hAnsi="Calibri"/>
          <w:b/>
        </w:rPr>
      </w:pPr>
    </w:p>
    <w:tbl>
      <w:tblPr>
        <w:tblStyle w:val="TableGrid"/>
        <w:tblpPr w:leftFromText="180" w:rightFromText="180" w:vertAnchor="page" w:horzAnchor="margin" w:tblpY="28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tblGrid>
      <w:tr w:rsidR="002B1C64" w:rsidTr="00AC4938">
        <w:tc>
          <w:tcPr>
            <w:tcW w:w="4678" w:type="dxa"/>
          </w:tcPr>
          <w:p w:rsidR="00686C7E" w:rsidRPr="00001511" w:rsidRDefault="006251E9" w:rsidP="00AC4938">
            <w:pPr>
              <w:spacing w:after="120"/>
              <w:jc w:val="both"/>
              <w:rPr>
                <w:rFonts w:ascii="Calibri" w:hAnsi="Calibri"/>
                <w:sz w:val="18"/>
                <w:szCs w:val="18"/>
              </w:rPr>
            </w:pPr>
            <w:r>
              <w:rPr>
                <w:noProof/>
                <w:lang w:eastAsia="en-AU"/>
              </w:rPr>
              <w:pict>
                <v:shape id="_x0000_s1142" style="position:absolute;left:0;text-align:left;margin-left:293.35pt;margin-top:11.05pt;width:166.2pt;height:232.05pt;z-index:251721728" coordsize="3324,4641" path="m,14hdc46,23,278,,321,14v97,32,159,75,159,75c510,116,635,126,675,149v39,22,113,-24,150,c1195,396,909,241,1215,359v244,212,9,,345,105c1864,641,1376,443,1740,584v128,112,199,-31,397,45c2439,794,2536,762,2709,914v109,93,411,97,554,180c3324,1198,2836,1272,2994,1334v61,52,-245,112,-185,165c2840,1526,2515,1643,2557,1664v48,25,-110,47,-67,75c2524,1799,2157,1867,2406,1964v163,144,87,-238,-67,-75c2335,1969,2229,2059,2154,2159hbc2078,2259,1993,2329,1884,2489hdc1785,2666,1725,2987,1500,3117v-107,184,-150,874,-360,1020c1010,4227,1376,4482,1155,4482v86,42,-451,-37,-345,-58c831,4459,923,4641,900,4529hbc877,4417,670,3881,674,3749hdc633,3601,960,3882,926,3734v-12,-55,-20,-52,-51,-105c794,3487,782,3522,600,3417,570,3364,548,3148,495,3102v-31,-26,22,-152,,-180c323,2694,512,2699,345,2472v-21,-30,-9,-256,-30,-285c237,2087,376,1768,270,1677,39,1476,300,1128,165,897,60,712,135,522,136,254,128,142,53,352,30,312hbc7,272,6,76,,14hdxe" fillcolor="#974706 [1609]" stroked="f">
                  <v:fill opacity="22282f"/>
                  <v:path arrowok="t"/>
                  <o:lock v:ext="edit" aspectratio="t"/>
                </v:shape>
              </w:pict>
            </w:r>
            <w:r w:rsidR="004534C1" w:rsidRPr="00001511">
              <w:rPr>
                <w:rFonts w:ascii="Calibri" w:hAnsi="Calibri"/>
                <w:sz w:val="18"/>
                <w:szCs w:val="18"/>
              </w:rPr>
              <w:t xml:space="preserve">1.3.1 </w:t>
            </w:r>
            <w:r w:rsidR="004D0259" w:rsidRPr="00001511">
              <w:rPr>
                <w:rFonts w:ascii="Calibri" w:hAnsi="Calibri"/>
                <w:sz w:val="18"/>
                <w:szCs w:val="18"/>
              </w:rPr>
              <w:t>Enable</w:t>
            </w:r>
            <w:r w:rsidR="00686C7E" w:rsidRPr="00001511">
              <w:rPr>
                <w:rFonts w:ascii="Calibri" w:hAnsi="Calibri"/>
                <w:sz w:val="18"/>
                <w:szCs w:val="18"/>
              </w:rPr>
              <w:t xml:space="preserve"> </w:t>
            </w:r>
            <w:r w:rsidR="00D11A81" w:rsidRPr="00001511">
              <w:rPr>
                <w:rFonts w:ascii="Calibri" w:hAnsi="Calibri"/>
                <w:sz w:val="18"/>
                <w:szCs w:val="18"/>
              </w:rPr>
              <w:t xml:space="preserve">appropriate </w:t>
            </w:r>
            <w:r w:rsidR="00686C7E" w:rsidRPr="00695865">
              <w:rPr>
                <w:rFonts w:ascii="Calibri" w:hAnsi="Calibri"/>
                <w:b/>
                <w:color w:val="5E9629"/>
                <w:sz w:val="18"/>
                <w:szCs w:val="18"/>
              </w:rPr>
              <w:t>activities and events</w:t>
            </w:r>
            <w:r w:rsidR="00686C7E" w:rsidRPr="00001511">
              <w:rPr>
                <w:rFonts w:ascii="Calibri" w:hAnsi="Calibri"/>
                <w:sz w:val="18"/>
                <w:szCs w:val="18"/>
              </w:rPr>
              <w:t xml:space="preserve"> in the Park. </w:t>
            </w:r>
            <w:r w:rsidR="00CF455B" w:rsidRPr="00001511">
              <w:rPr>
                <w:rFonts w:ascii="Calibri" w:hAnsi="Calibri" w:cs="Calibri"/>
                <w:sz w:val="18"/>
                <w:szCs w:val="18"/>
              </w:rPr>
              <w:t xml:space="preserve">(RS2 &amp; </w:t>
            </w:r>
            <w:r w:rsidR="00230456" w:rsidRPr="00001511">
              <w:rPr>
                <w:rFonts w:ascii="Calibri" w:hAnsi="Calibri" w:cs="Calibri"/>
                <w:sz w:val="18"/>
                <w:szCs w:val="18"/>
              </w:rPr>
              <w:t>6)</w:t>
            </w:r>
          </w:p>
          <w:p w:rsidR="005E446D" w:rsidRPr="00001511" w:rsidRDefault="006251E9" w:rsidP="00AC4938">
            <w:pPr>
              <w:spacing w:after="120"/>
              <w:jc w:val="both"/>
              <w:rPr>
                <w:rFonts w:ascii="Calibri" w:hAnsi="Calibri"/>
                <w:sz w:val="18"/>
                <w:szCs w:val="18"/>
              </w:rPr>
            </w:pPr>
            <w:r>
              <w:rPr>
                <w:noProof/>
                <w:sz w:val="18"/>
                <w:szCs w:val="18"/>
                <w:lang w:eastAsia="en-AU"/>
              </w:rPr>
              <w:pict>
                <v:group id="_x0000_s1172" style="position:absolute;left:0;text-align:left;margin-left:309.6pt;margin-top:30.35pt;width:46.75pt;height:45pt;z-index:251739136" coordorigin="12787,7280" coordsize="935,900">
                  <v:oval id="_x0000_s1173" style="position:absolute;left:12907;top:7340;width:283;height:283" fillcolor="blue" stroked="f"/>
                  <v:shape id="_x0000_s1174" type="#_x0000_t202" style="position:absolute;left:12787;top:7280;width:935;height:900" filled="f" stroked="f">
                    <v:textbox style="mso-next-textbox:#_x0000_s1174">
                      <w:txbxContent>
                        <w:p w:rsidR="006251E9" w:rsidRPr="007E0833" w:rsidRDefault="006251E9" w:rsidP="00B062CE">
                          <w:pPr>
                            <w:rPr>
                              <w:b/>
                              <w:color w:val="FFFFFF"/>
                            </w:rPr>
                          </w:pPr>
                          <w:r>
                            <w:rPr>
                              <w:b/>
                              <w:color w:val="FFFFFF"/>
                            </w:rPr>
                            <w:t xml:space="preserve"> 9</w:t>
                          </w:r>
                        </w:p>
                      </w:txbxContent>
                    </v:textbox>
                  </v:shape>
                </v:group>
              </w:pict>
            </w:r>
            <w:r>
              <w:rPr>
                <w:noProof/>
                <w:sz w:val="18"/>
                <w:szCs w:val="18"/>
                <w:lang w:eastAsia="en-AU"/>
              </w:rPr>
              <w:pict>
                <v:shapetype id="_x0000_t32" coordsize="21600,21600" o:spt="32" o:oned="t" path="m,l21600,21600e" filled="f">
                  <v:path arrowok="t" fillok="f" o:connecttype="none"/>
                  <o:lock v:ext="edit" shapetype="t"/>
                </v:shapetype>
                <v:shape id="_x0000_s1181" type="#_x0000_t32" style="position:absolute;left:0;text-align:left;margin-left:241.35pt;margin-top:10.75pt;width:87.75pt;height:0;z-index:251742208" o:connectortype="straight" strokeweight="2.25pt">
                  <v:stroke endarrow="block"/>
                </v:shape>
              </w:pict>
            </w:r>
            <w:r w:rsidR="004534C1" w:rsidRPr="00001511">
              <w:rPr>
                <w:rFonts w:ascii="Calibri" w:hAnsi="Calibri"/>
                <w:sz w:val="18"/>
                <w:szCs w:val="18"/>
              </w:rPr>
              <w:t>1.3.2 Support</w:t>
            </w:r>
            <w:r w:rsidR="004D0259" w:rsidRPr="00001511">
              <w:rPr>
                <w:rFonts w:ascii="Calibri" w:hAnsi="Calibri"/>
                <w:sz w:val="18"/>
                <w:szCs w:val="18"/>
              </w:rPr>
              <w:t xml:space="preserve"> </w:t>
            </w:r>
            <w:r w:rsidR="005E446D" w:rsidRPr="00001511">
              <w:rPr>
                <w:rFonts w:ascii="Calibri" w:hAnsi="Calibri"/>
                <w:sz w:val="18"/>
                <w:szCs w:val="18"/>
              </w:rPr>
              <w:t xml:space="preserve">the </w:t>
            </w:r>
            <w:r w:rsidR="000703FB" w:rsidRPr="00001511">
              <w:rPr>
                <w:rFonts w:ascii="Calibri" w:hAnsi="Calibri"/>
                <w:sz w:val="18"/>
                <w:szCs w:val="18"/>
              </w:rPr>
              <w:t>c</w:t>
            </w:r>
            <w:r w:rsidR="00196773">
              <w:rPr>
                <w:rFonts w:ascii="Calibri" w:hAnsi="Calibri"/>
                <w:sz w:val="18"/>
                <w:szCs w:val="18"/>
              </w:rPr>
              <w:t xml:space="preserve">ompletion </w:t>
            </w:r>
            <w:r w:rsidR="000703FB" w:rsidRPr="00001511">
              <w:rPr>
                <w:rFonts w:ascii="Calibri" w:hAnsi="Calibri"/>
                <w:sz w:val="18"/>
                <w:szCs w:val="18"/>
              </w:rPr>
              <w:t xml:space="preserve">of </w:t>
            </w:r>
            <w:r w:rsidR="00CC5CB0">
              <w:rPr>
                <w:rFonts w:ascii="Calibri" w:hAnsi="Calibri"/>
                <w:sz w:val="18"/>
                <w:szCs w:val="18"/>
              </w:rPr>
              <w:t xml:space="preserve">the </w:t>
            </w:r>
            <w:r w:rsidR="000703FB" w:rsidRPr="00196773">
              <w:rPr>
                <w:rFonts w:ascii="Calibri" w:hAnsi="Calibri"/>
                <w:b/>
                <w:color w:val="5E9629"/>
                <w:sz w:val="18"/>
                <w:szCs w:val="18"/>
              </w:rPr>
              <w:t>new park</w:t>
            </w:r>
            <w:r w:rsidR="000703FB" w:rsidRPr="00001511">
              <w:rPr>
                <w:rFonts w:ascii="Calibri" w:hAnsi="Calibri"/>
                <w:sz w:val="18"/>
                <w:szCs w:val="18"/>
              </w:rPr>
              <w:t xml:space="preserve"> on the </w:t>
            </w:r>
            <w:r w:rsidR="005E446D" w:rsidRPr="00001511">
              <w:rPr>
                <w:rFonts w:ascii="Calibri" w:hAnsi="Calibri"/>
                <w:sz w:val="18"/>
                <w:szCs w:val="18"/>
              </w:rPr>
              <w:t>former SA Water Depot</w:t>
            </w:r>
            <w:r w:rsidR="006A6138" w:rsidRPr="00001511">
              <w:rPr>
                <w:rFonts w:ascii="Calibri" w:hAnsi="Calibri"/>
                <w:sz w:val="18"/>
                <w:szCs w:val="18"/>
              </w:rPr>
              <w:t xml:space="preserve"> site</w:t>
            </w:r>
            <w:r w:rsidR="005E446D" w:rsidRPr="00001511">
              <w:rPr>
                <w:rFonts w:ascii="Calibri" w:hAnsi="Calibri"/>
                <w:sz w:val="18"/>
                <w:szCs w:val="18"/>
              </w:rPr>
              <w:t xml:space="preserve"> as an en</w:t>
            </w:r>
            <w:r w:rsidR="00CF455B" w:rsidRPr="00001511">
              <w:rPr>
                <w:rFonts w:ascii="Calibri" w:hAnsi="Calibri"/>
                <w:sz w:val="18"/>
                <w:szCs w:val="18"/>
              </w:rPr>
              <w:t>vironmental interpretation area</w:t>
            </w:r>
            <w:r w:rsidR="00C17731">
              <w:rPr>
                <w:rFonts w:ascii="Calibri" w:hAnsi="Calibri"/>
                <w:sz w:val="18"/>
                <w:szCs w:val="18"/>
              </w:rPr>
              <w:t>.</w:t>
            </w:r>
            <w:r w:rsidR="00CF455B" w:rsidRPr="00001511">
              <w:rPr>
                <w:rFonts w:ascii="Calibri" w:hAnsi="Calibri"/>
                <w:sz w:val="18"/>
                <w:szCs w:val="18"/>
              </w:rPr>
              <w:t xml:space="preserve"> (</w:t>
            </w:r>
            <w:r w:rsidR="00230456" w:rsidRPr="00001511">
              <w:rPr>
                <w:rFonts w:ascii="Calibri" w:hAnsi="Calibri"/>
                <w:sz w:val="18"/>
                <w:szCs w:val="18"/>
              </w:rPr>
              <w:t>P</w:t>
            </w:r>
            <w:r w:rsidR="00CF455B" w:rsidRPr="00001511">
              <w:rPr>
                <w:rFonts w:ascii="Calibri" w:hAnsi="Calibri"/>
                <w:sz w:val="18"/>
                <w:szCs w:val="18"/>
              </w:rPr>
              <w:t>L</w:t>
            </w:r>
            <w:r w:rsidR="00230456" w:rsidRPr="00001511">
              <w:rPr>
                <w:rFonts w:ascii="Calibri" w:hAnsi="Calibri"/>
                <w:sz w:val="18"/>
                <w:szCs w:val="18"/>
              </w:rPr>
              <w:t>P</w:t>
            </w:r>
            <w:r w:rsidR="000F095A" w:rsidRPr="00001511">
              <w:rPr>
                <w:rFonts w:ascii="Calibri" w:hAnsi="Calibri"/>
                <w:sz w:val="18"/>
                <w:szCs w:val="18"/>
              </w:rPr>
              <w:t>21</w:t>
            </w:r>
            <w:r w:rsidR="00CF455B" w:rsidRPr="00001511">
              <w:rPr>
                <w:rFonts w:ascii="Calibri" w:hAnsi="Calibri"/>
                <w:sz w:val="18"/>
                <w:szCs w:val="18"/>
              </w:rPr>
              <w:t>)</w:t>
            </w:r>
          </w:p>
          <w:p w:rsidR="00607215" w:rsidRPr="00001511" w:rsidRDefault="006251E9" w:rsidP="00AC4938">
            <w:pPr>
              <w:spacing w:after="120"/>
              <w:jc w:val="both"/>
              <w:rPr>
                <w:rFonts w:ascii="Calibri" w:hAnsi="Calibri"/>
                <w:sz w:val="18"/>
                <w:szCs w:val="18"/>
              </w:rPr>
            </w:pPr>
            <w:r>
              <w:rPr>
                <w:noProof/>
                <w:sz w:val="18"/>
                <w:szCs w:val="18"/>
                <w:lang w:eastAsia="en-AU"/>
              </w:rPr>
              <w:pict>
                <v:shape id="_x0000_s1148" type="#_x0000_t32" style="position:absolute;left:0;text-align:left;margin-left:463.85pt;margin-top:5.4pt;width:16.05pt;height:45.2pt;z-index:251726848;mso-position-horizontal-relative:text;mso-position-vertical-relative:text" o:connectortype="straight" strokecolor="#205867 [1608]" strokeweight="6pt">
                  <v:stroke endarrow="block"/>
                </v:shape>
              </w:pict>
            </w:r>
            <w:r w:rsidR="004534C1" w:rsidRPr="00001511">
              <w:rPr>
                <w:rFonts w:ascii="Calibri" w:hAnsi="Calibri"/>
                <w:sz w:val="18"/>
                <w:szCs w:val="18"/>
              </w:rPr>
              <w:t>1.3.</w:t>
            </w:r>
            <w:r w:rsidR="00C47D3A" w:rsidRPr="00001511">
              <w:rPr>
                <w:rFonts w:ascii="Calibri" w:hAnsi="Calibri"/>
                <w:sz w:val="18"/>
                <w:szCs w:val="18"/>
              </w:rPr>
              <w:t>3</w:t>
            </w:r>
            <w:r w:rsidR="004534C1" w:rsidRPr="00001511">
              <w:rPr>
                <w:rFonts w:ascii="Calibri" w:hAnsi="Calibri"/>
                <w:sz w:val="18"/>
                <w:szCs w:val="18"/>
              </w:rPr>
              <w:t xml:space="preserve"> Enhance</w:t>
            </w:r>
            <w:r w:rsidR="0084653B" w:rsidRPr="00001511">
              <w:rPr>
                <w:rFonts w:ascii="Calibri" w:hAnsi="Calibri"/>
                <w:sz w:val="18"/>
                <w:szCs w:val="18"/>
              </w:rPr>
              <w:t xml:space="preserve"> the </w:t>
            </w:r>
            <w:r w:rsidR="0084653B" w:rsidRPr="00001511">
              <w:rPr>
                <w:rFonts w:ascii="Calibri" w:hAnsi="Calibri"/>
                <w:b/>
                <w:color w:val="5E9629"/>
                <w:sz w:val="18"/>
                <w:szCs w:val="18"/>
              </w:rPr>
              <w:t>screening</w:t>
            </w:r>
            <w:r w:rsidR="0084653B" w:rsidRPr="00001511">
              <w:rPr>
                <w:rFonts w:ascii="Calibri" w:hAnsi="Calibri"/>
                <w:sz w:val="18"/>
                <w:szCs w:val="18"/>
              </w:rPr>
              <w:t xml:space="preserve"> of the railway line with large native trees and develop areas of high biodiversity in the Park Lands to increase native biodiversity and ecological value.</w:t>
            </w:r>
            <w:r w:rsidR="008E1CF7" w:rsidRPr="00001511">
              <w:rPr>
                <w:rFonts w:ascii="Calibri" w:hAnsi="Calibri"/>
                <w:sz w:val="18"/>
                <w:szCs w:val="18"/>
              </w:rPr>
              <w:t xml:space="preserve"> </w:t>
            </w:r>
          </w:p>
          <w:p w:rsidR="004F176F" w:rsidRDefault="006251E9" w:rsidP="00AC4938">
            <w:pPr>
              <w:spacing w:after="120"/>
              <w:jc w:val="both"/>
              <w:rPr>
                <w:rFonts w:ascii="Calibri" w:hAnsi="Calibri"/>
                <w:sz w:val="18"/>
                <w:szCs w:val="18"/>
              </w:rPr>
            </w:pPr>
            <w:r>
              <w:rPr>
                <w:rFonts w:ascii="Calibri" w:hAnsi="Calibri"/>
                <w:noProof/>
                <w:sz w:val="18"/>
                <w:szCs w:val="18"/>
                <w:lang w:eastAsia="en-AU"/>
              </w:rPr>
              <w:pict>
                <v:shape id="_x0000_s1187" type="#_x0000_t32" style="position:absolute;left:0;text-align:left;margin-left:231.6pt;margin-top:6.6pt;width:232.25pt;height:265.15pt;flip:y;z-index:251801600" o:connectortype="straight" strokeweight="2.25pt">
                  <v:stroke endarrow="block"/>
                </v:shape>
              </w:pict>
            </w:r>
            <w:r>
              <w:rPr>
                <w:noProof/>
                <w:sz w:val="18"/>
                <w:szCs w:val="18"/>
                <w:lang w:eastAsia="en-AU"/>
              </w:rPr>
              <w:pict>
                <v:group id="_x0000_s1175" style="position:absolute;left:0;text-align:left;margin-left:463.85pt;margin-top:31.45pt;width:46.75pt;height:45pt;z-index:251740160" coordorigin="12787,7280" coordsize="935,900">
                  <v:oval id="_x0000_s1176" style="position:absolute;left:12907;top:7340;width:283;height:283" fillcolor="blue" stroked="f"/>
                  <v:shape id="_x0000_s1177" type="#_x0000_t202" style="position:absolute;left:12787;top:7280;width:935;height:900" filled="f" stroked="f">
                    <v:textbox style="mso-next-textbox:#_x0000_s1177">
                      <w:txbxContent>
                        <w:p w:rsidR="006251E9" w:rsidRPr="007E0833" w:rsidRDefault="006251E9" w:rsidP="00054B7C">
                          <w:pPr>
                            <w:rPr>
                              <w:b/>
                              <w:color w:val="FFFFFF"/>
                            </w:rPr>
                          </w:pPr>
                          <w:r>
                            <w:rPr>
                              <w:b/>
                              <w:color w:val="FFFFFF"/>
                            </w:rPr>
                            <w:t xml:space="preserve"> 7</w:t>
                          </w:r>
                        </w:p>
                      </w:txbxContent>
                    </v:textbox>
                  </v:shape>
                </v:group>
              </w:pict>
            </w:r>
            <w:r>
              <w:rPr>
                <w:noProof/>
                <w:sz w:val="18"/>
                <w:szCs w:val="18"/>
                <w:lang w:eastAsia="en-AU"/>
              </w:rPr>
              <w:pict>
                <v:group id="_x0000_s1178" style="position:absolute;left:0;text-align:left;margin-left:511.4pt;margin-top:6.25pt;width:46.75pt;height:45pt;z-index:251741184" coordorigin="12787,7280" coordsize="935,900">
                  <v:oval id="_x0000_s1179" style="position:absolute;left:12907;top:7340;width:283;height:283" fillcolor="blue" stroked="f"/>
                  <v:shape id="_x0000_s1180" type="#_x0000_t202" style="position:absolute;left:12787;top:7280;width:935;height:900" filled="f" stroked="f">
                    <v:textbox style="mso-next-textbox:#_x0000_s1180">
                      <w:txbxContent>
                        <w:p w:rsidR="006251E9" w:rsidRPr="007E0833" w:rsidRDefault="006251E9" w:rsidP="001A209F">
                          <w:pPr>
                            <w:rPr>
                              <w:b/>
                              <w:color w:val="FFFFFF"/>
                            </w:rPr>
                          </w:pPr>
                          <w:r>
                            <w:rPr>
                              <w:b/>
                              <w:color w:val="FFFFFF"/>
                            </w:rPr>
                            <w:t xml:space="preserve"> 6</w:t>
                          </w:r>
                        </w:p>
                      </w:txbxContent>
                    </v:textbox>
                  </v:shape>
                </v:group>
              </w:pict>
            </w:r>
            <w:r w:rsidR="004534C1" w:rsidRPr="00001511">
              <w:rPr>
                <w:rFonts w:ascii="Calibri" w:hAnsi="Calibri"/>
                <w:sz w:val="18"/>
                <w:szCs w:val="18"/>
              </w:rPr>
              <w:t>1.3.</w:t>
            </w:r>
            <w:r w:rsidR="00C47D3A" w:rsidRPr="00001511">
              <w:rPr>
                <w:rFonts w:ascii="Calibri" w:hAnsi="Calibri"/>
                <w:sz w:val="18"/>
                <w:szCs w:val="18"/>
              </w:rPr>
              <w:t>4</w:t>
            </w:r>
            <w:r w:rsidR="00607215" w:rsidRPr="00001511">
              <w:rPr>
                <w:rFonts w:ascii="Calibri" w:hAnsi="Calibri"/>
                <w:sz w:val="18"/>
                <w:szCs w:val="18"/>
              </w:rPr>
              <w:t xml:space="preserve"> </w:t>
            </w:r>
            <w:r w:rsidR="00196773">
              <w:rPr>
                <w:rFonts w:ascii="Calibri" w:hAnsi="Calibri"/>
                <w:sz w:val="18"/>
                <w:szCs w:val="18"/>
              </w:rPr>
              <w:t xml:space="preserve">Seek opportunities to improve </w:t>
            </w:r>
            <w:r w:rsidR="00196773" w:rsidRPr="00196773">
              <w:rPr>
                <w:rFonts w:ascii="Calibri" w:hAnsi="Calibri"/>
                <w:b/>
                <w:color w:val="5E9629"/>
                <w:sz w:val="18"/>
                <w:szCs w:val="18"/>
              </w:rPr>
              <w:t>the biodiversity value</w:t>
            </w:r>
            <w:r w:rsidR="00196773">
              <w:rPr>
                <w:rFonts w:ascii="Calibri" w:hAnsi="Calibri"/>
                <w:sz w:val="18"/>
                <w:szCs w:val="18"/>
              </w:rPr>
              <w:t xml:space="preserve"> of the Parks.  </w:t>
            </w:r>
            <w:r w:rsidR="004F176F">
              <w:rPr>
                <w:rFonts w:ascii="Calibri" w:hAnsi="Calibri"/>
                <w:sz w:val="18"/>
                <w:szCs w:val="18"/>
              </w:rPr>
              <w:t xml:space="preserve">(NS3 &amp; </w:t>
            </w:r>
            <w:r w:rsidR="00695865">
              <w:rPr>
                <w:rFonts w:ascii="Calibri" w:hAnsi="Calibri"/>
                <w:sz w:val="18"/>
                <w:szCs w:val="18"/>
              </w:rPr>
              <w:t>4</w:t>
            </w:r>
            <w:r w:rsidR="004F176F">
              <w:rPr>
                <w:rFonts w:ascii="Calibri" w:hAnsi="Calibri"/>
                <w:sz w:val="18"/>
                <w:szCs w:val="18"/>
              </w:rPr>
              <w:t>)</w:t>
            </w:r>
            <w:r w:rsidR="00B55000">
              <w:rPr>
                <w:rFonts w:ascii="Calibri" w:hAnsi="Calibri"/>
                <w:sz w:val="18"/>
                <w:szCs w:val="18"/>
              </w:rPr>
              <w:t>.</w:t>
            </w:r>
          </w:p>
          <w:p w:rsidR="00C17731" w:rsidRDefault="006251E9" w:rsidP="00AC4938">
            <w:pPr>
              <w:jc w:val="both"/>
              <w:rPr>
                <w:rFonts w:ascii="Calibri" w:hAnsi="Calibri"/>
                <w:sz w:val="18"/>
                <w:szCs w:val="18"/>
              </w:rPr>
            </w:pPr>
            <w:r>
              <w:rPr>
                <w:noProof/>
                <w:sz w:val="18"/>
                <w:szCs w:val="18"/>
                <w:lang w:eastAsia="en-AU"/>
              </w:rPr>
              <w:pict>
                <v:shape id="_x0000_s1144" type="#_x0000_t32" style="position:absolute;left:0;text-align:left;margin-left:493.95pt;margin-top:41.1pt;width:105.15pt;height:29.25pt;z-index:251723776" o:connectortype="straight" strokecolor="#205867 [1608]" strokeweight="6pt">
                  <v:stroke startarrow="block" endarrow="block"/>
                </v:shape>
              </w:pict>
            </w:r>
            <w:r w:rsidR="00C47D3A" w:rsidRPr="00001511">
              <w:rPr>
                <w:rFonts w:ascii="Calibri" w:hAnsi="Calibri"/>
                <w:sz w:val="18"/>
                <w:szCs w:val="18"/>
              </w:rPr>
              <w:t>1.3.5</w:t>
            </w:r>
            <w:r w:rsidR="004534C1" w:rsidRPr="00001511">
              <w:rPr>
                <w:rFonts w:ascii="Calibri" w:hAnsi="Calibri"/>
                <w:sz w:val="18"/>
                <w:szCs w:val="18"/>
              </w:rPr>
              <w:t xml:space="preserve"> </w:t>
            </w:r>
            <w:r w:rsidR="004D0259" w:rsidRPr="00001511">
              <w:rPr>
                <w:rFonts w:ascii="Calibri" w:hAnsi="Calibri"/>
                <w:sz w:val="18"/>
                <w:szCs w:val="18"/>
              </w:rPr>
              <w:t>Conserve, enhance and interpret</w:t>
            </w:r>
            <w:r w:rsidR="006C62B3" w:rsidRPr="00001511">
              <w:rPr>
                <w:rFonts w:ascii="Calibri" w:hAnsi="Calibri"/>
                <w:sz w:val="18"/>
                <w:szCs w:val="18"/>
              </w:rPr>
              <w:t xml:space="preserve"> the identified </w:t>
            </w:r>
            <w:r w:rsidR="006C62B3" w:rsidRPr="00196773">
              <w:rPr>
                <w:rFonts w:ascii="Calibri" w:hAnsi="Calibri"/>
                <w:b/>
                <w:color w:val="5E9629"/>
                <w:sz w:val="18"/>
                <w:szCs w:val="18"/>
              </w:rPr>
              <w:t>cultural heritage landscape</w:t>
            </w:r>
            <w:r w:rsidR="006C62B3" w:rsidRPr="00001511">
              <w:rPr>
                <w:rFonts w:ascii="Calibri" w:hAnsi="Calibri"/>
                <w:sz w:val="18"/>
                <w:szCs w:val="18"/>
              </w:rPr>
              <w:t xml:space="preserve"> </w:t>
            </w:r>
            <w:r w:rsidR="004D0259" w:rsidRPr="00001511">
              <w:rPr>
                <w:rFonts w:ascii="Calibri" w:hAnsi="Calibri"/>
                <w:sz w:val="18"/>
                <w:szCs w:val="18"/>
              </w:rPr>
              <w:t>and its contributory features such as exotic specimens</w:t>
            </w:r>
            <w:r w:rsidR="006C62B3" w:rsidRPr="00001511">
              <w:rPr>
                <w:rFonts w:ascii="Calibri" w:hAnsi="Calibri"/>
                <w:sz w:val="18"/>
                <w:szCs w:val="18"/>
              </w:rPr>
              <w:t xml:space="preserve">, </w:t>
            </w:r>
            <w:r w:rsidR="006C62B3" w:rsidRPr="00001511">
              <w:rPr>
                <w:rFonts w:ascii="Calibri" w:eastAsia="Times New Roman" w:hAnsi="Calibri" w:cs="Times New Roman"/>
                <w:color w:val="000000"/>
                <w:sz w:val="18"/>
                <w:szCs w:val="18"/>
                <w:lang w:eastAsia="en-AU"/>
              </w:rPr>
              <w:t>avenues and corridors, including:</w:t>
            </w:r>
            <w:r w:rsidR="006C62B3" w:rsidRPr="00001511">
              <w:rPr>
                <w:rFonts w:ascii="Calibri" w:hAnsi="Calibri"/>
                <w:sz w:val="18"/>
                <w:szCs w:val="18"/>
              </w:rPr>
              <w:t xml:space="preserve"> </w:t>
            </w:r>
            <w:r w:rsidR="00C17731">
              <w:rPr>
                <w:rFonts w:ascii="Calibri" w:hAnsi="Calibri"/>
                <w:sz w:val="18"/>
                <w:szCs w:val="18"/>
              </w:rPr>
              <w:t>(H</w:t>
            </w:r>
            <w:r w:rsidR="00852ECC" w:rsidRPr="00001511">
              <w:rPr>
                <w:rFonts w:ascii="Calibri" w:hAnsi="Calibri"/>
                <w:sz w:val="18"/>
                <w:szCs w:val="18"/>
              </w:rPr>
              <w:t>S</w:t>
            </w:r>
            <w:r w:rsidR="00CF455B" w:rsidRPr="00001511">
              <w:rPr>
                <w:rFonts w:ascii="Calibri" w:hAnsi="Calibri"/>
                <w:sz w:val="18"/>
                <w:szCs w:val="18"/>
              </w:rPr>
              <w:t xml:space="preserve">3 </w:t>
            </w:r>
          </w:p>
          <w:p w:rsidR="006C62B3" w:rsidRPr="00001511" w:rsidRDefault="00CF455B" w:rsidP="00AC4938">
            <w:pPr>
              <w:spacing w:after="120"/>
              <w:jc w:val="both"/>
              <w:rPr>
                <w:rFonts w:ascii="Calibri" w:hAnsi="Calibri"/>
                <w:sz w:val="18"/>
                <w:szCs w:val="18"/>
              </w:rPr>
            </w:pPr>
            <w:r w:rsidRPr="00001511">
              <w:rPr>
                <w:rFonts w:ascii="Calibri" w:hAnsi="Calibri"/>
                <w:sz w:val="18"/>
                <w:szCs w:val="18"/>
              </w:rPr>
              <w:t>&amp;</w:t>
            </w:r>
            <w:r w:rsidR="004D0259" w:rsidRPr="00001511">
              <w:rPr>
                <w:rFonts w:ascii="Calibri" w:hAnsi="Calibri"/>
                <w:sz w:val="18"/>
                <w:szCs w:val="18"/>
              </w:rPr>
              <w:t xml:space="preserve"> 4)</w:t>
            </w:r>
          </w:p>
          <w:p w:rsidR="006C62B3" w:rsidRPr="00001511" w:rsidRDefault="001A209F" w:rsidP="00AC4938">
            <w:pPr>
              <w:pStyle w:val="ListParagraph"/>
              <w:numPr>
                <w:ilvl w:val="0"/>
                <w:numId w:val="46"/>
              </w:numPr>
              <w:autoSpaceDE w:val="0"/>
              <w:autoSpaceDN w:val="0"/>
              <w:adjustRightInd w:val="0"/>
              <w:rPr>
                <w:rFonts w:ascii="Calibri" w:hAnsi="Calibri"/>
                <w:sz w:val="18"/>
                <w:szCs w:val="18"/>
              </w:rPr>
            </w:pPr>
            <w:r w:rsidRPr="00001511">
              <w:rPr>
                <w:rFonts w:ascii="Calibri" w:hAnsi="Calibri"/>
                <w:sz w:val="18"/>
                <w:szCs w:val="18"/>
              </w:rPr>
              <w:t>Desert Ash plantings</w:t>
            </w:r>
          </w:p>
          <w:p w:rsidR="00613F1A" w:rsidRPr="00001511" w:rsidRDefault="006C62B3" w:rsidP="00AC4938">
            <w:pPr>
              <w:pStyle w:val="ListParagraph"/>
              <w:numPr>
                <w:ilvl w:val="0"/>
                <w:numId w:val="46"/>
              </w:numPr>
              <w:autoSpaceDE w:val="0"/>
              <w:autoSpaceDN w:val="0"/>
              <w:adjustRightInd w:val="0"/>
              <w:rPr>
                <w:rFonts w:ascii="Calibri" w:hAnsi="Calibri"/>
                <w:sz w:val="18"/>
                <w:szCs w:val="18"/>
              </w:rPr>
            </w:pPr>
            <w:r w:rsidRPr="00001511">
              <w:rPr>
                <w:rFonts w:ascii="Calibri" w:hAnsi="Calibri"/>
                <w:sz w:val="18"/>
                <w:szCs w:val="18"/>
              </w:rPr>
              <w:t xml:space="preserve">grove of Moreton Bay Figs </w:t>
            </w:r>
          </w:p>
          <w:p w:rsidR="006C62B3" w:rsidRPr="00001511" w:rsidRDefault="000340B8" w:rsidP="00AC4938">
            <w:pPr>
              <w:pStyle w:val="ListParagraph"/>
              <w:numPr>
                <w:ilvl w:val="0"/>
                <w:numId w:val="46"/>
              </w:numPr>
              <w:autoSpaceDE w:val="0"/>
              <w:autoSpaceDN w:val="0"/>
              <w:adjustRightInd w:val="0"/>
              <w:rPr>
                <w:rFonts w:ascii="Calibri" w:hAnsi="Calibri"/>
                <w:sz w:val="18"/>
                <w:szCs w:val="18"/>
              </w:rPr>
            </w:pPr>
            <w:r w:rsidRPr="00001511">
              <w:rPr>
                <w:rFonts w:ascii="Calibri" w:hAnsi="Calibri"/>
                <w:sz w:val="18"/>
                <w:szCs w:val="18"/>
              </w:rPr>
              <w:t>row</w:t>
            </w:r>
            <w:r w:rsidR="006C62B3" w:rsidRPr="00001511">
              <w:rPr>
                <w:rFonts w:ascii="Calibri" w:hAnsi="Calibri"/>
                <w:sz w:val="18"/>
                <w:szCs w:val="18"/>
              </w:rPr>
              <w:t xml:space="preserve"> of Desert Ash </w:t>
            </w:r>
          </w:p>
          <w:p w:rsidR="006C62B3" w:rsidRPr="00001511" w:rsidRDefault="006C62B3" w:rsidP="00AC4938">
            <w:pPr>
              <w:pStyle w:val="ListParagraph"/>
              <w:numPr>
                <w:ilvl w:val="0"/>
                <w:numId w:val="46"/>
              </w:numPr>
              <w:autoSpaceDE w:val="0"/>
              <w:autoSpaceDN w:val="0"/>
              <w:adjustRightInd w:val="0"/>
              <w:rPr>
                <w:rFonts w:ascii="Calibri" w:hAnsi="Calibri"/>
                <w:sz w:val="18"/>
                <w:szCs w:val="18"/>
              </w:rPr>
            </w:pPr>
            <w:r w:rsidRPr="00001511">
              <w:rPr>
                <w:rFonts w:ascii="Calibri" w:hAnsi="Calibri"/>
                <w:sz w:val="18"/>
                <w:szCs w:val="18"/>
              </w:rPr>
              <w:t xml:space="preserve">Desert </w:t>
            </w:r>
            <w:r w:rsidR="00B062CE" w:rsidRPr="00001511">
              <w:rPr>
                <w:rFonts w:ascii="Calibri" w:hAnsi="Calibri"/>
                <w:sz w:val="18"/>
                <w:szCs w:val="18"/>
              </w:rPr>
              <w:t>Ash plantings</w:t>
            </w:r>
          </w:p>
          <w:p w:rsidR="00613F1A" w:rsidRPr="00001511" w:rsidRDefault="00613F1A" w:rsidP="00AC4938">
            <w:pPr>
              <w:pStyle w:val="ListParagraph"/>
              <w:numPr>
                <w:ilvl w:val="0"/>
                <w:numId w:val="46"/>
              </w:numPr>
              <w:autoSpaceDE w:val="0"/>
              <w:autoSpaceDN w:val="0"/>
              <w:adjustRightInd w:val="0"/>
              <w:rPr>
                <w:rFonts w:ascii="Calibri" w:hAnsi="Calibri" w:cs="Calibri"/>
                <w:sz w:val="18"/>
                <w:szCs w:val="18"/>
              </w:rPr>
            </w:pPr>
            <w:r w:rsidRPr="00001511">
              <w:rPr>
                <w:rFonts w:ascii="Calibri" w:hAnsi="Calibri" w:cs="Calibri"/>
                <w:sz w:val="18"/>
                <w:szCs w:val="18"/>
              </w:rPr>
              <w:t>Canary Island Palms</w:t>
            </w:r>
            <w:r w:rsidR="00B062CE" w:rsidRPr="00001511">
              <w:rPr>
                <w:rFonts w:ascii="Calibri" w:hAnsi="Calibri" w:cs="Calibri"/>
                <w:sz w:val="18"/>
                <w:szCs w:val="18"/>
              </w:rPr>
              <w:t xml:space="preserve"> and </w:t>
            </w:r>
            <w:r w:rsidRPr="00001511">
              <w:rPr>
                <w:rFonts w:ascii="Calibri" w:hAnsi="Calibri" w:cs="Calibri"/>
                <w:sz w:val="18"/>
                <w:szCs w:val="18"/>
              </w:rPr>
              <w:t xml:space="preserve">Himalayan Cypress </w:t>
            </w:r>
          </w:p>
          <w:p w:rsidR="00613F1A" w:rsidRPr="00001511" w:rsidRDefault="00613F1A" w:rsidP="00AC4938">
            <w:pPr>
              <w:pStyle w:val="ListParagraph"/>
              <w:numPr>
                <w:ilvl w:val="0"/>
                <w:numId w:val="46"/>
              </w:numPr>
              <w:autoSpaceDE w:val="0"/>
              <w:autoSpaceDN w:val="0"/>
              <w:adjustRightInd w:val="0"/>
              <w:rPr>
                <w:rFonts w:ascii="Calibri" w:hAnsi="Calibri" w:cs="Calibri"/>
                <w:sz w:val="18"/>
                <w:szCs w:val="18"/>
              </w:rPr>
            </w:pPr>
            <w:r w:rsidRPr="00001511">
              <w:rPr>
                <w:rFonts w:ascii="Calibri" w:hAnsi="Calibri" w:cs="Calibri"/>
                <w:sz w:val="18"/>
                <w:szCs w:val="18"/>
              </w:rPr>
              <w:t xml:space="preserve">Row of Desert Ash </w:t>
            </w:r>
          </w:p>
          <w:p w:rsidR="009F1238" w:rsidRPr="00001511" w:rsidRDefault="004D0259" w:rsidP="00AC4938">
            <w:pPr>
              <w:pStyle w:val="ListParagraph"/>
              <w:numPr>
                <w:ilvl w:val="0"/>
                <w:numId w:val="46"/>
              </w:numPr>
              <w:autoSpaceDE w:val="0"/>
              <w:autoSpaceDN w:val="0"/>
              <w:adjustRightInd w:val="0"/>
              <w:rPr>
                <w:rFonts w:ascii="Calibri" w:hAnsi="Calibri"/>
                <w:sz w:val="18"/>
                <w:szCs w:val="18"/>
              </w:rPr>
            </w:pPr>
            <w:r w:rsidRPr="00001511">
              <w:rPr>
                <w:rFonts w:ascii="Calibri" w:hAnsi="Calibri" w:cs="Calibri"/>
                <w:sz w:val="18"/>
                <w:szCs w:val="18"/>
              </w:rPr>
              <w:t>Hill’s Fig</w:t>
            </w:r>
          </w:p>
          <w:p w:rsidR="006C62B3" w:rsidRPr="00001511" w:rsidRDefault="00C47D3A" w:rsidP="00AC4938">
            <w:pPr>
              <w:pStyle w:val="ListParagraph"/>
              <w:numPr>
                <w:ilvl w:val="0"/>
                <w:numId w:val="46"/>
              </w:numPr>
              <w:autoSpaceDE w:val="0"/>
              <w:autoSpaceDN w:val="0"/>
              <w:adjustRightInd w:val="0"/>
              <w:rPr>
                <w:rFonts w:ascii="Calibri" w:hAnsi="Calibri"/>
                <w:sz w:val="18"/>
                <w:szCs w:val="18"/>
              </w:rPr>
            </w:pPr>
            <w:r w:rsidRPr="00001511">
              <w:rPr>
                <w:rFonts w:ascii="Calibri" w:hAnsi="Calibri" w:cs="Calibri"/>
                <w:sz w:val="18"/>
                <w:szCs w:val="18"/>
              </w:rPr>
              <w:t>R</w:t>
            </w:r>
            <w:r w:rsidR="00613F1A" w:rsidRPr="00001511">
              <w:rPr>
                <w:rFonts w:ascii="Calibri" w:hAnsi="Calibri" w:cs="Calibri"/>
                <w:sz w:val="18"/>
                <w:szCs w:val="18"/>
              </w:rPr>
              <w:t xml:space="preserve">ow of Morton Bay Figs </w:t>
            </w:r>
          </w:p>
          <w:p w:rsidR="00C47D3A" w:rsidRPr="00001511" w:rsidRDefault="006251E9" w:rsidP="00AC4938">
            <w:pPr>
              <w:pStyle w:val="ListParagraph"/>
              <w:numPr>
                <w:ilvl w:val="0"/>
                <w:numId w:val="46"/>
              </w:numPr>
              <w:spacing w:after="120"/>
              <w:jc w:val="both"/>
              <w:rPr>
                <w:rFonts w:ascii="Calibri" w:hAnsi="Calibri"/>
                <w:sz w:val="18"/>
                <w:szCs w:val="18"/>
              </w:rPr>
            </w:pPr>
            <w:r>
              <w:rPr>
                <w:noProof/>
                <w:sz w:val="18"/>
                <w:szCs w:val="18"/>
                <w:lang w:eastAsia="en-AU"/>
              </w:rPr>
              <w:pict>
                <v:shape id="_x0000_s1188" type="#_x0000_t32" style="position:absolute;left:0;text-align:left;margin-left:231.6pt;margin-top:3.05pt;width:285.8pt;height:102.9pt;flip:y;z-index:251745280" o:connectortype="straight" strokeweight="2.25pt">
                  <v:stroke endarrow="block"/>
                </v:shape>
              </w:pict>
            </w:r>
            <w:r w:rsidR="00613F1A" w:rsidRPr="00001511">
              <w:rPr>
                <w:rFonts w:ascii="Calibri" w:hAnsi="Calibri" w:cs="Calibri"/>
                <w:sz w:val="18"/>
                <w:szCs w:val="18"/>
              </w:rPr>
              <w:t>Row of Pepper Trees</w:t>
            </w:r>
          </w:p>
          <w:p w:rsidR="00C47D3A" w:rsidRPr="00001511" w:rsidRDefault="00C47D3A" w:rsidP="00AC4938">
            <w:pPr>
              <w:pStyle w:val="ListParagraph"/>
              <w:numPr>
                <w:ilvl w:val="0"/>
                <w:numId w:val="46"/>
              </w:numPr>
              <w:spacing w:after="120"/>
              <w:jc w:val="both"/>
              <w:rPr>
                <w:rFonts w:ascii="Calibri" w:hAnsi="Calibri"/>
                <w:sz w:val="18"/>
                <w:szCs w:val="18"/>
              </w:rPr>
            </w:pPr>
            <w:r w:rsidRPr="00001511">
              <w:rPr>
                <w:rFonts w:ascii="Calibri" w:hAnsi="Calibri"/>
                <w:sz w:val="18"/>
                <w:szCs w:val="18"/>
              </w:rPr>
              <w:t>Former railway lines</w:t>
            </w:r>
          </w:p>
          <w:p w:rsidR="00A60F78" w:rsidRDefault="00C47D3A" w:rsidP="00AC4938">
            <w:pPr>
              <w:spacing w:after="120"/>
              <w:jc w:val="both"/>
              <w:rPr>
                <w:rFonts w:ascii="Calibri" w:hAnsi="Calibri"/>
                <w:sz w:val="18"/>
                <w:szCs w:val="18"/>
              </w:rPr>
            </w:pPr>
            <w:r w:rsidRPr="00001511">
              <w:rPr>
                <w:rFonts w:ascii="Calibri" w:hAnsi="Calibri"/>
                <w:sz w:val="18"/>
                <w:szCs w:val="18"/>
              </w:rPr>
              <w:t>1.3.6</w:t>
            </w:r>
            <w:r w:rsidR="004534C1" w:rsidRPr="00001511">
              <w:rPr>
                <w:rFonts w:ascii="Calibri" w:hAnsi="Calibri"/>
                <w:sz w:val="18"/>
                <w:szCs w:val="18"/>
              </w:rPr>
              <w:t xml:space="preserve"> </w:t>
            </w:r>
            <w:r w:rsidR="00A60F78">
              <w:rPr>
                <w:rFonts w:ascii="Calibri" w:hAnsi="Calibri"/>
                <w:sz w:val="18"/>
                <w:szCs w:val="18"/>
              </w:rPr>
              <w:t xml:space="preserve">Retain, conserve and pursue </w:t>
            </w:r>
            <w:r w:rsidR="00A60F78" w:rsidRPr="00A60F78">
              <w:rPr>
                <w:rFonts w:ascii="Calibri" w:hAnsi="Calibri"/>
                <w:b/>
                <w:color w:val="5E9629"/>
                <w:sz w:val="18"/>
                <w:szCs w:val="18"/>
              </w:rPr>
              <w:t>Local Heritage Listing</w:t>
            </w:r>
            <w:r w:rsidR="00A60F78">
              <w:rPr>
                <w:rFonts w:ascii="Calibri" w:hAnsi="Calibri"/>
                <w:sz w:val="18"/>
                <w:szCs w:val="18"/>
              </w:rPr>
              <w:t xml:space="preserve"> of Emigration Square/Bureau of Meteorology Memorial interpretative site.</w:t>
            </w:r>
          </w:p>
          <w:p w:rsidR="002B1C64" w:rsidRPr="00001511" w:rsidRDefault="00A60F78" w:rsidP="00AC4938">
            <w:pPr>
              <w:spacing w:after="120"/>
              <w:jc w:val="both"/>
              <w:rPr>
                <w:rFonts w:ascii="Calibri" w:hAnsi="Calibri"/>
                <w:sz w:val="18"/>
                <w:szCs w:val="18"/>
              </w:rPr>
            </w:pPr>
            <w:r>
              <w:rPr>
                <w:rFonts w:ascii="Calibri" w:hAnsi="Calibri"/>
                <w:sz w:val="18"/>
                <w:szCs w:val="18"/>
              </w:rPr>
              <w:t xml:space="preserve">1.3.7 </w:t>
            </w:r>
            <w:r w:rsidR="009F1238" w:rsidRPr="00001511">
              <w:rPr>
                <w:rFonts w:ascii="Calibri" w:hAnsi="Calibri"/>
                <w:sz w:val="18"/>
                <w:szCs w:val="18"/>
              </w:rPr>
              <w:t xml:space="preserve">Strengthen the </w:t>
            </w:r>
            <w:r w:rsidR="009F1238" w:rsidRPr="00001511">
              <w:rPr>
                <w:rFonts w:ascii="Calibri" w:hAnsi="Calibri"/>
                <w:b/>
                <w:color w:val="5E9629"/>
                <w:sz w:val="18"/>
                <w:szCs w:val="18"/>
              </w:rPr>
              <w:t>outer and</w:t>
            </w:r>
            <w:r w:rsidR="009F1238" w:rsidRPr="00001511">
              <w:rPr>
                <w:rFonts w:ascii="Calibri" w:hAnsi="Calibri"/>
                <w:color w:val="5E9629"/>
                <w:sz w:val="18"/>
                <w:szCs w:val="18"/>
              </w:rPr>
              <w:t xml:space="preserve"> </w:t>
            </w:r>
            <w:r w:rsidR="009F1238" w:rsidRPr="00001511">
              <w:rPr>
                <w:rFonts w:ascii="Calibri" w:hAnsi="Calibri"/>
                <w:b/>
                <w:color w:val="5E9629"/>
                <w:sz w:val="18"/>
                <w:szCs w:val="18"/>
              </w:rPr>
              <w:t>City edges</w:t>
            </w:r>
            <w:r w:rsidR="009F1238" w:rsidRPr="00001511">
              <w:rPr>
                <w:rFonts w:ascii="Calibri" w:hAnsi="Calibri"/>
                <w:sz w:val="18"/>
                <w:szCs w:val="18"/>
              </w:rPr>
              <w:t xml:space="preserve"> of the Park Lands throug</w:t>
            </w:r>
            <w:r w:rsidR="00852ECC" w:rsidRPr="00001511">
              <w:rPr>
                <w:rFonts w:ascii="Calibri" w:hAnsi="Calibri"/>
                <w:sz w:val="18"/>
                <w:szCs w:val="18"/>
              </w:rPr>
              <w:t>h large tree species plantings</w:t>
            </w:r>
            <w:r w:rsidR="00C17731">
              <w:rPr>
                <w:rFonts w:ascii="Calibri" w:hAnsi="Calibri"/>
                <w:sz w:val="18"/>
                <w:szCs w:val="18"/>
              </w:rPr>
              <w:t>.</w:t>
            </w:r>
            <w:r w:rsidR="00852ECC" w:rsidRPr="00001511">
              <w:rPr>
                <w:rFonts w:ascii="Calibri" w:hAnsi="Calibri"/>
                <w:sz w:val="18"/>
                <w:szCs w:val="18"/>
              </w:rPr>
              <w:t xml:space="preserve"> (</w:t>
            </w:r>
            <w:r w:rsidR="0082067E" w:rsidRPr="00001511">
              <w:rPr>
                <w:rFonts w:ascii="Calibri" w:hAnsi="Calibri"/>
                <w:sz w:val="18"/>
                <w:szCs w:val="18"/>
              </w:rPr>
              <w:t>L3</w:t>
            </w:r>
            <w:r w:rsidR="00C17731">
              <w:rPr>
                <w:rFonts w:ascii="Calibri" w:hAnsi="Calibri"/>
                <w:sz w:val="18"/>
                <w:szCs w:val="18"/>
              </w:rPr>
              <w:t>)</w:t>
            </w:r>
          </w:p>
          <w:p w:rsidR="00E14CCE" w:rsidRPr="00001511" w:rsidRDefault="006251E9" w:rsidP="00AC4938">
            <w:pPr>
              <w:spacing w:after="120"/>
              <w:jc w:val="both"/>
              <w:rPr>
                <w:rFonts w:ascii="Calibri" w:hAnsi="Calibri"/>
                <w:sz w:val="18"/>
                <w:szCs w:val="18"/>
              </w:rPr>
            </w:pPr>
            <w:r>
              <w:rPr>
                <w:noProof/>
                <w:sz w:val="18"/>
                <w:szCs w:val="18"/>
                <w:lang w:eastAsia="en-AU"/>
              </w:rPr>
              <w:pict>
                <v:shape id="_x0000_s1189" type="#_x0000_t32" style="position:absolute;left:0;text-align:left;margin-left:231.6pt;margin-top:11.05pt;width:356.65pt;height:32.1pt;z-index:251746304" o:connectortype="straight" strokeweight="2.25pt">
                  <v:stroke endarrow="block"/>
                </v:shape>
              </w:pict>
            </w:r>
            <w:r w:rsidR="00A60F78">
              <w:rPr>
                <w:rFonts w:ascii="Calibri" w:hAnsi="Calibri"/>
                <w:sz w:val="18"/>
                <w:szCs w:val="18"/>
              </w:rPr>
              <w:t>1.3.8</w:t>
            </w:r>
            <w:r w:rsidR="00E14CCE" w:rsidRPr="00001511">
              <w:rPr>
                <w:rFonts w:ascii="Calibri" w:hAnsi="Calibri"/>
                <w:sz w:val="18"/>
                <w:szCs w:val="18"/>
              </w:rPr>
              <w:t xml:space="preserve"> Support and facilitate the upgrading of the West Terrace Sports Area as a </w:t>
            </w:r>
            <w:r w:rsidR="00E14CCE" w:rsidRPr="00001511">
              <w:rPr>
                <w:rFonts w:ascii="Calibri" w:hAnsi="Calibri"/>
                <w:b/>
                <w:color w:val="5E9629"/>
                <w:sz w:val="18"/>
                <w:szCs w:val="18"/>
              </w:rPr>
              <w:t>regional sports area</w:t>
            </w:r>
            <w:r w:rsidR="00E14CCE" w:rsidRPr="00001511">
              <w:rPr>
                <w:rFonts w:ascii="Calibri" w:hAnsi="Calibri"/>
                <w:sz w:val="18"/>
                <w:szCs w:val="18"/>
              </w:rPr>
              <w:t xml:space="preserve"> containing flexible programmable spaces and multi-use facilities. Support the upgradi</w:t>
            </w:r>
            <w:r w:rsidR="00CF455B" w:rsidRPr="00001511">
              <w:rPr>
                <w:rFonts w:ascii="Calibri" w:hAnsi="Calibri"/>
                <w:sz w:val="18"/>
                <w:szCs w:val="18"/>
              </w:rPr>
              <w:t>ng of lighting of sports fields</w:t>
            </w:r>
            <w:r w:rsidR="00C17731">
              <w:rPr>
                <w:rFonts w:ascii="Calibri" w:hAnsi="Calibri"/>
                <w:sz w:val="18"/>
                <w:szCs w:val="18"/>
              </w:rPr>
              <w:t>.</w:t>
            </w:r>
            <w:r w:rsidR="00B1709B" w:rsidRPr="00001511">
              <w:rPr>
                <w:rFonts w:ascii="Calibri" w:hAnsi="Calibri"/>
                <w:sz w:val="18"/>
                <w:szCs w:val="18"/>
              </w:rPr>
              <w:t xml:space="preserve"> </w:t>
            </w:r>
            <w:r w:rsidR="00CF455B" w:rsidRPr="00001511">
              <w:rPr>
                <w:rFonts w:ascii="Calibri" w:hAnsi="Calibri"/>
                <w:sz w:val="18"/>
                <w:szCs w:val="18"/>
              </w:rPr>
              <w:t>(</w:t>
            </w:r>
            <w:r w:rsidR="00B1709B" w:rsidRPr="00001511">
              <w:rPr>
                <w:rFonts w:ascii="Calibri" w:hAnsi="Calibri"/>
                <w:sz w:val="18"/>
                <w:szCs w:val="18"/>
              </w:rPr>
              <w:t>P</w:t>
            </w:r>
            <w:r w:rsidR="00852ECC" w:rsidRPr="00001511">
              <w:rPr>
                <w:rFonts w:ascii="Calibri" w:hAnsi="Calibri"/>
                <w:sz w:val="18"/>
                <w:szCs w:val="18"/>
              </w:rPr>
              <w:t>LP</w:t>
            </w:r>
            <w:r w:rsidR="00B1709B" w:rsidRPr="00001511">
              <w:rPr>
                <w:rFonts w:ascii="Calibri" w:hAnsi="Calibri"/>
                <w:sz w:val="18"/>
                <w:szCs w:val="18"/>
              </w:rPr>
              <w:t>10</w:t>
            </w:r>
            <w:r w:rsidR="00C17731">
              <w:rPr>
                <w:rFonts w:ascii="Calibri" w:hAnsi="Calibri"/>
                <w:sz w:val="18"/>
                <w:szCs w:val="18"/>
              </w:rPr>
              <w:t>)</w:t>
            </w:r>
          </w:p>
          <w:p w:rsidR="0076363B" w:rsidRPr="000B0AD5" w:rsidRDefault="00A60F78" w:rsidP="000B0AD5">
            <w:pPr>
              <w:jc w:val="both"/>
              <w:rPr>
                <w:rFonts w:ascii="Calibri" w:hAnsi="Calibri" w:cs="Calibri"/>
                <w:sz w:val="18"/>
                <w:szCs w:val="18"/>
              </w:rPr>
            </w:pPr>
            <w:r>
              <w:rPr>
                <w:rFonts w:ascii="Calibri" w:hAnsi="Calibri" w:cs="Calibri"/>
                <w:sz w:val="18"/>
                <w:szCs w:val="18"/>
              </w:rPr>
              <w:t>1.3.9</w:t>
            </w:r>
            <w:r w:rsidR="000B0AD5" w:rsidRPr="005B77C6">
              <w:rPr>
                <w:rFonts w:ascii="Calibri" w:hAnsi="Calibri"/>
                <w:sz w:val="18"/>
                <w:szCs w:val="18"/>
              </w:rPr>
              <w:t xml:space="preserve"> Manage </w:t>
            </w:r>
            <w:r w:rsidR="000B0AD5" w:rsidRPr="004606F2">
              <w:rPr>
                <w:rFonts w:ascii="Calibri" w:hAnsi="Calibri"/>
                <w:b/>
                <w:color w:val="5E9629"/>
                <w:sz w:val="18"/>
                <w:szCs w:val="18"/>
              </w:rPr>
              <w:t xml:space="preserve">Park Lands Trail and other paths </w:t>
            </w:r>
            <w:r w:rsidR="000B0AD5" w:rsidRPr="005B77C6">
              <w:rPr>
                <w:rFonts w:ascii="Calibri" w:hAnsi="Calibri"/>
                <w:sz w:val="18"/>
                <w:szCs w:val="18"/>
              </w:rPr>
              <w:t>for the use of residents and visitors, and, where appropriate, completing the Trail (including supporting facilities), upgrading existing and constructing new paths and linking with City and suburban walking and cycle networks.</w:t>
            </w:r>
            <w:r w:rsidR="000B0AD5">
              <w:rPr>
                <w:rFonts w:ascii="Calibri" w:hAnsi="Calibri" w:cs="Calibri"/>
                <w:sz w:val="18"/>
                <w:szCs w:val="18"/>
              </w:rPr>
              <w:t xml:space="preserve"> (R10, R11, R22). Park Lands Trail shown as: </w:t>
            </w:r>
          </w:p>
          <w:p w:rsidR="00C65DA7" w:rsidRPr="00001511" w:rsidRDefault="00C65DA7" w:rsidP="00AC4938">
            <w:pPr>
              <w:spacing w:after="120"/>
              <w:jc w:val="both"/>
              <w:rPr>
                <w:rFonts w:ascii="Calibri" w:hAnsi="Calibri"/>
                <w:sz w:val="18"/>
                <w:szCs w:val="18"/>
              </w:rPr>
            </w:pPr>
            <w:r w:rsidRPr="00001511">
              <w:rPr>
                <w:rFonts w:ascii="Calibri" w:hAnsi="Calibri"/>
                <w:noProof/>
                <w:sz w:val="18"/>
                <w:szCs w:val="18"/>
                <w:lang w:eastAsia="en-AU"/>
              </w:rPr>
              <w:drawing>
                <wp:inline distT="0" distB="0" distL="0" distR="0" wp14:anchorId="39DE105D" wp14:editId="1726925C">
                  <wp:extent cx="1020445" cy="31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0445" cy="31750"/>
                          </a:xfrm>
                          <a:prstGeom prst="rect">
                            <a:avLst/>
                          </a:prstGeom>
                          <a:noFill/>
                          <a:ln>
                            <a:noFill/>
                          </a:ln>
                        </pic:spPr>
                      </pic:pic>
                    </a:graphicData>
                  </a:graphic>
                </wp:inline>
              </w:drawing>
            </w:r>
          </w:p>
          <w:p w:rsidR="004534C1" w:rsidRDefault="00A60F78" w:rsidP="00AC4938">
            <w:pPr>
              <w:spacing w:after="120"/>
              <w:jc w:val="both"/>
              <w:rPr>
                <w:rFonts w:ascii="Calibri" w:hAnsi="Calibri"/>
                <w:sz w:val="18"/>
                <w:szCs w:val="18"/>
              </w:rPr>
            </w:pPr>
            <w:r>
              <w:rPr>
                <w:rFonts w:ascii="Calibri" w:hAnsi="Calibri"/>
                <w:sz w:val="18"/>
                <w:szCs w:val="18"/>
              </w:rPr>
              <w:t>1.3.10</w:t>
            </w:r>
            <w:r w:rsidR="004534C1" w:rsidRPr="00001511">
              <w:rPr>
                <w:rFonts w:ascii="Calibri" w:hAnsi="Calibri"/>
                <w:sz w:val="18"/>
                <w:szCs w:val="18"/>
              </w:rPr>
              <w:t xml:space="preserve"> Strengthen opportunities for recreational walking and cycling by supporting the completion of the </w:t>
            </w:r>
            <w:r w:rsidR="004534C1" w:rsidRPr="00001511">
              <w:rPr>
                <w:rFonts w:ascii="Calibri" w:hAnsi="Calibri"/>
                <w:b/>
                <w:color w:val="5E9629"/>
                <w:sz w:val="18"/>
                <w:szCs w:val="18"/>
              </w:rPr>
              <w:t>multi-use trail</w:t>
            </w:r>
            <w:r w:rsidR="004534C1" w:rsidRPr="00001511">
              <w:rPr>
                <w:rFonts w:ascii="Calibri" w:hAnsi="Calibri"/>
                <w:sz w:val="18"/>
                <w:szCs w:val="18"/>
              </w:rPr>
              <w:t xml:space="preserve"> for recreational walking, cycling and o</w:t>
            </w:r>
            <w:r w:rsidR="00CF455B" w:rsidRPr="00001511">
              <w:rPr>
                <w:rFonts w:ascii="Calibri" w:hAnsi="Calibri"/>
                <w:sz w:val="18"/>
                <w:szCs w:val="18"/>
              </w:rPr>
              <w:t>ther recreational purposes (</w:t>
            </w:r>
            <w:proofErr w:type="spellStart"/>
            <w:r w:rsidR="005B603F" w:rsidRPr="00001511">
              <w:rPr>
                <w:rFonts w:ascii="Calibri" w:hAnsi="Calibri"/>
                <w:sz w:val="18"/>
                <w:szCs w:val="18"/>
              </w:rPr>
              <w:t>R11</w:t>
            </w:r>
            <w:proofErr w:type="spellEnd"/>
            <w:r w:rsidR="00CF455B" w:rsidRPr="00001511">
              <w:rPr>
                <w:rFonts w:ascii="Calibri" w:hAnsi="Calibri"/>
                <w:sz w:val="18"/>
                <w:szCs w:val="18"/>
              </w:rPr>
              <w:t>).</w:t>
            </w:r>
          </w:p>
          <w:p w:rsidR="00A60F78" w:rsidRDefault="00A60F78" w:rsidP="00A60F78">
            <w:pPr>
              <w:spacing w:before="120"/>
              <w:jc w:val="both"/>
              <w:rPr>
                <w:rFonts w:ascii="Calibri" w:hAnsi="Calibri" w:cs="Calibri"/>
                <w:sz w:val="18"/>
                <w:szCs w:val="18"/>
              </w:rPr>
            </w:pPr>
            <w:r>
              <w:rPr>
                <w:rFonts w:ascii="Calibri" w:hAnsi="Calibri" w:cs="Calibri"/>
                <w:sz w:val="18"/>
                <w:szCs w:val="18"/>
              </w:rPr>
              <w:t xml:space="preserve">1.3.11 </w:t>
            </w:r>
            <w:r w:rsidRPr="00644FB5">
              <w:rPr>
                <w:rFonts w:ascii="Calibri" w:hAnsi="Calibri"/>
                <w:b/>
                <w:color w:val="5E9629"/>
                <w:sz w:val="18"/>
                <w:szCs w:val="18"/>
              </w:rPr>
              <w:t xml:space="preserve">Lighting </w:t>
            </w:r>
            <w:r>
              <w:rPr>
                <w:rFonts w:ascii="Calibri" w:hAnsi="Calibri" w:cs="Calibri"/>
                <w:sz w:val="18"/>
                <w:szCs w:val="18"/>
              </w:rPr>
              <w:t>should support the safe movement of pedestrians throughout the Park.</w:t>
            </w:r>
            <w:r w:rsidR="00644FB5">
              <w:rPr>
                <w:rFonts w:ascii="Calibri" w:hAnsi="Calibri" w:cs="Calibri"/>
                <w:sz w:val="18"/>
                <w:szCs w:val="18"/>
              </w:rPr>
              <w:t xml:space="preserve"> (</w:t>
            </w:r>
            <w:proofErr w:type="spellStart"/>
            <w:r w:rsidR="00644FB5">
              <w:rPr>
                <w:rFonts w:ascii="Calibri" w:hAnsi="Calibri" w:cs="Calibri"/>
                <w:sz w:val="18"/>
                <w:szCs w:val="18"/>
              </w:rPr>
              <w:t>R9</w:t>
            </w:r>
            <w:proofErr w:type="spellEnd"/>
            <w:r w:rsidR="00644FB5">
              <w:rPr>
                <w:rFonts w:ascii="Calibri" w:hAnsi="Calibri" w:cs="Calibri"/>
                <w:sz w:val="18"/>
                <w:szCs w:val="18"/>
              </w:rPr>
              <w:t>)</w:t>
            </w:r>
          </w:p>
          <w:p w:rsidR="00A60F78" w:rsidRDefault="00A60F78" w:rsidP="00A60F78">
            <w:pPr>
              <w:spacing w:before="120" w:after="120"/>
              <w:jc w:val="both"/>
              <w:rPr>
                <w:rFonts w:ascii="Calibri" w:hAnsi="Calibri" w:cs="Calibri"/>
                <w:sz w:val="18"/>
                <w:szCs w:val="18"/>
              </w:rPr>
            </w:pPr>
            <w:r>
              <w:rPr>
                <w:rFonts w:ascii="Calibri" w:hAnsi="Calibri" w:cs="Calibri"/>
                <w:sz w:val="18"/>
                <w:szCs w:val="18"/>
              </w:rPr>
              <w:t xml:space="preserve">1.3.12 Ensure that </w:t>
            </w:r>
            <w:r w:rsidRPr="00644FB5">
              <w:rPr>
                <w:rFonts w:ascii="Calibri" w:hAnsi="Calibri"/>
                <w:b/>
                <w:color w:val="5E9629"/>
                <w:sz w:val="18"/>
                <w:szCs w:val="18"/>
              </w:rPr>
              <w:t>CPTED principles</w:t>
            </w:r>
            <w:r>
              <w:rPr>
                <w:rFonts w:ascii="Calibri" w:hAnsi="Calibri" w:cs="Calibri"/>
                <w:sz w:val="18"/>
                <w:szCs w:val="18"/>
              </w:rPr>
              <w:t xml:space="preserve"> are taken into consideration, whereby sightlines are supported through vegetation management.</w:t>
            </w:r>
            <w:r w:rsidR="00644FB5">
              <w:rPr>
                <w:rFonts w:ascii="Calibri" w:hAnsi="Calibri" w:cs="Calibri"/>
                <w:sz w:val="18"/>
                <w:szCs w:val="18"/>
              </w:rPr>
              <w:t xml:space="preserve"> (</w:t>
            </w:r>
            <w:proofErr w:type="spellStart"/>
            <w:r w:rsidR="00644FB5">
              <w:rPr>
                <w:rFonts w:ascii="Calibri" w:hAnsi="Calibri" w:cs="Calibri"/>
                <w:sz w:val="18"/>
                <w:szCs w:val="18"/>
              </w:rPr>
              <w:t>R9</w:t>
            </w:r>
            <w:proofErr w:type="spellEnd"/>
            <w:r w:rsidR="00644FB5">
              <w:rPr>
                <w:rFonts w:ascii="Calibri" w:hAnsi="Calibri" w:cs="Calibri"/>
                <w:sz w:val="18"/>
                <w:szCs w:val="18"/>
              </w:rPr>
              <w:t>)</w:t>
            </w:r>
          </w:p>
          <w:p w:rsidR="00A60F78" w:rsidRDefault="00A60F78" w:rsidP="00AC4938">
            <w:pPr>
              <w:spacing w:after="120"/>
              <w:jc w:val="both"/>
              <w:rPr>
                <w:rFonts w:ascii="Calibri" w:hAnsi="Calibri"/>
                <w:sz w:val="18"/>
                <w:szCs w:val="18"/>
              </w:rPr>
            </w:pPr>
          </w:p>
          <w:p w:rsidR="00A60F78" w:rsidRPr="00001511" w:rsidRDefault="00A60F78" w:rsidP="00AC4938">
            <w:pPr>
              <w:spacing w:after="120"/>
              <w:jc w:val="both"/>
              <w:rPr>
                <w:rFonts w:ascii="Calibri" w:hAnsi="Calibri"/>
                <w:sz w:val="18"/>
                <w:szCs w:val="18"/>
              </w:rPr>
            </w:pPr>
          </w:p>
          <w:p w:rsidR="00534B17" w:rsidRDefault="007D0FBE" w:rsidP="00AC4938">
            <w:pPr>
              <w:spacing w:after="120"/>
              <w:jc w:val="both"/>
              <w:rPr>
                <w:rFonts w:ascii="Calibri" w:hAnsi="Calibri"/>
                <w:sz w:val="16"/>
                <w:szCs w:val="16"/>
              </w:rPr>
            </w:pPr>
            <w:r>
              <w:rPr>
                <w:rFonts w:ascii="Calibri" w:hAnsi="Calibri"/>
                <w:sz w:val="18"/>
                <w:szCs w:val="18"/>
              </w:rPr>
              <w:t xml:space="preserve"> </w:t>
            </w:r>
          </w:p>
        </w:tc>
      </w:tr>
    </w:tbl>
    <w:p w:rsidR="00E54F52" w:rsidRDefault="00AC4938" w:rsidP="00F741BF">
      <w:pPr>
        <w:jc w:val="both"/>
        <w:rPr>
          <w:rFonts w:ascii="Calibri" w:hAnsi="Calibri"/>
          <w:sz w:val="16"/>
          <w:szCs w:val="16"/>
        </w:rPr>
      </w:pPr>
      <w:r>
        <w:rPr>
          <w:noProof/>
          <w:lang w:eastAsia="en-AU"/>
        </w:rPr>
        <w:drawing>
          <wp:anchor distT="0" distB="0" distL="114300" distR="114300" simplePos="0" relativeHeight="251718656" behindDoc="0" locked="0" layoutInCell="1" allowOverlap="1" wp14:anchorId="3DC98D58" wp14:editId="78402C1A">
            <wp:simplePos x="0" y="0"/>
            <wp:positionH relativeFrom="margin">
              <wp:posOffset>3649345</wp:posOffset>
            </wp:positionH>
            <wp:positionV relativeFrom="margin">
              <wp:posOffset>685800</wp:posOffset>
            </wp:positionV>
            <wp:extent cx="5800725" cy="7983220"/>
            <wp:effectExtent l="19050" t="19050" r="9525" b="0"/>
            <wp:wrapSquare wrapText="bothSides"/>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arks 24 and 25 (1).jpg"/>
                    <pic:cNvPicPr/>
                  </pic:nvPicPr>
                  <pic:blipFill rotWithShape="1">
                    <a:blip r:embed="rId18" cstate="print">
                      <a:extLst>
                        <a:ext uri="{28A0092B-C50C-407E-A947-70E740481C1C}">
                          <a14:useLocalDpi xmlns:a14="http://schemas.microsoft.com/office/drawing/2010/main" val="0"/>
                        </a:ext>
                      </a:extLst>
                    </a:blip>
                    <a:srcRect l="27299" t="8164" r="30019" b="3226"/>
                    <a:stretch/>
                  </pic:blipFill>
                  <pic:spPr bwMode="auto">
                    <a:xfrm>
                      <a:off x="0" y="0"/>
                      <a:ext cx="5800725" cy="798322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54F52" w:rsidRPr="00196773" w:rsidRDefault="006251E9" w:rsidP="00A5746D">
      <w:pPr>
        <w:pStyle w:val="ListParagraph"/>
        <w:autoSpaceDE w:val="0"/>
        <w:autoSpaceDN w:val="0"/>
        <w:adjustRightInd w:val="0"/>
        <w:spacing w:after="0" w:line="240" w:lineRule="auto"/>
        <w:ind w:left="2880" w:firstLine="720"/>
        <w:rPr>
          <w:rFonts w:ascii="Calibri" w:hAnsi="Calibri" w:cs="Calibri"/>
          <w:b/>
        </w:rPr>
        <w:sectPr w:rsidR="00E54F52" w:rsidRPr="00196773" w:rsidSect="00C76203">
          <w:headerReference w:type="default" r:id="rId19"/>
          <w:footerReference w:type="default" r:id="rId20"/>
          <w:pgSz w:w="23814" w:h="16839" w:orient="landscape" w:code="8"/>
          <w:pgMar w:top="1440" w:right="1440" w:bottom="1440" w:left="1440" w:header="708" w:footer="708" w:gutter="0"/>
          <w:cols w:num="3" w:space="81"/>
          <w:docGrid w:linePitch="360"/>
        </w:sectPr>
      </w:pPr>
      <w:r>
        <w:rPr>
          <w:noProof/>
          <w:sz w:val="18"/>
          <w:szCs w:val="18"/>
          <w:lang w:eastAsia="en-AU"/>
        </w:rPr>
        <w:pict>
          <v:shape id="_x0000_s1277" style="position:absolute;left:0;text-align:left;margin-left:128.45pt;margin-top:212.85pt;width:4.65pt;height:18.4pt;z-index:251783168" coordsize="93,368" path="m93,hdc88,29,42,102,33,135v-8,31,10,105,,135c,368,3,319,3,300e" filled="f" strokecolor="red" strokeweight="1.5pt">
            <v:shadow type="perspective" color="#4e6128 [1606]" opacity=".5" offset="1pt" offset2="-1pt"/>
            <v:path arrowok="t"/>
          </v:shape>
        </w:pict>
      </w:r>
      <w:r>
        <w:rPr>
          <w:noProof/>
          <w:sz w:val="18"/>
          <w:szCs w:val="18"/>
          <w:lang w:eastAsia="en-AU"/>
        </w:rPr>
        <w:pict>
          <v:shape id="_x0000_s1273" style="position:absolute;left:0;text-align:left;margin-left:129.8pt;margin-top:94.7pt;width:177.5pt;height:129pt;z-index:251781120" coordsize="3550,2580" path="m3450,hdc3473,69,3483,139,3495,210v13,345,55,711,-30,1050c3443,1455,3422,1652,3390,1845v-14,83,-18,160,-45,240c3358,2204,3409,2393,3360,2505v-13,29,-60,20,-90,30c3249,2542,3231,2558,3210,2565v-24,8,-50,10,-75,15c2945,2575,2755,2574,2565,2565v-58,-3,-122,-38,-180,-45c2280,2507,2175,2500,2070,2490v-57,-5,-108,-44,-165,-45c1585,2440,1265,2435,945,2430v-30,-10,-64,-12,-90,-30c810,2370,771,2327,720,2310v-66,-22,-128,-43,-195,-60c424,2182,331,2210,210,2220v-15,5,-34,4,-45,15c154,2246,159,2267,150,2280v-12,18,-30,30,-45,45c100,2340,97,2356,90,2370v-8,16,-23,29,-30,45c36,2469,27,2527,,2580e" filled="f" strokecolor="red" strokeweight="1.5pt">
            <v:shadow type="perspective" color="#4e6128 [1606]" opacity=".5" offset="1pt" offset2="-1pt"/>
            <v:path arrowok="t"/>
          </v:shape>
        </w:pict>
      </w:r>
      <w:r>
        <w:rPr>
          <w:noProof/>
          <w:sz w:val="18"/>
          <w:szCs w:val="18"/>
          <w:lang w:eastAsia="en-AU"/>
        </w:rPr>
        <w:pict>
          <v:shape id="_x0000_s1275" style="position:absolute;left:0;text-align:left;margin-left:128.45pt;margin-top:231.25pt;width:108.25pt;height:353.05pt;z-index:251800576" coordsize="2165,7061" path="m,hdc,1,14,116,30,135v28,35,98,50,135,75c175,225,181,243,195,255v27,24,90,60,90,60c312,356,318,409,345,450v49,73,100,145,135,225c501,722,510,810,540,855v63,94,88,219,105,330c662,1295,674,1405,690,1515v3,20,9,40,15,60c714,1605,735,1665,735,1665v19,225,68,438,105,660c870,2507,978,2636,1053,2801v6,75,-7,120,,195c1061,3076,1106,3081,1113,3161v5,55,80,156,90,210c1208,3402,1218,3491,1218,3491v30,-10,-3,94,15,120c1263,3656,1188,3656,1218,3701v20,99,-30,135,-15,255c1220,4006,1206,3845,1218,4091hbc1230,4337,1253,5154,1275,5430hdc1291,5540,1321,5638,1350,5745v16,60,40,202,75,255c1445,6030,1474,6056,1485,6090v10,30,,80,30,90c1564,6196,1601,6239,1650,6255v30,10,60,20,90,30c1755,6290,1785,6300,1785,6300v10,15,94,105,108,116c1905,6426,1849,6349,1860,6360v64,64,110,201,135,285c2013,6705,2035,6765,2055,6825v5,15,10,30,15,45c2075,6885,2133,7061,2133,7061v32,-97,-127,-173,-90,-210e" filled="f" strokecolor="red" strokeweight="1.5pt">
            <v:shadow type="perspective" color="#4e6128 [1606]" opacity=".5" offset="1pt" offset2="-1pt"/>
            <v:path arrowok="t"/>
          </v:shape>
        </w:pict>
      </w:r>
      <w:r>
        <w:rPr>
          <w:noProof/>
          <w:sz w:val="18"/>
          <w:szCs w:val="18"/>
          <w:lang w:eastAsia="en-AU"/>
        </w:rPr>
        <w:pict>
          <v:shape id="_x0000_s1280" type="#_x0000_t202" style="position:absolute;left:0;text-align:left;margin-left:546.85pt;margin-top:537.25pt;width:307.15pt;height:86.25pt;z-index:251786240" strokecolor="white [3212]">
            <v:textbox style="mso-next-textbox:#_x0000_s1280">
              <w:txbxContent>
                <w:p w:rsidR="006251E9" w:rsidRPr="00CF455B" w:rsidRDefault="006251E9" w:rsidP="00230456">
                  <w:pPr>
                    <w:spacing w:after="60"/>
                    <w:rPr>
                      <w:rFonts w:ascii="Calibri" w:hAnsi="Calibri" w:cs="Calibri"/>
                      <w:b/>
                      <w:sz w:val="16"/>
                      <w:szCs w:val="16"/>
                    </w:rPr>
                  </w:pPr>
                  <w:r w:rsidRPr="00CF455B">
                    <w:rPr>
                      <w:rFonts w:ascii="Calibri" w:hAnsi="Calibri" w:cs="Calibri"/>
                      <w:b/>
                      <w:sz w:val="16"/>
                      <w:szCs w:val="16"/>
                    </w:rPr>
                    <w:t>References to A</w:t>
                  </w:r>
                  <w:r>
                    <w:rPr>
                      <w:rFonts w:ascii="Calibri" w:hAnsi="Calibri" w:cs="Calibri"/>
                      <w:b/>
                      <w:sz w:val="16"/>
                      <w:szCs w:val="16"/>
                    </w:rPr>
                    <w:t>delaide Park Lands Management Strategy</w:t>
                  </w:r>
                  <w:r w:rsidRPr="00CF455B">
                    <w:rPr>
                      <w:rFonts w:ascii="Calibri" w:hAnsi="Calibri" w:cs="Calibri"/>
                      <w:b/>
                      <w:sz w:val="16"/>
                      <w:szCs w:val="16"/>
                    </w:rPr>
                    <w:t>:</w:t>
                  </w:r>
                </w:p>
                <w:p w:rsidR="006251E9" w:rsidRPr="00CF455B" w:rsidRDefault="006251E9" w:rsidP="00230456">
                  <w:pPr>
                    <w:spacing w:after="0"/>
                    <w:rPr>
                      <w:rFonts w:ascii="Calibri" w:hAnsi="Calibri" w:cs="Calibri"/>
                      <w:sz w:val="16"/>
                      <w:szCs w:val="16"/>
                    </w:rPr>
                  </w:pPr>
                  <w:r w:rsidRPr="00CF455B">
                    <w:rPr>
                      <w:rFonts w:ascii="Calibri" w:hAnsi="Calibri" w:cs="Calibri"/>
                      <w:b/>
                      <w:sz w:val="16"/>
                      <w:szCs w:val="16"/>
                    </w:rPr>
                    <w:t>R</w:t>
                  </w:r>
                  <w:r w:rsidRPr="00CF455B">
                    <w:rPr>
                      <w:rFonts w:ascii="Calibri" w:hAnsi="Calibri" w:cs="Calibri"/>
                      <w:sz w:val="16"/>
                      <w:szCs w:val="16"/>
                    </w:rPr>
                    <w:t xml:space="preserve">     -    Recreation</w:t>
                  </w:r>
                  <w:r w:rsidRPr="00CF455B">
                    <w:rPr>
                      <w:rFonts w:ascii="Calibri" w:hAnsi="Calibri" w:cs="Calibri"/>
                      <w:sz w:val="16"/>
                      <w:szCs w:val="16"/>
                    </w:rPr>
                    <w:tab/>
                  </w:r>
                  <w:r w:rsidRPr="00CF455B">
                    <w:rPr>
                      <w:rFonts w:ascii="Calibri" w:hAnsi="Calibri" w:cs="Calibri"/>
                      <w:sz w:val="16"/>
                      <w:szCs w:val="16"/>
                    </w:rPr>
                    <w:tab/>
                  </w:r>
                  <w:r w:rsidRPr="00CF455B">
                    <w:rPr>
                      <w:rFonts w:ascii="Calibri" w:hAnsi="Calibri" w:cs="Calibri"/>
                      <w:b/>
                      <w:sz w:val="16"/>
                      <w:szCs w:val="16"/>
                    </w:rPr>
                    <w:t>PLP</w:t>
                  </w:r>
                  <w:r w:rsidRPr="00CF455B">
                    <w:rPr>
                      <w:rFonts w:ascii="Calibri" w:hAnsi="Calibri" w:cs="Calibri"/>
                      <w:sz w:val="16"/>
                      <w:szCs w:val="16"/>
                    </w:rPr>
                    <w:t xml:space="preserve">  -    Park Lands Priority</w:t>
                  </w:r>
                </w:p>
                <w:p w:rsidR="006251E9" w:rsidRPr="00CF455B" w:rsidRDefault="006251E9" w:rsidP="00230456">
                  <w:pPr>
                    <w:spacing w:after="0"/>
                    <w:rPr>
                      <w:rFonts w:ascii="Calibri" w:hAnsi="Calibri" w:cs="Calibri"/>
                      <w:sz w:val="16"/>
                      <w:szCs w:val="16"/>
                    </w:rPr>
                  </w:pPr>
                  <w:r w:rsidRPr="00CF455B">
                    <w:rPr>
                      <w:rFonts w:ascii="Calibri" w:hAnsi="Calibri" w:cs="Calibri"/>
                      <w:b/>
                      <w:sz w:val="16"/>
                      <w:szCs w:val="16"/>
                    </w:rPr>
                    <w:t>H</w:t>
                  </w:r>
                  <w:r w:rsidRPr="00CF455B">
                    <w:rPr>
                      <w:rFonts w:ascii="Calibri" w:hAnsi="Calibri" w:cs="Calibri"/>
                      <w:sz w:val="16"/>
                      <w:szCs w:val="16"/>
                    </w:rPr>
                    <w:t xml:space="preserve">     -    Heritage</w:t>
                  </w:r>
                  <w:r w:rsidRPr="00CF455B">
                    <w:rPr>
                      <w:rFonts w:ascii="Calibri" w:hAnsi="Calibri" w:cs="Calibri"/>
                      <w:sz w:val="16"/>
                      <w:szCs w:val="16"/>
                    </w:rPr>
                    <w:tab/>
                  </w:r>
                  <w:r w:rsidRPr="00CF455B">
                    <w:rPr>
                      <w:rFonts w:ascii="Calibri" w:hAnsi="Calibri" w:cs="Calibri"/>
                      <w:sz w:val="16"/>
                      <w:szCs w:val="16"/>
                    </w:rPr>
                    <w:tab/>
                  </w:r>
                  <w:r w:rsidRPr="00CF455B">
                    <w:rPr>
                      <w:rFonts w:ascii="Calibri" w:hAnsi="Calibri" w:cs="Calibri"/>
                      <w:b/>
                      <w:sz w:val="16"/>
                      <w:szCs w:val="16"/>
                    </w:rPr>
                    <w:t>S</w:t>
                  </w:r>
                  <w:r w:rsidRPr="00CF455B">
                    <w:rPr>
                      <w:rFonts w:ascii="Calibri" w:hAnsi="Calibri" w:cs="Calibri"/>
                      <w:sz w:val="16"/>
                      <w:szCs w:val="16"/>
                    </w:rPr>
                    <w:t xml:space="preserve">      -     Strategy </w:t>
                  </w:r>
                </w:p>
                <w:p w:rsidR="006251E9" w:rsidRPr="00CF455B" w:rsidRDefault="006251E9" w:rsidP="00230456">
                  <w:pPr>
                    <w:spacing w:after="0"/>
                    <w:rPr>
                      <w:rFonts w:ascii="Calibri" w:hAnsi="Calibri" w:cs="Calibri"/>
                      <w:sz w:val="16"/>
                      <w:szCs w:val="16"/>
                    </w:rPr>
                  </w:pPr>
                  <w:r w:rsidRPr="00CF455B">
                    <w:rPr>
                      <w:rFonts w:ascii="Calibri" w:hAnsi="Calibri" w:cs="Calibri"/>
                      <w:b/>
                      <w:sz w:val="16"/>
                      <w:szCs w:val="16"/>
                    </w:rPr>
                    <w:t>L</w:t>
                  </w:r>
                  <w:r w:rsidRPr="00CF455B">
                    <w:rPr>
                      <w:rFonts w:ascii="Calibri" w:hAnsi="Calibri" w:cs="Calibri"/>
                      <w:sz w:val="16"/>
                      <w:szCs w:val="16"/>
                    </w:rPr>
                    <w:t xml:space="preserve">      -    Landscape</w:t>
                  </w:r>
                  <w:r w:rsidRPr="00CF455B">
                    <w:rPr>
                      <w:rFonts w:ascii="Calibri" w:hAnsi="Calibri" w:cs="Calibri"/>
                      <w:sz w:val="16"/>
                      <w:szCs w:val="16"/>
                    </w:rPr>
                    <w:tab/>
                  </w:r>
                  <w:r w:rsidRPr="00CF455B">
                    <w:rPr>
                      <w:rFonts w:ascii="Calibri" w:hAnsi="Calibri" w:cs="Calibri"/>
                      <w:sz w:val="16"/>
                      <w:szCs w:val="16"/>
                    </w:rPr>
                    <w:tab/>
                  </w:r>
                  <w:r w:rsidRPr="00CF455B">
                    <w:rPr>
                      <w:rFonts w:ascii="Calibri" w:hAnsi="Calibri" w:cs="Calibri"/>
                      <w:b/>
                      <w:sz w:val="16"/>
                      <w:szCs w:val="16"/>
                    </w:rPr>
                    <w:t>MP</w:t>
                  </w:r>
                  <w:r w:rsidRPr="00CF455B">
                    <w:rPr>
                      <w:rFonts w:ascii="Calibri" w:hAnsi="Calibri" w:cs="Calibri"/>
                      <w:sz w:val="16"/>
                      <w:szCs w:val="16"/>
                    </w:rPr>
                    <w:t xml:space="preserve">  -     Management Principles and Strategies </w:t>
                  </w:r>
                </w:p>
                <w:p w:rsidR="006251E9" w:rsidRPr="00CF455B" w:rsidRDefault="006251E9" w:rsidP="00F2068E">
                  <w:pPr>
                    <w:spacing w:after="120"/>
                    <w:rPr>
                      <w:rFonts w:ascii="Calibri" w:hAnsi="Calibri" w:cs="Calibri"/>
                      <w:sz w:val="16"/>
                      <w:szCs w:val="16"/>
                    </w:rPr>
                  </w:pPr>
                  <w:r w:rsidRPr="00CF455B">
                    <w:rPr>
                      <w:rFonts w:ascii="Calibri" w:hAnsi="Calibri" w:cs="Calibri"/>
                      <w:b/>
                      <w:sz w:val="16"/>
                      <w:szCs w:val="16"/>
                    </w:rPr>
                    <w:t>NS</w:t>
                  </w:r>
                  <w:r w:rsidRPr="00CF455B">
                    <w:rPr>
                      <w:rFonts w:ascii="Calibri" w:hAnsi="Calibri" w:cs="Calibri"/>
                      <w:sz w:val="16"/>
                      <w:szCs w:val="16"/>
                    </w:rPr>
                    <w:t xml:space="preserve">   -    Natural Systems</w:t>
                  </w:r>
                  <w:r w:rsidRPr="00CF455B">
                    <w:rPr>
                      <w:rFonts w:ascii="Calibri" w:hAnsi="Calibri" w:cs="Calibri"/>
                      <w:sz w:val="16"/>
                      <w:szCs w:val="16"/>
                    </w:rPr>
                    <w:tab/>
                    <w:t xml:space="preserve">2     -      Number refers to relevant strategy or principle   </w:t>
                  </w:r>
                </w:p>
                <w:p w:rsidR="006251E9" w:rsidRPr="00CF455B" w:rsidRDefault="006251E9" w:rsidP="00230456">
                  <w:pPr>
                    <w:spacing w:after="0"/>
                    <w:rPr>
                      <w:rFonts w:ascii="Calibri" w:hAnsi="Calibri" w:cs="Calibri"/>
                      <w:sz w:val="16"/>
                      <w:szCs w:val="16"/>
                    </w:rPr>
                  </w:pPr>
                  <w:r w:rsidRPr="00CF455B">
                    <w:rPr>
                      <w:rFonts w:ascii="Calibri" w:hAnsi="Calibri" w:cs="Calibri"/>
                      <w:i/>
                      <w:sz w:val="16"/>
                      <w:szCs w:val="16"/>
                    </w:rPr>
                    <w:t>Example:</w:t>
                  </w:r>
                  <w:r w:rsidRPr="00CF455B">
                    <w:rPr>
                      <w:rFonts w:ascii="Calibri" w:hAnsi="Calibri" w:cs="Calibri"/>
                      <w:sz w:val="16"/>
                      <w:szCs w:val="16"/>
                    </w:rPr>
                    <w:t xml:space="preserve"> H.S.3&amp;4 refers to Heritage Strategies 3 &amp; 4                </w:t>
                  </w:r>
                </w:p>
              </w:txbxContent>
            </v:textbox>
          </v:shape>
        </w:pict>
      </w:r>
      <w:r>
        <w:rPr>
          <w:noProof/>
          <w:sz w:val="18"/>
          <w:szCs w:val="18"/>
          <w:lang w:eastAsia="en-AU"/>
        </w:rPr>
        <w:pict>
          <v:group id="_x0000_s1155" style="position:absolute;left:0;text-align:left;margin-left:136.55pt;margin-top:287.25pt;width:46.75pt;height:45pt;z-index:251731968" coordorigin="12787,7280" coordsize="935,900">
            <v:oval id="_x0000_s1156" style="position:absolute;left:12907;top:7340;width:283;height:283" fillcolor="blue" stroked="f"/>
            <v:shape id="_x0000_s1157" type="#_x0000_t202" style="position:absolute;left:12787;top:7280;width:935;height:900" filled="f" stroked="f">
              <v:textbox style="mso-next-textbox:#_x0000_s1157">
                <w:txbxContent>
                  <w:p w:rsidR="006251E9" w:rsidRPr="007E0833" w:rsidRDefault="006251E9" w:rsidP="00613F1A">
                    <w:pPr>
                      <w:rPr>
                        <w:b/>
                        <w:color w:val="FFFFFF"/>
                      </w:rPr>
                    </w:pPr>
                    <w:r>
                      <w:rPr>
                        <w:b/>
                        <w:color w:val="FFFFFF"/>
                      </w:rPr>
                      <w:t xml:space="preserve"> 2</w:t>
                    </w:r>
                  </w:p>
                </w:txbxContent>
              </v:textbox>
            </v:shape>
          </v:group>
        </w:pict>
      </w:r>
      <w:r>
        <w:rPr>
          <w:rFonts w:ascii="Calibri" w:hAnsi="Calibri"/>
          <w:noProof/>
          <w:sz w:val="18"/>
          <w:szCs w:val="18"/>
          <w:lang w:eastAsia="en-AU"/>
        </w:rPr>
        <w:pict>
          <v:shape id="_x0000_s1194" type="#_x0000_t32" style="position:absolute;left:0;text-align:left;margin-left:309.25pt;margin-top:139.55pt;width:237.6pt;height:33.95pt;flip:x y;z-index:251751424" o:connectortype="straight" strokeweight="2.25pt">
            <v:stroke endarrow="block"/>
          </v:shape>
        </w:pict>
      </w:r>
      <w:r>
        <w:rPr>
          <w:rFonts w:ascii="Calibri" w:hAnsi="Calibri"/>
          <w:noProof/>
          <w:sz w:val="18"/>
          <w:szCs w:val="18"/>
          <w:lang w:eastAsia="en-AU"/>
        </w:rPr>
        <w:pict>
          <v:shape id="_x0000_s1190" type="#_x0000_t32" style="position:absolute;left:0;text-align:left;margin-left:453.7pt;margin-top:233.45pt;width:93.15pt;height:98.8pt;flip:x;z-index:251803648" o:connectortype="straight" strokeweight="2.25pt">
            <v:stroke endarrow="block"/>
          </v:shape>
        </w:pict>
      </w:r>
      <w:r>
        <w:rPr>
          <w:rFonts w:ascii="Calibri" w:hAnsi="Calibri"/>
          <w:noProof/>
          <w:sz w:val="18"/>
          <w:szCs w:val="18"/>
          <w:lang w:eastAsia="en-AU"/>
        </w:rPr>
        <w:pict>
          <v:shape id="_x0000_s1195" type="#_x0000_t32" style="position:absolute;left:0;text-align:left;margin-left:401.7pt;margin-top:173.5pt;width:145.15pt;height:222.5pt;flip:x;z-index:251802624" o:connectortype="straight" strokeweight="2.25pt">
            <v:stroke endarrow="block"/>
          </v:shape>
        </w:pict>
      </w:r>
      <w:r>
        <w:rPr>
          <w:noProof/>
          <w:sz w:val="18"/>
          <w:szCs w:val="18"/>
          <w:lang w:eastAsia="en-AU"/>
        </w:rPr>
        <w:pict>
          <v:shape id="_x0000_s1186" type="#_x0000_t32" style="position:absolute;left:0;text-align:left;margin-left:317.4pt;margin-top:298.25pt;width:229.45pt;height:173.05pt;flip:x;z-index:251743232" o:connectortype="straight" strokeweight="2.25pt">
            <v:stroke endarrow="block"/>
          </v:shape>
        </w:pict>
      </w:r>
      <w:r>
        <w:rPr>
          <w:noProof/>
          <w:sz w:val="18"/>
          <w:szCs w:val="18"/>
          <w:lang w:eastAsia="en-AU"/>
        </w:rPr>
        <w:pict>
          <v:shape id="_x0000_s1159" type="#_x0000_t32" style="position:absolute;left:0;text-align:left;margin-left:241.65pt;margin-top:479.15pt;width:65.65pt;height:75pt;flip:y;z-index:251734016;mso-position-horizontal-relative:text;mso-position-vertical-relative:text" o:connectortype="straight" strokecolor="#205867 [1608]" strokeweight="6pt">
            <v:stroke endarrow="block"/>
          </v:shape>
        </w:pict>
      </w:r>
      <w:r>
        <w:rPr>
          <w:noProof/>
          <w:sz w:val="16"/>
          <w:szCs w:val="16"/>
          <w:lang w:eastAsia="en-AU"/>
        </w:rPr>
        <w:pict>
          <v:shape id="_x0000_s1158" type="#_x0000_t32" style="position:absolute;left:0;text-align:left;margin-left:293.3pt;margin-top:537.25pt;width:99.15pt;height:16.9pt;flip:y;z-index:251732992;mso-position-horizontal-relative:text;mso-position-vertical-relative:text" o:connectortype="straight" strokecolor="#205867 [1608]" strokeweight="6pt">
            <v:stroke startarrow="block" endarrow="block"/>
          </v:shape>
        </w:pict>
      </w:r>
      <w:r>
        <w:rPr>
          <w:rFonts w:ascii="Calibri" w:hAnsi="Calibri" w:cs="Calibri"/>
          <w:noProof/>
          <w:sz w:val="18"/>
          <w:szCs w:val="18"/>
          <w:lang w:eastAsia="en-AU"/>
        </w:rPr>
        <w:pict>
          <v:group id="_x0000_s1152" style="position:absolute;left:0;text-align:left;margin-left:464.85pt;margin-top:396pt;width:46.75pt;height:45pt;z-index:251730944" coordorigin="12787,7280" coordsize="935,900">
            <v:oval id="_x0000_s1153" style="position:absolute;left:12907;top:7340;width:283;height:283" fillcolor="blue" stroked="f"/>
            <v:shape id="_x0000_s1154" type="#_x0000_t202" style="position:absolute;left:12787;top:7280;width:935;height:900" filled="f" stroked="f">
              <v:textbox style="mso-next-textbox:#_x0000_s1154">
                <w:txbxContent>
                  <w:p w:rsidR="006251E9" w:rsidRPr="007E0833" w:rsidRDefault="006251E9" w:rsidP="00613F1A">
                    <w:pPr>
                      <w:rPr>
                        <w:b/>
                        <w:color w:val="FFFFFF"/>
                      </w:rPr>
                    </w:pPr>
                    <w:r>
                      <w:rPr>
                        <w:b/>
                        <w:color w:val="FFFFFF"/>
                      </w:rPr>
                      <w:t xml:space="preserve"> 1</w:t>
                    </w:r>
                  </w:p>
                </w:txbxContent>
              </v:textbox>
            </v:shape>
          </v:group>
        </w:pict>
      </w:r>
      <w:r>
        <w:rPr>
          <w:noProof/>
          <w:sz w:val="18"/>
          <w:szCs w:val="18"/>
          <w:lang w:eastAsia="en-AU"/>
        </w:rPr>
        <w:pict>
          <v:group id="_x0000_s1160" style="position:absolute;left:0;text-align:left;margin-left:329.85pt;margin-top:357pt;width:46.75pt;height:39pt;z-index:251735040" coordorigin="12787,7280" coordsize="935,900">
            <v:oval id="_x0000_s1161" style="position:absolute;left:12907;top:7340;width:283;height:283" fillcolor="blue" stroked="f"/>
            <v:shape id="_x0000_s1162" type="#_x0000_t202" style="position:absolute;left:12787;top:7280;width:935;height:900" filled="f" stroked="f">
              <v:textbox style="mso-next-textbox:#_x0000_s1162">
                <w:txbxContent>
                  <w:p w:rsidR="006251E9" w:rsidRPr="007E0833" w:rsidRDefault="006251E9" w:rsidP="000340B8">
                    <w:pPr>
                      <w:rPr>
                        <w:b/>
                        <w:color w:val="FFFFFF"/>
                      </w:rPr>
                    </w:pPr>
                    <w:r>
                      <w:rPr>
                        <w:b/>
                        <w:color w:val="FFFFFF"/>
                      </w:rPr>
                      <w:t xml:space="preserve"> 3</w:t>
                    </w:r>
                  </w:p>
                </w:txbxContent>
              </v:textbox>
            </v:shape>
          </v:group>
        </w:pict>
      </w:r>
      <w:r>
        <w:rPr>
          <w:noProof/>
          <w:sz w:val="18"/>
          <w:szCs w:val="18"/>
          <w:lang w:eastAsia="en-AU"/>
        </w:rPr>
        <w:pict>
          <v:group id="_x0000_s1169" style="position:absolute;left:0;text-align:left;margin-left:171.85pt;margin-top:119.75pt;width:46.75pt;height:45pt;z-index:251738112" coordorigin="12787,7280" coordsize="935,900">
            <v:oval id="_x0000_s1170" style="position:absolute;left:12907;top:7340;width:283;height:283" fillcolor="blue" stroked="f"/>
            <v:shape id="_x0000_s1171" type="#_x0000_t202" style="position:absolute;left:12787;top:7280;width:935;height:900" filled="f" stroked="f">
              <v:textbox style="mso-next-textbox:#_x0000_s1171">
                <w:txbxContent>
                  <w:p w:rsidR="006251E9" w:rsidRPr="007E0833" w:rsidRDefault="006251E9" w:rsidP="00B062CE">
                    <w:pPr>
                      <w:rPr>
                        <w:b/>
                        <w:color w:val="FFFFFF"/>
                      </w:rPr>
                    </w:pPr>
                    <w:r>
                      <w:rPr>
                        <w:b/>
                        <w:color w:val="FFFFFF"/>
                      </w:rPr>
                      <w:t xml:space="preserve"> 8</w:t>
                    </w:r>
                  </w:p>
                </w:txbxContent>
              </v:textbox>
            </v:shape>
          </v:group>
        </w:pict>
      </w:r>
      <w:r>
        <w:rPr>
          <w:noProof/>
          <w:sz w:val="18"/>
          <w:szCs w:val="18"/>
          <w:lang w:eastAsia="en-AU"/>
        </w:rPr>
        <w:pict>
          <v:group id="_x0000_s1285" style="position:absolute;left:0;text-align:left;margin-left:401.7pt;margin-top:155.5pt;width:63.15pt;height:47.2pt;z-index:251791360" coordorigin="12787,7280" coordsize="935,900">
            <v:oval id="_x0000_s1286" style="position:absolute;left:12907;top:7340;width:283;height:283" fillcolor="blue" stroked="f"/>
            <v:shape id="_x0000_s1287" type="#_x0000_t202" style="position:absolute;left:12787;top:7280;width:935;height:900" filled="f" stroked="f">
              <v:textbox style="mso-next-textbox:#_x0000_s1287">
                <w:txbxContent>
                  <w:p w:rsidR="006251E9" w:rsidRPr="007E0833" w:rsidRDefault="006251E9" w:rsidP="00B062CE">
                    <w:pPr>
                      <w:rPr>
                        <w:b/>
                        <w:color w:val="FFFFFF"/>
                      </w:rPr>
                    </w:pPr>
                    <w:r>
                      <w:rPr>
                        <w:b/>
                        <w:color w:val="FFFFFF"/>
                      </w:rPr>
                      <w:t xml:space="preserve"> 10</w:t>
                    </w:r>
                  </w:p>
                </w:txbxContent>
              </v:textbox>
            </v:shape>
          </v:group>
        </w:pict>
      </w:r>
      <w:r>
        <w:rPr>
          <w:noProof/>
          <w:sz w:val="18"/>
          <w:szCs w:val="18"/>
          <w:lang w:eastAsia="en-AU"/>
        </w:rPr>
        <w:pict>
          <v:group id="_x0000_s1163" style="position:absolute;left:0;text-align:left;margin-left:303.25pt;margin-top:206.55pt;width:46.75pt;height:45pt;z-index:251736064" coordorigin="12787,7280" coordsize="935,900">
            <v:oval id="_x0000_s1164" style="position:absolute;left:12907;top:7340;width:283;height:283" fillcolor="blue" stroked="f"/>
            <v:shape id="_x0000_s1165" type="#_x0000_t202" style="position:absolute;left:12787;top:7280;width:935;height:900" filled="f" stroked="f">
              <v:textbox style="mso-next-textbox:#_x0000_s1165">
                <w:txbxContent>
                  <w:p w:rsidR="006251E9" w:rsidRPr="007E0833" w:rsidRDefault="006251E9" w:rsidP="00B062CE">
                    <w:pPr>
                      <w:rPr>
                        <w:b/>
                        <w:color w:val="FFFFFF"/>
                      </w:rPr>
                    </w:pPr>
                    <w:r>
                      <w:rPr>
                        <w:b/>
                        <w:color w:val="FFFFFF"/>
                      </w:rPr>
                      <w:t xml:space="preserve"> 4</w:t>
                    </w:r>
                  </w:p>
                </w:txbxContent>
              </v:textbox>
            </v:shape>
          </v:group>
        </w:pict>
      </w:r>
      <w:r>
        <w:rPr>
          <w:noProof/>
          <w:sz w:val="18"/>
          <w:szCs w:val="18"/>
          <w:lang w:eastAsia="en-AU"/>
        </w:rPr>
        <w:pict>
          <v:shape id="_x0000_s1149" type="#_x0000_t32" style="position:absolute;left:0;text-align:left;margin-left:390.65pt;margin-top:202.7pt;width:36pt;height:45.85pt;flip:x y;z-index:251727872;mso-position-horizontal-relative:text;mso-position-vertical-relative:text" o:connectortype="straight" strokecolor="#205867 [1608]" strokeweight="6pt">
            <v:stroke endarrow="block"/>
          </v:shape>
        </w:pict>
      </w:r>
      <w:r>
        <w:rPr>
          <w:noProof/>
          <w:sz w:val="18"/>
          <w:szCs w:val="18"/>
          <w:lang w:eastAsia="en-AU"/>
        </w:rPr>
        <w:pict>
          <v:shape id="_x0000_s1151" type="#_x0000_t32" style="position:absolute;left:0;text-align:left;margin-left:470.85pt;margin-top:147.6pt;width:5.1pt;height:73.1pt;z-index:251729920;mso-position-horizontal-relative:text;mso-position-vertical-relative:text" o:connectortype="straight" strokecolor="#205867 [1608]" strokeweight="6pt">
            <v:stroke endarrow="block"/>
          </v:shape>
        </w:pict>
      </w:r>
      <w:r>
        <w:rPr>
          <w:noProof/>
          <w:sz w:val="18"/>
          <w:szCs w:val="18"/>
          <w:lang w:eastAsia="en-AU"/>
        </w:rPr>
        <w:pict>
          <v:shape id="_x0000_s1143" type="#_x0000_t32" style="position:absolute;left:0;text-align:left;margin-left:285.85pt;margin-top:75.35pt;width:92.3pt;height:38.45pt;z-index:251722752" o:connectortype="straight" strokecolor="#205867 [1608]" strokeweight="6pt">
            <v:stroke startarrow="block" endarrow="block"/>
          </v:shape>
        </w:pict>
      </w:r>
      <w:r>
        <w:rPr>
          <w:noProof/>
          <w:sz w:val="18"/>
          <w:szCs w:val="18"/>
          <w:lang w:eastAsia="en-AU"/>
        </w:rPr>
        <w:pict>
          <v:group id="_x0000_s1166" style="position:absolute;left:0;text-align:left;margin-left:317.4pt;margin-top:103.85pt;width:46.75pt;height:45pt;z-index:251737088" coordorigin="12787,7280" coordsize="935,900">
            <v:oval id="_x0000_s1167" style="position:absolute;left:12907;top:7340;width:283;height:283" fillcolor="blue" stroked="f"/>
            <v:shape id="_x0000_s1168" type="#_x0000_t202" style="position:absolute;left:12787;top:7280;width:935;height:900" filled="f" stroked="f">
              <v:textbox style="mso-next-textbox:#_x0000_s1168">
                <w:txbxContent>
                  <w:p w:rsidR="006251E9" w:rsidRPr="007E0833" w:rsidRDefault="006251E9" w:rsidP="00B062CE">
                    <w:pPr>
                      <w:rPr>
                        <w:b/>
                        <w:color w:val="FFFFFF"/>
                      </w:rPr>
                    </w:pPr>
                    <w:r>
                      <w:rPr>
                        <w:b/>
                        <w:color w:val="FFFFFF"/>
                      </w:rPr>
                      <w:t xml:space="preserve"> 5</w:t>
                    </w:r>
                  </w:p>
                </w:txbxContent>
              </v:textbox>
            </v:shape>
          </v:group>
        </w:pict>
      </w:r>
      <w:r>
        <w:rPr>
          <w:noProof/>
          <w:sz w:val="18"/>
          <w:szCs w:val="18"/>
          <w:lang w:eastAsia="en-AU"/>
        </w:rPr>
        <w:pict>
          <v:shape id="_x0000_s1292" style="position:absolute;left:0;text-align:left;margin-left:165.85pt;margin-top:486pt;width:58.65pt;height:82.5pt;z-index:251797504" coordsize="1173,1650" path="m273,1650r900,-360l768,,,253,273,1650xe" fillcolor="#00b050" strokecolor="#00b050" strokeweight="1.5pt">
            <v:fill opacity="22282f"/>
            <v:shadow type="perspective" color="#4e6128 [1606]" opacity=".5" offset="1pt" offset2="-1pt"/>
            <v:path arrowok="t"/>
          </v:shape>
        </w:pict>
      </w:r>
      <w:r>
        <w:rPr>
          <w:noProof/>
          <w:lang w:eastAsia="en-AU"/>
        </w:rPr>
        <w:pict>
          <v:shape id="_x0000_s1291" style="position:absolute;left:0;text-align:left;margin-left:334.75pt;margin-top:285pt;width:136.1pt;height:47.25pt;z-index:251796480" coordsize="2722,945" path="m2722,525l,,136,170r49,207l185,525,405,377r263,l972,525r138,97l1294,870r86,75l1560,765,1692,622r146,l2127,622r258,98l2722,795r-7,-45l2722,525xe" fillcolor="#eb15c2" strokecolor="#ff70c0" strokeweight="1.5pt">
            <v:fill opacity=".5"/>
            <v:shadow type="perspective" color="#4e6128 [1606]" opacity=".5" offset="1pt" offset2="-1pt"/>
            <v:path arrowok="t"/>
          </v:shape>
        </w:pict>
      </w:r>
      <w:r>
        <w:rPr>
          <w:noProof/>
        </w:rPr>
        <w:pict>
          <v:shape id="_x0000_s1290" type="#_x0000_t202" style="position:absolute;left:0;text-align:left;margin-left:62.45pt;margin-top:612.75pt;width:417.4pt;height:23.25pt;z-index:251795456;visibility:visible;mso-wrap-style:square;mso-width-percent:400;mso-wrap-distance-left:9pt;mso-wrap-distance-top:0;mso-wrap-distance-right:9pt;mso-wrap-distance-bottom:0;mso-position-horizontal-relative:text;mso-position-vertical-relative:text;mso-width-percent:4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D5KRgvKAIAAE8EAAAOAAAAAAAAAAAAAAAAAC4CAABkcnMvZTJvRG9j&#10;LnhtbFBLAQItABQABgAIAAAAIQD9LzLW2wAAAAUBAAAPAAAAAAAAAAAAAAAAAIIEAABkcnMvZG93&#10;bnJldi54bWxQSwUGAAAAAAQABADzAAAAigUAAAAA&#10;" stroked="f">
            <v:textbox style="mso-next-textbox:#_x0000_s1290">
              <w:txbxContent>
                <w:p w:rsidR="006251E9" w:rsidRPr="00887453" w:rsidRDefault="006251E9" w:rsidP="00887453">
                  <w:pPr>
                    <w:spacing w:after="0" w:line="240" w:lineRule="auto"/>
                    <w:jc w:val="center"/>
                    <w:rPr>
                      <w:rFonts w:asciiTheme="majorHAnsi" w:hAnsiTheme="majorHAnsi" w:cstheme="majorHAnsi"/>
                      <w:b/>
                      <w:color w:val="5E9629"/>
                      <w:sz w:val="28"/>
                      <w:szCs w:val="28"/>
                    </w:rPr>
                  </w:pPr>
                  <w:proofErr w:type="spellStart"/>
                  <w:r w:rsidRPr="00887453">
                    <w:rPr>
                      <w:rFonts w:asciiTheme="majorHAnsi" w:hAnsiTheme="majorHAnsi" w:cstheme="majorHAnsi"/>
                      <w:b/>
                      <w:color w:val="5E9629"/>
                      <w:sz w:val="28"/>
                      <w:szCs w:val="28"/>
                    </w:rPr>
                    <w:t>Tam</w:t>
                  </w:r>
                  <w:r>
                    <w:rPr>
                      <w:rFonts w:asciiTheme="majorHAnsi" w:hAnsiTheme="majorHAnsi" w:cstheme="majorHAnsi"/>
                      <w:b/>
                      <w:color w:val="5E9629"/>
                      <w:sz w:val="28"/>
                      <w:szCs w:val="28"/>
                    </w:rPr>
                    <w:t>pa</w:t>
                  </w:r>
                  <w:r w:rsidRPr="00887453">
                    <w:rPr>
                      <w:rFonts w:asciiTheme="majorHAnsi" w:hAnsiTheme="majorHAnsi" w:cstheme="majorHAnsi"/>
                      <w:b/>
                      <w:color w:val="5E9629"/>
                      <w:sz w:val="28"/>
                      <w:szCs w:val="28"/>
                    </w:rPr>
                    <w:t>w</w:t>
                  </w:r>
                  <w:r>
                    <w:rPr>
                      <w:rFonts w:asciiTheme="majorHAnsi" w:hAnsiTheme="majorHAnsi" w:cstheme="majorHAnsi"/>
                      <w:b/>
                      <w:color w:val="5E9629"/>
                      <w:sz w:val="28"/>
                      <w:szCs w:val="28"/>
                    </w:rPr>
                    <w:t>ar</w:t>
                  </w:r>
                  <w:r w:rsidRPr="00887453">
                    <w:rPr>
                      <w:rFonts w:asciiTheme="majorHAnsi" w:hAnsiTheme="majorHAnsi" w:cstheme="majorHAnsi"/>
                      <w:b/>
                      <w:color w:val="5E9629"/>
                      <w:sz w:val="28"/>
                      <w:szCs w:val="28"/>
                    </w:rPr>
                    <w:t>dli</w:t>
                  </w:r>
                  <w:proofErr w:type="spellEnd"/>
                  <w:r w:rsidRPr="00887453">
                    <w:rPr>
                      <w:rFonts w:asciiTheme="majorHAnsi" w:hAnsiTheme="majorHAnsi" w:cstheme="majorHAnsi"/>
                      <w:b/>
                      <w:color w:val="5E9629"/>
                      <w:sz w:val="28"/>
                      <w:szCs w:val="28"/>
                    </w:rPr>
                    <w:t xml:space="preserve"> (Park 24) and Narnungga (Park 25)</w:t>
                  </w:r>
                </w:p>
              </w:txbxContent>
            </v:textbox>
          </v:shape>
        </w:pict>
      </w:r>
      <w:r>
        <w:rPr>
          <w:rFonts w:ascii="Calibri" w:hAnsi="Calibri"/>
          <w:b/>
          <w:noProof/>
          <w:sz w:val="16"/>
          <w:szCs w:val="16"/>
          <w:lang w:eastAsia="en-AU"/>
        </w:rPr>
        <w:pict>
          <v:shape id="_x0000_s1283" type="#_x0000_t202" style="position:absolute;left:0;text-align:left;margin-left:499.35pt;margin-top:-699.65pt;width:560pt;height:57.75pt;z-index:251788288" stroked="f">
            <v:textbox style="mso-next-textbox:#_x0000_s1283">
              <w:txbxContent>
                <w:p w:rsidR="006251E9" w:rsidRPr="00C254E2" w:rsidRDefault="006251E9" w:rsidP="00BE7A1D">
                  <w:pPr>
                    <w:spacing w:after="0"/>
                    <w:jc w:val="center"/>
                    <w:rPr>
                      <w:rFonts w:ascii="Calibri" w:hAnsi="Calibri" w:cs="Calibri"/>
                      <w:b/>
                      <w:sz w:val="22"/>
                    </w:rPr>
                  </w:pPr>
                  <w:r>
                    <w:rPr>
                      <w:rFonts w:ascii="Calibri" w:hAnsi="Calibri" w:cs="Calibri"/>
                      <w:b/>
                      <w:sz w:val="22"/>
                    </w:rPr>
                    <w:t>DESIRED FUTURE CHARACTER</w:t>
                  </w:r>
                </w:p>
                <w:p w:rsidR="006251E9" w:rsidRPr="00C254E2" w:rsidRDefault="006251E9" w:rsidP="00BE7A1D">
                  <w:pPr>
                    <w:spacing w:after="0" w:line="240" w:lineRule="auto"/>
                    <w:jc w:val="center"/>
                    <w:rPr>
                      <w:rFonts w:ascii="Calibri" w:hAnsi="Calibri" w:cs="Calibri"/>
                      <w:i/>
                      <w:sz w:val="22"/>
                    </w:rPr>
                  </w:pPr>
                  <w:r>
                    <w:rPr>
                      <w:rFonts w:ascii="Calibri" w:hAnsi="Calibri" w:cs="Calibri"/>
                      <w:i/>
                      <w:sz w:val="22"/>
                    </w:rPr>
                    <w:t>‘</w:t>
                  </w:r>
                  <w:r w:rsidRPr="00BE7A1D">
                    <w:rPr>
                      <w:rFonts w:ascii="Calibri" w:hAnsi="Calibri" w:cs="Calibri"/>
                      <w:i/>
                    </w:rPr>
                    <w:t xml:space="preserve">Meet the sporting and other recreation needs of </w:t>
                  </w:r>
                  <w:r>
                    <w:rPr>
                      <w:rFonts w:ascii="Calibri" w:hAnsi="Calibri" w:cs="Calibri"/>
                      <w:i/>
                    </w:rPr>
                    <w:t>the community, in particular the proposed major event space,</w:t>
                  </w:r>
                  <w:r w:rsidRPr="00BE7A1D">
                    <w:rPr>
                      <w:rFonts w:ascii="Calibri" w:hAnsi="Calibri" w:cs="Calibri"/>
                      <w:i/>
                    </w:rPr>
                    <w:t xml:space="preserve"> in attractive wide open spaces surrounded by large shady trees within an open woodland character</w:t>
                  </w:r>
                  <w:r w:rsidRPr="00BE7A1D">
                    <w:rPr>
                      <w:rFonts w:ascii="Calibri" w:hAnsi="Calibri" w:cs="Calibri"/>
                      <w:i/>
                      <w:sz w:val="22"/>
                    </w:rPr>
                    <w:t>’</w:t>
                  </w:r>
                </w:p>
              </w:txbxContent>
            </v:textbox>
          </v:shape>
        </w:pict>
      </w:r>
    </w:p>
    <w:p w:rsidR="005A7AFA" w:rsidRPr="00BF6276" w:rsidRDefault="0097016E" w:rsidP="0037741B">
      <w:pPr>
        <w:pStyle w:val="ListParagraph"/>
        <w:numPr>
          <w:ilvl w:val="0"/>
          <w:numId w:val="49"/>
        </w:numPr>
        <w:spacing w:after="120"/>
        <w:ind w:left="567" w:hanging="1276"/>
        <w:rPr>
          <w:rFonts w:ascii="Calibri" w:hAnsi="Calibri" w:cs="Calibri"/>
          <w:b/>
          <w:color w:val="5E9629"/>
          <w:sz w:val="48"/>
          <w:szCs w:val="48"/>
        </w:rPr>
      </w:pPr>
      <w:r w:rsidRPr="00BF6276">
        <w:rPr>
          <w:rFonts w:ascii="Calibri" w:hAnsi="Calibri" w:cs="Calibri"/>
          <w:b/>
          <w:color w:val="5E9629"/>
          <w:sz w:val="48"/>
          <w:szCs w:val="48"/>
        </w:rPr>
        <w:lastRenderedPageBreak/>
        <w:t>Background</w:t>
      </w:r>
    </w:p>
    <w:p w:rsidR="000122B1" w:rsidRDefault="006251E9" w:rsidP="00D118CF">
      <w:pPr>
        <w:spacing w:after="120"/>
        <w:ind w:left="-709" w:right="84"/>
        <w:jc w:val="both"/>
        <w:rPr>
          <w:rFonts w:ascii="Calibri" w:hAnsi="Calibri" w:cs="Calibri"/>
          <w:sz w:val="22"/>
        </w:rPr>
      </w:pPr>
      <w:r>
        <w:rPr>
          <w:rFonts w:ascii="Calibri" w:hAnsi="Calibri"/>
          <w:noProof/>
          <w:lang w:eastAsia="en-AU"/>
        </w:rPr>
        <w:pict>
          <v:roundrect id="_x0000_s1281" style="position:absolute;left:0;text-align:left;margin-left:-51pt;margin-top:1.6pt;width:508.5pt;height:212.9pt;z-index:251787264" arcsize="10923f" filled="f" fillcolor="#dbe5f1 [660]" strokecolor="#92d050" strokeweight="3pt">
            <v:fill opacity="19661f"/>
          </v:roundrect>
        </w:pict>
      </w:r>
    </w:p>
    <w:p w:rsidR="00D118CF" w:rsidRDefault="008F3EFB" w:rsidP="00FE69B9">
      <w:pPr>
        <w:spacing w:after="120"/>
        <w:ind w:left="-709" w:right="-483"/>
        <w:jc w:val="both"/>
        <w:rPr>
          <w:rFonts w:ascii="Calibri" w:hAnsi="Calibri" w:cs="Calibri"/>
          <w:sz w:val="22"/>
        </w:rPr>
      </w:pPr>
      <w:r>
        <w:rPr>
          <w:rFonts w:ascii="Calibri" w:hAnsi="Calibri" w:cs="Calibri"/>
          <w:sz w:val="22"/>
        </w:rPr>
        <w:t>Tampawardli</w:t>
      </w:r>
      <w:r w:rsidR="00B76DF2" w:rsidRPr="00BF6276">
        <w:rPr>
          <w:rFonts w:ascii="Calibri" w:hAnsi="Calibri" w:cs="Calibri"/>
          <w:sz w:val="22"/>
        </w:rPr>
        <w:t xml:space="preserve"> (Park 2</w:t>
      </w:r>
      <w:r w:rsidR="000D090F" w:rsidRPr="00BF6276">
        <w:rPr>
          <w:rFonts w:ascii="Calibri" w:hAnsi="Calibri" w:cs="Calibri"/>
          <w:sz w:val="22"/>
        </w:rPr>
        <w:t>4</w:t>
      </w:r>
      <w:r w:rsidR="00B76DF2" w:rsidRPr="00BF6276">
        <w:rPr>
          <w:rFonts w:ascii="Calibri" w:hAnsi="Calibri" w:cs="Calibri"/>
          <w:sz w:val="22"/>
        </w:rPr>
        <w:t>)</w:t>
      </w:r>
      <w:r w:rsidR="000D090F" w:rsidRPr="00BF6276">
        <w:rPr>
          <w:rFonts w:ascii="Calibri" w:hAnsi="Calibri" w:cs="Calibri"/>
          <w:sz w:val="22"/>
        </w:rPr>
        <w:t xml:space="preserve"> and Narnungga (Park 25)</w:t>
      </w:r>
      <w:r w:rsidR="00B76DF2" w:rsidRPr="00BF6276">
        <w:rPr>
          <w:rFonts w:ascii="Calibri" w:hAnsi="Calibri" w:cs="Calibri"/>
          <w:sz w:val="22"/>
        </w:rPr>
        <w:t xml:space="preserve"> comprise</w:t>
      </w:r>
      <w:r w:rsidR="000D090F" w:rsidRPr="00BF6276">
        <w:rPr>
          <w:rFonts w:ascii="Calibri" w:hAnsi="Calibri" w:cs="Calibri"/>
          <w:sz w:val="22"/>
        </w:rPr>
        <w:t xml:space="preserve"> of part of the Western </w:t>
      </w:r>
      <w:r w:rsidR="00B76DF2" w:rsidRPr="00BF6276">
        <w:rPr>
          <w:rFonts w:ascii="Calibri" w:hAnsi="Calibri" w:cs="Calibri"/>
          <w:sz w:val="22"/>
        </w:rPr>
        <w:t>Park Lands</w:t>
      </w:r>
      <w:r w:rsidR="002A3A31" w:rsidRPr="00BF6276">
        <w:rPr>
          <w:rFonts w:ascii="Calibri" w:hAnsi="Calibri" w:cs="Calibri"/>
          <w:sz w:val="22"/>
        </w:rPr>
        <w:t xml:space="preserve">.  The </w:t>
      </w:r>
      <w:hyperlink r:id="rId21" w:history="1">
        <w:r w:rsidR="00532ECB" w:rsidRPr="00BF6276">
          <w:rPr>
            <w:rStyle w:val="Hyperlink"/>
            <w:rFonts w:ascii="Calibri" w:hAnsi="Calibri" w:cs="Calibri"/>
            <w:sz w:val="22"/>
          </w:rPr>
          <w:t>Adelaide Park Lands Landscape Master Plan</w:t>
        </w:r>
      </w:hyperlink>
      <w:r w:rsidR="00532ECB" w:rsidRPr="00BF6276">
        <w:rPr>
          <w:rStyle w:val="Hyperlink"/>
          <w:rFonts w:ascii="Calibri" w:hAnsi="Calibri" w:cs="Calibri"/>
          <w:sz w:val="22"/>
          <w:u w:val="none"/>
        </w:rPr>
        <w:t xml:space="preserve"> </w:t>
      </w:r>
      <w:r w:rsidR="002A3A31" w:rsidRPr="00BF6276">
        <w:rPr>
          <w:rFonts w:ascii="Calibri" w:hAnsi="Calibri" w:cs="Calibri"/>
          <w:sz w:val="22"/>
        </w:rPr>
        <w:t xml:space="preserve">identifies four landscape zones in the Park Lands - </w:t>
      </w:r>
      <w:r>
        <w:rPr>
          <w:rFonts w:ascii="Calibri" w:hAnsi="Calibri" w:cs="Calibri"/>
          <w:sz w:val="22"/>
        </w:rPr>
        <w:t>Tampawardli</w:t>
      </w:r>
      <w:r w:rsidR="000D090F" w:rsidRPr="00BF6276">
        <w:rPr>
          <w:rFonts w:ascii="Calibri" w:hAnsi="Calibri" w:cs="Calibri"/>
          <w:sz w:val="22"/>
        </w:rPr>
        <w:t xml:space="preserve"> (Park 24) and Narnungga (Park 25) are</w:t>
      </w:r>
      <w:r w:rsidR="002A3A31" w:rsidRPr="00BF6276">
        <w:rPr>
          <w:rFonts w:ascii="Calibri" w:hAnsi="Calibri" w:cs="Calibri"/>
          <w:sz w:val="22"/>
        </w:rPr>
        <w:t xml:space="preserve"> </w:t>
      </w:r>
      <w:r w:rsidR="00B76DF2" w:rsidRPr="00BF6276">
        <w:rPr>
          <w:rFonts w:ascii="Calibri" w:hAnsi="Calibri" w:cs="Calibri"/>
          <w:sz w:val="22"/>
        </w:rPr>
        <w:t>within the Open Woodland/Sports</w:t>
      </w:r>
      <w:r w:rsidR="002A3A31" w:rsidRPr="00BF6276">
        <w:rPr>
          <w:rFonts w:ascii="Calibri" w:hAnsi="Calibri" w:cs="Calibri"/>
          <w:sz w:val="22"/>
        </w:rPr>
        <w:t xml:space="preserve"> </w:t>
      </w:r>
      <w:r w:rsidR="00B76DF2" w:rsidRPr="00BF6276">
        <w:rPr>
          <w:rFonts w:ascii="Calibri" w:hAnsi="Calibri" w:cs="Calibri"/>
          <w:sz w:val="22"/>
        </w:rPr>
        <w:t>zone</w:t>
      </w:r>
      <w:r w:rsidR="002A3A31" w:rsidRPr="00BF6276">
        <w:rPr>
          <w:rFonts w:ascii="Calibri" w:hAnsi="Calibri" w:cs="Calibri"/>
          <w:sz w:val="22"/>
        </w:rPr>
        <w:t xml:space="preserve"> characterised by large open grassed spaces semi-enclosed by predominantly native groves of trees</w:t>
      </w:r>
      <w:r w:rsidR="00EB44EE" w:rsidRPr="00BF6276">
        <w:rPr>
          <w:rFonts w:ascii="Calibri" w:hAnsi="Calibri" w:cs="Calibri"/>
          <w:sz w:val="22"/>
        </w:rPr>
        <w:t>.  T</w:t>
      </w:r>
      <w:r w:rsidR="002A3A31" w:rsidRPr="00BF6276">
        <w:rPr>
          <w:rFonts w:ascii="Calibri" w:hAnsi="Calibri" w:cs="Calibri"/>
          <w:sz w:val="22"/>
        </w:rPr>
        <w:t xml:space="preserve">he open spaces </w:t>
      </w:r>
      <w:r w:rsidR="00EB44EE" w:rsidRPr="00BF6276">
        <w:rPr>
          <w:rFonts w:ascii="Calibri" w:hAnsi="Calibri" w:cs="Calibri"/>
          <w:sz w:val="22"/>
        </w:rPr>
        <w:t xml:space="preserve">are </w:t>
      </w:r>
      <w:r w:rsidR="002A3A31" w:rsidRPr="00BF6276">
        <w:rPr>
          <w:rFonts w:ascii="Calibri" w:hAnsi="Calibri" w:cs="Calibri"/>
          <w:sz w:val="22"/>
        </w:rPr>
        <w:t>generally used for sporting activities</w:t>
      </w:r>
      <w:r w:rsidR="00195668" w:rsidRPr="00BF6276">
        <w:rPr>
          <w:rFonts w:ascii="Calibri" w:hAnsi="Calibri" w:cs="Calibri"/>
          <w:sz w:val="22"/>
        </w:rPr>
        <w:t xml:space="preserve"> and leased to nearby school and sporting groups</w:t>
      </w:r>
      <w:r w:rsidR="00B76DF2" w:rsidRPr="00BF6276">
        <w:rPr>
          <w:rFonts w:ascii="Calibri" w:hAnsi="Calibri" w:cs="Calibri"/>
          <w:sz w:val="22"/>
        </w:rPr>
        <w:t xml:space="preserve">.  </w:t>
      </w:r>
    </w:p>
    <w:p w:rsidR="00D118CF" w:rsidRDefault="008F3EFB" w:rsidP="00FE69B9">
      <w:pPr>
        <w:spacing w:after="120"/>
        <w:ind w:left="-709" w:right="-483"/>
        <w:jc w:val="both"/>
        <w:rPr>
          <w:rFonts w:ascii="Calibri" w:hAnsi="Calibri" w:cs="Calibri"/>
          <w:sz w:val="22"/>
        </w:rPr>
      </w:pPr>
      <w:r>
        <w:rPr>
          <w:rFonts w:ascii="Calibri" w:hAnsi="Calibri" w:cs="Calibri"/>
          <w:sz w:val="22"/>
        </w:rPr>
        <w:t>Tampawardli</w:t>
      </w:r>
      <w:r w:rsidR="007B6A11" w:rsidRPr="00BF6276">
        <w:rPr>
          <w:rFonts w:ascii="Calibri" w:hAnsi="Calibri" w:cs="Calibri"/>
          <w:sz w:val="22"/>
        </w:rPr>
        <w:t xml:space="preserve"> (Park 24) and Narnungga (Park 25) serves as a recreation precinct for a number of licence holders as well as serving the community through provision of facilities including three Ovals, six tennis courts, three netball courts and cricket practice nets.  </w:t>
      </w:r>
    </w:p>
    <w:p w:rsidR="00EB73C4" w:rsidRPr="00BF6276" w:rsidRDefault="00B76DF2" w:rsidP="00D118CF">
      <w:pPr>
        <w:spacing w:after="120"/>
        <w:ind w:left="-709" w:right="84"/>
        <w:jc w:val="both"/>
        <w:rPr>
          <w:rFonts w:ascii="Calibri" w:hAnsi="Calibri" w:cs="Calibri"/>
          <w:sz w:val="22"/>
        </w:rPr>
      </w:pPr>
      <w:r w:rsidRPr="00BF6276">
        <w:rPr>
          <w:rFonts w:ascii="Calibri" w:hAnsi="Calibri" w:cs="Calibri"/>
          <w:sz w:val="22"/>
        </w:rPr>
        <w:t>The Park</w:t>
      </w:r>
      <w:r w:rsidR="00EB44EE" w:rsidRPr="00BF6276">
        <w:rPr>
          <w:rFonts w:ascii="Calibri" w:hAnsi="Calibri" w:cs="Calibri"/>
          <w:sz w:val="22"/>
        </w:rPr>
        <w:t>s also</w:t>
      </w:r>
      <w:r w:rsidRPr="00BF6276">
        <w:rPr>
          <w:rFonts w:ascii="Calibri" w:hAnsi="Calibri" w:cs="Calibri"/>
          <w:sz w:val="22"/>
        </w:rPr>
        <w:t xml:space="preserve"> feature</w:t>
      </w:r>
      <w:r w:rsidR="00A45836" w:rsidRPr="00BF6276">
        <w:rPr>
          <w:rFonts w:ascii="Calibri" w:hAnsi="Calibri" w:cs="Calibri"/>
          <w:sz w:val="22"/>
        </w:rPr>
        <w:t xml:space="preserve"> some small</w:t>
      </w:r>
      <w:r w:rsidRPr="00BF6276">
        <w:rPr>
          <w:rFonts w:ascii="Calibri" w:hAnsi="Calibri" w:cs="Calibri"/>
          <w:sz w:val="22"/>
        </w:rPr>
        <w:t xml:space="preserve"> isolated examples of remnant vegetation as well as a number of </w:t>
      </w:r>
      <w:r w:rsidR="002A3A31" w:rsidRPr="00BF6276">
        <w:rPr>
          <w:rFonts w:ascii="Calibri" w:hAnsi="Calibri" w:cs="Calibri"/>
          <w:sz w:val="22"/>
        </w:rPr>
        <w:t xml:space="preserve">attractive </w:t>
      </w:r>
      <w:r w:rsidRPr="00BF6276">
        <w:rPr>
          <w:rFonts w:ascii="Calibri" w:hAnsi="Calibri" w:cs="Calibri"/>
          <w:sz w:val="22"/>
        </w:rPr>
        <w:t>vegetation features.</w:t>
      </w:r>
      <w:r w:rsidR="002A3A31" w:rsidRPr="00BF6276">
        <w:rPr>
          <w:rFonts w:ascii="Calibri" w:hAnsi="Calibri" w:cs="Calibri"/>
          <w:sz w:val="22"/>
        </w:rPr>
        <w:t xml:space="preserve">  </w:t>
      </w:r>
    </w:p>
    <w:p w:rsidR="00BA62AE" w:rsidRPr="00BF6276" w:rsidRDefault="00BA62AE" w:rsidP="00B76DF2">
      <w:pPr>
        <w:spacing w:after="120"/>
        <w:ind w:left="360"/>
        <w:rPr>
          <w:rFonts w:ascii="Calibri" w:hAnsi="Calibri" w:cs="Calibri"/>
        </w:rPr>
        <w:sectPr w:rsidR="00BA62AE" w:rsidRPr="00BF6276" w:rsidSect="00C76203">
          <w:headerReference w:type="default" r:id="rId22"/>
          <w:footerReference w:type="default" r:id="rId23"/>
          <w:pgSz w:w="11906" w:h="16838"/>
          <w:pgMar w:top="1440" w:right="1800" w:bottom="1440" w:left="1800" w:header="708" w:footer="708" w:gutter="0"/>
          <w:cols w:space="708"/>
          <w:docGrid w:linePitch="360"/>
        </w:sectPr>
      </w:pPr>
    </w:p>
    <w:p w:rsidR="00B76DF2" w:rsidRPr="00BF6276" w:rsidRDefault="00B76DF2" w:rsidP="00B76DF2">
      <w:pPr>
        <w:spacing w:after="120"/>
        <w:ind w:left="360"/>
        <w:rPr>
          <w:rFonts w:ascii="Calibri" w:hAnsi="Calibri" w:cs="Calibri"/>
        </w:rPr>
      </w:pPr>
      <w:r w:rsidRPr="00BF6276">
        <w:rPr>
          <w:rFonts w:ascii="Calibri" w:hAnsi="Calibri" w:cs="Calibri"/>
        </w:rPr>
        <w:lastRenderedPageBreak/>
        <w:t xml:space="preserve">  </w:t>
      </w:r>
    </w:p>
    <w:p w:rsidR="00EE4F5D" w:rsidRPr="00BF6276" w:rsidRDefault="00EE4F5D" w:rsidP="00B76DF2">
      <w:pPr>
        <w:spacing w:after="120"/>
        <w:ind w:left="360"/>
        <w:rPr>
          <w:rFonts w:ascii="Calibri" w:hAnsi="Calibri" w:cs="Calibri"/>
        </w:rPr>
      </w:pPr>
    </w:p>
    <w:p w:rsidR="00EE4F5D" w:rsidRPr="00BF6276" w:rsidRDefault="00EE4F5D" w:rsidP="00B76DF2">
      <w:pPr>
        <w:spacing w:after="120"/>
        <w:ind w:left="360"/>
        <w:rPr>
          <w:rFonts w:ascii="Calibri" w:hAnsi="Calibri" w:cs="Calibri"/>
        </w:rPr>
      </w:pPr>
    </w:p>
    <w:p w:rsidR="00EE4F5D" w:rsidRPr="00BF6276" w:rsidRDefault="00EE4F5D" w:rsidP="00B76DF2">
      <w:pPr>
        <w:spacing w:after="120"/>
        <w:ind w:left="360"/>
        <w:rPr>
          <w:rFonts w:ascii="Calibri" w:hAnsi="Calibri" w:cs="Calibri"/>
        </w:rPr>
      </w:pPr>
    </w:p>
    <w:p w:rsidR="00EE4F5D" w:rsidRPr="00BF6276" w:rsidRDefault="00EE4F5D" w:rsidP="00B76DF2">
      <w:pPr>
        <w:spacing w:after="120"/>
        <w:ind w:left="360"/>
        <w:rPr>
          <w:rFonts w:ascii="Calibri" w:hAnsi="Calibri" w:cs="Calibri"/>
        </w:rPr>
      </w:pPr>
    </w:p>
    <w:p w:rsidR="00EE4F5D" w:rsidRPr="00BF6276" w:rsidRDefault="00EE4F5D" w:rsidP="00B76DF2">
      <w:pPr>
        <w:spacing w:after="120"/>
        <w:ind w:left="360"/>
        <w:rPr>
          <w:rFonts w:ascii="Calibri" w:hAnsi="Calibri" w:cs="Calibri"/>
        </w:rPr>
      </w:pPr>
    </w:p>
    <w:p w:rsidR="00EE4F5D" w:rsidRPr="00BF6276" w:rsidRDefault="00EE4F5D" w:rsidP="00B76DF2">
      <w:pPr>
        <w:spacing w:after="120"/>
        <w:ind w:left="360"/>
        <w:rPr>
          <w:rFonts w:ascii="Calibri" w:hAnsi="Calibri" w:cs="Calibri"/>
        </w:rPr>
      </w:pPr>
    </w:p>
    <w:p w:rsidR="00EE4F5D" w:rsidRPr="00BF6276" w:rsidRDefault="00EE4F5D" w:rsidP="00B76DF2">
      <w:pPr>
        <w:spacing w:after="120"/>
        <w:ind w:left="360"/>
        <w:rPr>
          <w:rFonts w:ascii="Calibri" w:hAnsi="Calibri" w:cs="Calibri"/>
        </w:rPr>
      </w:pPr>
    </w:p>
    <w:p w:rsidR="00716157" w:rsidRPr="00BF6276" w:rsidRDefault="00716157">
      <w:pPr>
        <w:rPr>
          <w:rFonts w:ascii="Calibri" w:hAnsi="Calibri" w:cs="Calibri"/>
        </w:rPr>
      </w:pPr>
      <w:r w:rsidRPr="00BF6276">
        <w:rPr>
          <w:rFonts w:ascii="Calibri" w:hAnsi="Calibri" w:cs="Calibri"/>
        </w:rPr>
        <w:br w:type="page"/>
      </w:r>
    </w:p>
    <w:p w:rsidR="00461D6A" w:rsidRPr="00BF6276" w:rsidRDefault="00461D6A" w:rsidP="00461D6A">
      <w:pPr>
        <w:rPr>
          <w:rFonts w:ascii="Calibri" w:hAnsi="Calibri" w:cs="Calibri"/>
        </w:rPr>
        <w:sectPr w:rsidR="00461D6A" w:rsidRPr="00BF6276" w:rsidSect="00C76203">
          <w:type w:val="continuous"/>
          <w:pgSz w:w="11906" w:h="16838"/>
          <w:pgMar w:top="1440" w:right="1800" w:bottom="1440" w:left="1800" w:header="708" w:footer="708" w:gutter="0"/>
          <w:cols w:num="2" w:space="708"/>
          <w:docGrid w:linePitch="360"/>
        </w:sectPr>
      </w:pPr>
    </w:p>
    <w:p w:rsidR="0059328C" w:rsidRPr="00BF6276" w:rsidRDefault="0059328C" w:rsidP="0059328C">
      <w:pPr>
        <w:autoSpaceDE w:val="0"/>
        <w:autoSpaceDN w:val="0"/>
        <w:adjustRightInd w:val="0"/>
        <w:spacing w:after="0" w:line="240" w:lineRule="auto"/>
        <w:rPr>
          <w:rFonts w:ascii="Calibri" w:hAnsi="Calibri" w:cs="Calibri"/>
          <w:b/>
        </w:rPr>
      </w:pPr>
    </w:p>
    <w:p w:rsidR="003835B4" w:rsidRPr="00BF6276" w:rsidRDefault="00A66609" w:rsidP="0037741B">
      <w:pPr>
        <w:spacing w:after="120"/>
        <w:ind w:left="360"/>
        <w:rPr>
          <w:rFonts w:ascii="Calibri" w:hAnsi="Calibri" w:cs="Calibri"/>
          <w:b/>
          <w:color w:val="5E9629"/>
          <w:sz w:val="28"/>
          <w:szCs w:val="28"/>
        </w:rPr>
      </w:pPr>
      <w:r w:rsidRPr="00BF6276">
        <w:rPr>
          <w:rFonts w:ascii="Calibri" w:hAnsi="Calibri" w:cs="Calibri"/>
          <w:b/>
          <w:color w:val="5E9629"/>
          <w:sz w:val="28"/>
          <w:szCs w:val="28"/>
        </w:rPr>
        <w:t>2.1</w:t>
      </w:r>
      <w:r w:rsidRPr="00BF6276">
        <w:rPr>
          <w:rFonts w:ascii="Calibri" w:hAnsi="Calibri" w:cs="Calibri"/>
          <w:b/>
          <w:color w:val="5E9629"/>
          <w:sz w:val="28"/>
          <w:szCs w:val="28"/>
        </w:rPr>
        <w:tab/>
      </w:r>
      <w:r w:rsidR="00B005C6">
        <w:rPr>
          <w:rFonts w:ascii="Calibri" w:hAnsi="Calibri" w:cs="Calibri"/>
          <w:b/>
          <w:color w:val="5E9629"/>
          <w:sz w:val="28"/>
          <w:szCs w:val="28"/>
        </w:rPr>
        <w:t xml:space="preserve">  </w:t>
      </w:r>
      <w:r w:rsidR="00B005C6">
        <w:rPr>
          <w:rFonts w:ascii="Calibri" w:hAnsi="Calibri" w:cs="Calibri"/>
          <w:b/>
          <w:color w:val="5E9629"/>
          <w:sz w:val="28"/>
          <w:szCs w:val="28"/>
        </w:rPr>
        <w:tab/>
      </w:r>
      <w:r w:rsidR="001036ED" w:rsidRPr="00BF6276">
        <w:rPr>
          <w:rFonts w:ascii="Calibri" w:hAnsi="Calibri" w:cs="Calibri"/>
          <w:b/>
          <w:color w:val="5E9629"/>
          <w:sz w:val="28"/>
          <w:szCs w:val="28"/>
        </w:rPr>
        <w:t>H</w:t>
      </w:r>
      <w:r w:rsidR="00D95859" w:rsidRPr="00BF6276">
        <w:rPr>
          <w:rFonts w:ascii="Calibri" w:hAnsi="Calibri" w:cs="Calibri"/>
          <w:b/>
          <w:color w:val="5E9629"/>
          <w:sz w:val="28"/>
          <w:szCs w:val="28"/>
        </w:rPr>
        <w:t xml:space="preserve">eritage </w:t>
      </w:r>
    </w:p>
    <w:p w:rsidR="003A715A" w:rsidRPr="00BF6276" w:rsidRDefault="003A715A" w:rsidP="00AC08F6">
      <w:pPr>
        <w:spacing w:after="0"/>
        <w:ind w:left="357"/>
        <w:rPr>
          <w:rFonts w:ascii="Calibri" w:hAnsi="Calibri" w:cs="Calibri"/>
          <w:b/>
          <w:color w:val="5E9629"/>
          <w:szCs w:val="24"/>
        </w:rPr>
      </w:pPr>
    </w:p>
    <w:p w:rsidR="00B86233" w:rsidRPr="00BF6276" w:rsidRDefault="00316027" w:rsidP="00AC08F6">
      <w:pPr>
        <w:spacing w:after="0"/>
        <w:ind w:left="357"/>
        <w:rPr>
          <w:rFonts w:ascii="Calibri" w:hAnsi="Calibri" w:cs="Calibri"/>
          <w:b/>
          <w:i/>
        </w:rPr>
      </w:pPr>
      <w:r w:rsidRPr="00BF6276">
        <w:rPr>
          <w:rFonts w:ascii="Calibri" w:hAnsi="Calibri" w:cs="Calibri"/>
          <w:b/>
          <w:color w:val="5E9629"/>
          <w:sz w:val="28"/>
          <w:szCs w:val="28"/>
        </w:rPr>
        <w:t>2.</w:t>
      </w:r>
      <w:r w:rsidR="0059328C" w:rsidRPr="00BF6276">
        <w:rPr>
          <w:rFonts w:ascii="Calibri" w:hAnsi="Calibri" w:cs="Calibri"/>
          <w:b/>
          <w:color w:val="5E9629"/>
          <w:sz w:val="28"/>
          <w:szCs w:val="28"/>
        </w:rPr>
        <w:t>1.1</w:t>
      </w:r>
      <w:r w:rsidR="0059328C" w:rsidRPr="00BF6276">
        <w:rPr>
          <w:rFonts w:ascii="Calibri" w:hAnsi="Calibri" w:cs="Calibri"/>
          <w:b/>
          <w:color w:val="5E9629"/>
          <w:sz w:val="28"/>
          <w:szCs w:val="28"/>
        </w:rPr>
        <w:tab/>
      </w:r>
      <w:r w:rsidR="00B86233" w:rsidRPr="00BF6276">
        <w:rPr>
          <w:rFonts w:ascii="Calibri" w:hAnsi="Calibri" w:cs="Calibri"/>
          <w:b/>
          <w:color w:val="5E9629"/>
          <w:sz w:val="28"/>
          <w:szCs w:val="28"/>
        </w:rPr>
        <w:t>Kaurna significance</w:t>
      </w:r>
      <w:r w:rsidR="0037741B" w:rsidRPr="00BF6276">
        <w:rPr>
          <w:rFonts w:ascii="Calibri" w:hAnsi="Calibri" w:cs="Calibri"/>
          <w:b/>
          <w:color w:val="5E9629"/>
          <w:sz w:val="28"/>
          <w:szCs w:val="28"/>
        </w:rPr>
        <w:t>:</w:t>
      </w:r>
    </w:p>
    <w:p w:rsidR="0003590B" w:rsidRPr="00BF6276" w:rsidRDefault="0003590B" w:rsidP="0059328C">
      <w:pPr>
        <w:autoSpaceDE w:val="0"/>
        <w:autoSpaceDN w:val="0"/>
        <w:adjustRightInd w:val="0"/>
        <w:spacing w:after="0" w:line="240" w:lineRule="auto"/>
        <w:ind w:firstLine="360"/>
        <w:rPr>
          <w:rFonts w:ascii="Calibri" w:hAnsi="Calibri" w:cs="Calibri"/>
          <w:b/>
          <w:i/>
        </w:rPr>
      </w:pPr>
    </w:p>
    <w:p w:rsidR="00AB650B" w:rsidRPr="00BF6276" w:rsidRDefault="00B86233" w:rsidP="0047735D">
      <w:pPr>
        <w:spacing w:after="120"/>
        <w:ind w:left="360"/>
        <w:jc w:val="both"/>
        <w:rPr>
          <w:rFonts w:ascii="Calibri" w:hAnsi="Calibri" w:cs="Calibri"/>
          <w:sz w:val="22"/>
        </w:rPr>
      </w:pPr>
      <w:r w:rsidRPr="00BF6276">
        <w:rPr>
          <w:rFonts w:ascii="Calibri" w:hAnsi="Calibri" w:cs="Calibri"/>
          <w:sz w:val="22"/>
        </w:rPr>
        <w:t>T</w:t>
      </w:r>
      <w:r w:rsidR="00210BC7" w:rsidRPr="00BF6276">
        <w:rPr>
          <w:rFonts w:ascii="Calibri" w:hAnsi="Calibri" w:cs="Calibri"/>
          <w:sz w:val="22"/>
        </w:rPr>
        <w:t>here are</w:t>
      </w:r>
      <w:r w:rsidRPr="00BF6276">
        <w:rPr>
          <w:rFonts w:ascii="Calibri" w:hAnsi="Calibri" w:cs="Calibri"/>
          <w:sz w:val="22"/>
        </w:rPr>
        <w:t xml:space="preserve"> </w:t>
      </w:r>
      <w:r w:rsidR="00210BC7" w:rsidRPr="00BF6276">
        <w:rPr>
          <w:rFonts w:ascii="Calibri" w:hAnsi="Calibri" w:cs="Calibri"/>
          <w:sz w:val="22"/>
        </w:rPr>
        <w:t xml:space="preserve">no specific references to Kaurna sites or </w:t>
      </w:r>
      <w:r w:rsidR="008C4CC4" w:rsidRPr="00BF6276">
        <w:rPr>
          <w:rFonts w:ascii="Calibri" w:hAnsi="Calibri" w:cs="Calibri"/>
          <w:sz w:val="22"/>
        </w:rPr>
        <w:t>a</w:t>
      </w:r>
      <w:r w:rsidR="00210BC7" w:rsidRPr="00BF6276">
        <w:rPr>
          <w:rFonts w:ascii="Calibri" w:hAnsi="Calibri" w:cs="Calibri"/>
          <w:sz w:val="22"/>
        </w:rPr>
        <w:t>ctivities</w:t>
      </w:r>
      <w:hyperlink r:id="rId24" w:history="1">
        <w:r w:rsidR="00532ECB" w:rsidRPr="00BF6276">
          <w:rPr>
            <w:rStyle w:val="Hyperlink"/>
            <w:rFonts w:ascii="Calibri" w:hAnsi="Calibri" w:cs="Calibri"/>
            <w:sz w:val="22"/>
          </w:rPr>
          <w:t>, pre-contact or post-contact for this Park</w:t>
        </w:r>
      </w:hyperlink>
      <w:r w:rsidR="001C2D34" w:rsidRPr="00BF6276">
        <w:rPr>
          <w:rStyle w:val="Hyperlink"/>
          <w:rFonts w:ascii="Calibri" w:hAnsi="Calibri" w:cs="Calibri"/>
          <w:sz w:val="22"/>
          <w:vertAlign w:val="superscript"/>
        </w:rPr>
        <w:footnoteReference w:id="1"/>
      </w:r>
      <w:r w:rsidR="000E5227" w:rsidRPr="00BF6276">
        <w:rPr>
          <w:rStyle w:val="Hyperlink"/>
          <w:rFonts w:ascii="Calibri" w:hAnsi="Calibri" w:cs="Calibri"/>
          <w:color w:val="auto"/>
          <w:sz w:val="22"/>
          <w:u w:val="none"/>
        </w:rPr>
        <w:t>.</w:t>
      </w:r>
      <w:r w:rsidRPr="00BF6276">
        <w:rPr>
          <w:rFonts w:ascii="Calibri" w:hAnsi="Calibri" w:cs="Calibri"/>
          <w:sz w:val="22"/>
        </w:rPr>
        <w:t xml:space="preserve"> </w:t>
      </w:r>
      <w:r w:rsidR="00210BC7" w:rsidRPr="00BF6276">
        <w:rPr>
          <w:rFonts w:ascii="Calibri" w:hAnsi="Calibri" w:cs="Calibri"/>
          <w:sz w:val="22"/>
        </w:rPr>
        <w:t xml:space="preserve"> However, there are general references that point</w:t>
      </w:r>
      <w:r w:rsidRPr="00BF6276">
        <w:rPr>
          <w:rFonts w:ascii="Calibri" w:hAnsi="Calibri" w:cs="Calibri"/>
          <w:sz w:val="22"/>
        </w:rPr>
        <w:t xml:space="preserve"> </w:t>
      </w:r>
      <w:r w:rsidR="00210BC7" w:rsidRPr="00BF6276">
        <w:rPr>
          <w:rFonts w:ascii="Calibri" w:hAnsi="Calibri" w:cs="Calibri"/>
          <w:sz w:val="22"/>
        </w:rPr>
        <w:t xml:space="preserve">to the regular use of the </w:t>
      </w:r>
      <w:r w:rsidR="00687D7C" w:rsidRPr="00BF6276">
        <w:rPr>
          <w:rFonts w:ascii="Calibri" w:hAnsi="Calibri" w:cs="Calibri"/>
          <w:sz w:val="22"/>
        </w:rPr>
        <w:t>Western</w:t>
      </w:r>
      <w:r w:rsidR="00210BC7" w:rsidRPr="00BF6276">
        <w:rPr>
          <w:rFonts w:ascii="Calibri" w:hAnsi="Calibri" w:cs="Calibri"/>
          <w:sz w:val="22"/>
        </w:rPr>
        <w:t xml:space="preserve"> Park Lands as a camping venue. </w:t>
      </w:r>
    </w:p>
    <w:p w:rsidR="002B3485" w:rsidRPr="00BF6276" w:rsidRDefault="002B3485" w:rsidP="0047735D">
      <w:pPr>
        <w:autoSpaceDE w:val="0"/>
        <w:autoSpaceDN w:val="0"/>
        <w:adjustRightInd w:val="0"/>
        <w:spacing w:after="120"/>
        <w:ind w:firstLine="357"/>
        <w:rPr>
          <w:rFonts w:ascii="Calibri" w:hAnsi="Calibri" w:cs="Calibri"/>
          <w:b/>
          <w:i/>
        </w:rPr>
      </w:pPr>
    </w:p>
    <w:p w:rsidR="0026603F" w:rsidRPr="00BF6276" w:rsidRDefault="00316027" w:rsidP="0047735D">
      <w:pPr>
        <w:spacing w:after="120"/>
        <w:ind w:left="357"/>
        <w:rPr>
          <w:rFonts w:ascii="Calibri" w:hAnsi="Calibri" w:cs="Calibri"/>
          <w:b/>
          <w:color w:val="5E9629"/>
          <w:sz w:val="28"/>
          <w:szCs w:val="28"/>
        </w:rPr>
      </w:pPr>
      <w:r w:rsidRPr="00BF6276">
        <w:rPr>
          <w:rFonts w:ascii="Calibri" w:hAnsi="Calibri" w:cs="Calibri"/>
          <w:b/>
          <w:color w:val="5E9629"/>
          <w:sz w:val="28"/>
          <w:szCs w:val="28"/>
        </w:rPr>
        <w:t>2.</w:t>
      </w:r>
      <w:r w:rsidR="0059328C" w:rsidRPr="00BF6276">
        <w:rPr>
          <w:rFonts w:ascii="Calibri" w:hAnsi="Calibri" w:cs="Calibri"/>
          <w:b/>
          <w:color w:val="5E9629"/>
          <w:sz w:val="28"/>
          <w:szCs w:val="28"/>
        </w:rPr>
        <w:t>1.2</w:t>
      </w:r>
      <w:r w:rsidR="0059328C" w:rsidRPr="00BF6276">
        <w:rPr>
          <w:rFonts w:ascii="Calibri" w:hAnsi="Calibri" w:cs="Calibri"/>
          <w:b/>
          <w:color w:val="5E9629"/>
          <w:sz w:val="28"/>
          <w:szCs w:val="28"/>
        </w:rPr>
        <w:tab/>
      </w:r>
      <w:r w:rsidR="0026603F" w:rsidRPr="00BF6276">
        <w:rPr>
          <w:rFonts w:ascii="Calibri" w:hAnsi="Calibri" w:cs="Calibri"/>
          <w:b/>
          <w:color w:val="5E9629"/>
          <w:sz w:val="28"/>
          <w:szCs w:val="28"/>
        </w:rPr>
        <w:t>Kaurna Naming:</w:t>
      </w:r>
    </w:p>
    <w:p w:rsidR="00555625" w:rsidRPr="00BF6276" w:rsidRDefault="0026603F" w:rsidP="0047735D">
      <w:pPr>
        <w:autoSpaceDE w:val="0"/>
        <w:autoSpaceDN w:val="0"/>
        <w:adjustRightInd w:val="0"/>
        <w:spacing w:after="120"/>
        <w:ind w:left="360"/>
        <w:jc w:val="both"/>
        <w:rPr>
          <w:rFonts w:ascii="Calibri" w:hAnsi="Calibri" w:cs="Calibri"/>
          <w:sz w:val="22"/>
        </w:rPr>
      </w:pPr>
      <w:r w:rsidRPr="00BF6276">
        <w:rPr>
          <w:rFonts w:ascii="Calibri" w:hAnsi="Calibri" w:cs="Calibri"/>
          <w:sz w:val="22"/>
        </w:rPr>
        <w:t>As part of the Adelaide City Council’s commitment to reconciliation</w:t>
      </w:r>
      <w:r w:rsidR="00524D8B" w:rsidRPr="00BF6276">
        <w:rPr>
          <w:rFonts w:ascii="Calibri" w:hAnsi="Calibri" w:cs="Calibri"/>
          <w:sz w:val="22"/>
        </w:rPr>
        <w:t xml:space="preserve"> </w:t>
      </w:r>
      <w:r w:rsidRPr="00BF6276">
        <w:rPr>
          <w:rFonts w:ascii="Calibri" w:hAnsi="Calibri" w:cs="Calibri"/>
          <w:sz w:val="22"/>
        </w:rPr>
        <w:t>with Aboriginal communities, places within the City have been given</w:t>
      </w:r>
      <w:r w:rsidR="00524D8B" w:rsidRPr="00BF6276">
        <w:rPr>
          <w:rFonts w:ascii="Calibri" w:hAnsi="Calibri" w:cs="Calibri"/>
          <w:sz w:val="22"/>
        </w:rPr>
        <w:t xml:space="preserve"> </w:t>
      </w:r>
      <w:hyperlink r:id="rId25" w:history="1">
        <w:r w:rsidR="00DF524C" w:rsidRPr="00527963">
          <w:rPr>
            <w:rStyle w:val="Hyperlink"/>
            <w:rFonts w:ascii="Calibri" w:hAnsi="Calibri" w:cs="Calibri"/>
            <w:sz w:val="22"/>
          </w:rPr>
          <w:t>Kaurna names</w:t>
        </w:r>
      </w:hyperlink>
      <w:r w:rsidRPr="00527963">
        <w:rPr>
          <w:rFonts w:ascii="Calibri" w:hAnsi="Calibri" w:cs="Calibri"/>
          <w:sz w:val="22"/>
        </w:rPr>
        <w:t>.</w:t>
      </w:r>
      <w:r w:rsidR="00970B98" w:rsidRPr="00527963">
        <w:rPr>
          <w:rFonts w:ascii="Calibri" w:hAnsi="Calibri" w:cs="Calibri"/>
          <w:sz w:val="22"/>
        </w:rPr>
        <w:t xml:space="preserve"> </w:t>
      </w:r>
      <w:r w:rsidRPr="00BF6276">
        <w:rPr>
          <w:rFonts w:ascii="Calibri" w:hAnsi="Calibri" w:cs="Calibri"/>
          <w:sz w:val="22"/>
        </w:rPr>
        <w:t xml:space="preserve"> </w:t>
      </w:r>
      <w:r w:rsidR="00970B98" w:rsidRPr="00BF6276">
        <w:rPr>
          <w:rFonts w:ascii="Calibri" w:hAnsi="Calibri" w:cs="Calibri"/>
          <w:sz w:val="22"/>
        </w:rPr>
        <w:t>Th</w:t>
      </w:r>
      <w:r w:rsidR="00687D7C" w:rsidRPr="00BF6276">
        <w:rPr>
          <w:rFonts w:ascii="Calibri" w:hAnsi="Calibri" w:cs="Calibri"/>
          <w:sz w:val="22"/>
        </w:rPr>
        <w:t>e</w:t>
      </w:r>
      <w:r w:rsidR="00970B98" w:rsidRPr="00BF6276">
        <w:rPr>
          <w:rFonts w:ascii="Calibri" w:hAnsi="Calibri" w:cs="Calibri"/>
          <w:sz w:val="22"/>
        </w:rPr>
        <w:t xml:space="preserve"> </w:t>
      </w:r>
      <w:r w:rsidRPr="00BF6276">
        <w:rPr>
          <w:rFonts w:ascii="Calibri" w:hAnsi="Calibri" w:cs="Calibri"/>
          <w:sz w:val="22"/>
        </w:rPr>
        <w:t>Park</w:t>
      </w:r>
      <w:r w:rsidR="00687D7C" w:rsidRPr="00BF6276">
        <w:rPr>
          <w:rFonts w:ascii="Calibri" w:hAnsi="Calibri" w:cs="Calibri"/>
          <w:sz w:val="22"/>
        </w:rPr>
        <w:t xml:space="preserve">s are </w:t>
      </w:r>
      <w:r w:rsidRPr="00BF6276">
        <w:rPr>
          <w:rFonts w:ascii="Calibri" w:hAnsi="Calibri" w:cs="Calibri"/>
          <w:sz w:val="22"/>
        </w:rPr>
        <w:t xml:space="preserve">known as </w:t>
      </w:r>
      <w:r w:rsidR="00687D7C" w:rsidRPr="00BF6276">
        <w:rPr>
          <w:rFonts w:ascii="Calibri" w:hAnsi="Calibri" w:cs="Calibri"/>
          <w:sz w:val="22"/>
        </w:rPr>
        <w:t>“</w:t>
      </w:r>
      <w:r w:rsidR="008F3EFB">
        <w:rPr>
          <w:rFonts w:ascii="Calibri" w:hAnsi="Calibri" w:cs="Calibri"/>
          <w:sz w:val="22"/>
        </w:rPr>
        <w:t>Tampawardli</w:t>
      </w:r>
      <w:r w:rsidR="00687D7C" w:rsidRPr="00BF6276">
        <w:rPr>
          <w:rFonts w:ascii="Calibri" w:hAnsi="Calibri" w:cs="Calibri"/>
          <w:sz w:val="22"/>
        </w:rPr>
        <w:t xml:space="preserve"> (Park 24)” which loosely translates as ‘plains place’ and “Narnungga (Park 25)” </w:t>
      </w:r>
      <w:r w:rsidR="00A66B3D" w:rsidRPr="00BF6276">
        <w:rPr>
          <w:rFonts w:ascii="Calibri" w:hAnsi="Calibri" w:cs="Calibri"/>
          <w:sz w:val="22"/>
        </w:rPr>
        <w:t>translates to</w:t>
      </w:r>
      <w:r w:rsidR="00687D7C" w:rsidRPr="00BF6276">
        <w:rPr>
          <w:rFonts w:ascii="Calibri" w:hAnsi="Calibri" w:cs="Calibri"/>
          <w:sz w:val="22"/>
        </w:rPr>
        <w:t xml:space="preserve"> ‘native pine place’.</w:t>
      </w:r>
    </w:p>
    <w:p w:rsidR="00524D8B" w:rsidRPr="00BF6276" w:rsidRDefault="00524D8B" w:rsidP="0047735D">
      <w:pPr>
        <w:autoSpaceDE w:val="0"/>
        <w:autoSpaceDN w:val="0"/>
        <w:adjustRightInd w:val="0"/>
        <w:spacing w:after="120"/>
        <w:ind w:firstLine="510"/>
        <w:jc w:val="both"/>
        <w:rPr>
          <w:rFonts w:ascii="Calibri" w:hAnsi="Calibri" w:cs="Calibri"/>
        </w:rPr>
      </w:pPr>
    </w:p>
    <w:p w:rsidR="002F23DE" w:rsidRPr="00BF6276" w:rsidRDefault="00316027" w:rsidP="0047735D">
      <w:pPr>
        <w:spacing w:after="120"/>
        <w:ind w:left="357"/>
        <w:rPr>
          <w:rFonts w:ascii="Calibri" w:hAnsi="Calibri" w:cs="Calibri"/>
          <w:b/>
          <w:color w:val="5E9629"/>
          <w:sz w:val="28"/>
          <w:szCs w:val="28"/>
        </w:rPr>
      </w:pPr>
      <w:r w:rsidRPr="00BF6276">
        <w:rPr>
          <w:rFonts w:ascii="Calibri" w:hAnsi="Calibri" w:cs="Calibri"/>
          <w:b/>
          <w:color w:val="5E9629"/>
          <w:sz w:val="28"/>
          <w:szCs w:val="28"/>
        </w:rPr>
        <w:t>2.</w:t>
      </w:r>
      <w:r w:rsidR="0059328C" w:rsidRPr="00BF6276">
        <w:rPr>
          <w:rFonts w:ascii="Calibri" w:hAnsi="Calibri" w:cs="Calibri"/>
          <w:b/>
          <w:color w:val="5E9629"/>
          <w:sz w:val="28"/>
          <w:szCs w:val="28"/>
        </w:rPr>
        <w:t>1.3</w:t>
      </w:r>
      <w:r w:rsidR="0059328C" w:rsidRPr="00BF6276">
        <w:rPr>
          <w:rFonts w:ascii="Calibri" w:hAnsi="Calibri" w:cs="Calibri"/>
          <w:b/>
          <w:color w:val="5E9629"/>
          <w:sz w:val="28"/>
          <w:szCs w:val="28"/>
        </w:rPr>
        <w:tab/>
      </w:r>
      <w:r w:rsidR="002F23DE" w:rsidRPr="00BF6276">
        <w:rPr>
          <w:rFonts w:ascii="Calibri" w:hAnsi="Calibri" w:cs="Calibri"/>
          <w:b/>
          <w:color w:val="5E9629"/>
          <w:sz w:val="28"/>
          <w:szCs w:val="28"/>
        </w:rPr>
        <w:t>European significance</w:t>
      </w:r>
      <w:r w:rsidR="00603194" w:rsidRPr="00BF6276">
        <w:rPr>
          <w:rFonts w:ascii="Calibri" w:hAnsi="Calibri" w:cs="Calibri"/>
          <w:b/>
          <w:color w:val="5E9629"/>
          <w:sz w:val="28"/>
          <w:szCs w:val="28"/>
        </w:rPr>
        <w:t>:</w:t>
      </w:r>
    </w:p>
    <w:p w:rsidR="005B598A" w:rsidRPr="00BF6276" w:rsidRDefault="008F3EFB" w:rsidP="0047735D">
      <w:pPr>
        <w:autoSpaceDE w:val="0"/>
        <w:autoSpaceDN w:val="0"/>
        <w:adjustRightInd w:val="0"/>
        <w:spacing w:after="0"/>
        <w:ind w:left="357"/>
        <w:jc w:val="both"/>
        <w:rPr>
          <w:rFonts w:ascii="Calibri" w:hAnsi="Calibri" w:cs="Calibri"/>
          <w:sz w:val="22"/>
        </w:rPr>
      </w:pPr>
      <w:r>
        <w:rPr>
          <w:rFonts w:ascii="Calibri" w:hAnsi="Calibri" w:cs="Calibri"/>
          <w:sz w:val="22"/>
        </w:rPr>
        <w:t>Tampawardli</w:t>
      </w:r>
      <w:r w:rsidR="00180EA0" w:rsidRPr="00BF6276">
        <w:rPr>
          <w:rFonts w:ascii="Calibri" w:hAnsi="Calibri" w:cs="Calibri"/>
          <w:sz w:val="22"/>
        </w:rPr>
        <w:t xml:space="preserve"> (Park 24) and Narnungga (Park 25) retain their</w:t>
      </w:r>
      <w:r w:rsidR="005B598A" w:rsidRPr="00BF6276">
        <w:rPr>
          <w:rFonts w:ascii="Calibri" w:hAnsi="Calibri" w:cs="Calibri"/>
          <w:sz w:val="22"/>
        </w:rPr>
        <w:t xml:space="preserve"> original shape and form as devised by Colonel William Light</w:t>
      </w:r>
      <w:r w:rsidR="00180EA0" w:rsidRPr="00BF6276">
        <w:rPr>
          <w:rFonts w:ascii="Calibri" w:hAnsi="Calibri" w:cs="Calibri"/>
          <w:sz w:val="22"/>
        </w:rPr>
        <w:t xml:space="preserve"> and </w:t>
      </w:r>
      <w:proofErr w:type="gramStart"/>
      <w:r w:rsidR="005B598A" w:rsidRPr="00BF6276">
        <w:rPr>
          <w:rFonts w:ascii="Calibri" w:hAnsi="Calibri" w:cs="Calibri"/>
          <w:sz w:val="22"/>
        </w:rPr>
        <w:t>reflects</w:t>
      </w:r>
      <w:proofErr w:type="gramEnd"/>
      <w:r w:rsidR="005B598A" w:rsidRPr="00BF6276">
        <w:rPr>
          <w:rFonts w:ascii="Calibri" w:hAnsi="Calibri" w:cs="Calibri"/>
          <w:sz w:val="22"/>
        </w:rPr>
        <w:t xml:space="preserve"> the </w:t>
      </w:r>
      <w:r w:rsidR="004925E2" w:rsidRPr="00BF6276">
        <w:rPr>
          <w:rFonts w:ascii="Calibri" w:hAnsi="Calibri" w:cs="Calibri"/>
          <w:sz w:val="22"/>
        </w:rPr>
        <w:t xml:space="preserve">spatial and planting </w:t>
      </w:r>
      <w:r w:rsidR="005B598A" w:rsidRPr="00BF6276">
        <w:rPr>
          <w:rFonts w:ascii="Calibri" w:hAnsi="Calibri" w:cs="Calibri"/>
          <w:sz w:val="22"/>
        </w:rPr>
        <w:t>design intent and philosophies of John Ednie Brown</w:t>
      </w:r>
      <w:r w:rsidR="005B598A" w:rsidRPr="00BF6276">
        <w:rPr>
          <w:rStyle w:val="FootnoteReference"/>
          <w:rFonts w:ascii="Calibri" w:hAnsi="Calibri" w:cs="Calibri"/>
          <w:sz w:val="22"/>
        </w:rPr>
        <w:footnoteReference w:id="2"/>
      </w:r>
      <w:r w:rsidR="005B598A" w:rsidRPr="00BF6276">
        <w:rPr>
          <w:rFonts w:ascii="Calibri" w:hAnsi="Calibri" w:cs="Calibri"/>
          <w:sz w:val="22"/>
        </w:rPr>
        <w:t>, and August Pelzer</w:t>
      </w:r>
      <w:r w:rsidR="005B598A" w:rsidRPr="00BF6276">
        <w:rPr>
          <w:rStyle w:val="FootnoteReference"/>
          <w:rFonts w:ascii="Calibri" w:hAnsi="Calibri" w:cs="Calibri"/>
          <w:sz w:val="22"/>
        </w:rPr>
        <w:footnoteReference w:id="3"/>
      </w:r>
      <w:r w:rsidR="005B598A" w:rsidRPr="00BF6276">
        <w:rPr>
          <w:rStyle w:val="FootnoteReference"/>
          <w:rFonts w:ascii="Calibri" w:hAnsi="Calibri" w:cs="Calibri"/>
          <w:sz w:val="22"/>
        </w:rPr>
        <w:t>,</w:t>
      </w:r>
      <w:r w:rsidR="005B598A" w:rsidRPr="00BF6276">
        <w:rPr>
          <w:rFonts w:ascii="Calibri" w:hAnsi="Calibri" w:cs="Calibri"/>
          <w:sz w:val="22"/>
        </w:rPr>
        <w:t xml:space="preserve"> such as species plantings and pathway alignments.  </w:t>
      </w:r>
    </w:p>
    <w:p w:rsidR="0047735D" w:rsidRDefault="0047735D" w:rsidP="0047735D">
      <w:pPr>
        <w:autoSpaceDE w:val="0"/>
        <w:autoSpaceDN w:val="0"/>
        <w:adjustRightInd w:val="0"/>
        <w:spacing w:after="0"/>
        <w:ind w:left="357"/>
        <w:jc w:val="both"/>
        <w:rPr>
          <w:rFonts w:ascii="Calibri" w:hAnsi="Calibri" w:cs="Calibri"/>
          <w:sz w:val="22"/>
        </w:rPr>
      </w:pPr>
    </w:p>
    <w:p w:rsidR="00180EA0" w:rsidRPr="00BF6276" w:rsidRDefault="008F3EFB" w:rsidP="0047735D">
      <w:pPr>
        <w:autoSpaceDE w:val="0"/>
        <w:autoSpaceDN w:val="0"/>
        <w:adjustRightInd w:val="0"/>
        <w:spacing w:after="0"/>
        <w:ind w:left="357"/>
        <w:jc w:val="both"/>
        <w:rPr>
          <w:rFonts w:ascii="Calibri" w:hAnsi="Calibri" w:cs="Calibri"/>
          <w:sz w:val="22"/>
        </w:rPr>
      </w:pPr>
      <w:r>
        <w:rPr>
          <w:rFonts w:ascii="Calibri" w:hAnsi="Calibri" w:cs="Calibri"/>
          <w:sz w:val="22"/>
        </w:rPr>
        <w:t>Tampawardli</w:t>
      </w:r>
      <w:r w:rsidR="00180EA0" w:rsidRPr="00BF6276">
        <w:rPr>
          <w:rFonts w:ascii="Calibri" w:hAnsi="Calibri" w:cs="Calibri"/>
          <w:sz w:val="22"/>
        </w:rPr>
        <w:t xml:space="preserve"> (Park 24) and Narnungga (Park 25) </w:t>
      </w:r>
      <w:r w:rsidR="00EB44EE" w:rsidRPr="00BF6276">
        <w:rPr>
          <w:rFonts w:ascii="Calibri" w:hAnsi="Calibri" w:cs="Calibri"/>
          <w:sz w:val="22"/>
        </w:rPr>
        <w:t>were</w:t>
      </w:r>
      <w:r w:rsidR="00996333" w:rsidRPr="00BF6276">
        <w:rPr>
          <w:rFonts w:ascii="Calibri" w:hAnsi="Calibri" w:cs="Calibri"/>
          <w:sz w:val="22"/>
        </w:rPr>
        <w:t xml:space="preserve"> originally used for soil and stone extract</w:t>
      </w:r>
      <w:r w:rsidR="00D4526E" w:rsidRPr="00BF6276">
        <w:rPr>
          <w:rFonts w:ascii="Calibri" w:hAnsi="Calibri" w:cs="Calibri"/>
          <w:sz w:val="22"/>
        </w:rPr>
        <w:t>ion</w:t>
      </w:r>
      <w:proofErr w:type="gramStart"/>
      <w:r w:rsidR="00996333" w:rsidRPr="00BF6276">
        <w:rPr>
          <w:rFonts w:ascii="Calibri" w:hAnsi="Calibri" w:cs="Calibri"/>
          <w:sz w:val="22"/>
        </w:rPr>
        <w:t xml:space="preserve">, </w:t>
      </w:r>
      <w:r w:rsidR="00A66B3D" w:rsidRPr="00BF6276">
        <w:rPr>
          <w:rFonts w:ascii="Calibri" w:hAnsi="Calibri" w:cs="Calibri"/>
          <w:sz w:val="22"/>
        </w:rPr>
        <w:t xml:space="preserve"> </w:t>
      </w:r>
      <w:r w:rsidR="00996333" w:rsidRPr="00BF6276">
        <w:rPr>
          <w:rFonts w:ascii="Calibri" w:hAnsi="Calibri" w:cs="Calibri"/>
          <w:sz w:val="22"/>
        </w:rPr>
        <w:t>agistment</w:t>
      </w:r>
      <w:proofErr w:type="gramEnd"/>
      <w:r w:rsidR="00996333" w:rsidRPr="00BF6276">
        <w:rPr>
          <w:rFonts w:ascii="Calibri" w:hAnsi="Calibri" w:cs="Calibri"/>
          <w:sz w:val="22"/>
        </w:rPr>
        <w:t xml:space="preserve">, </w:t>
      </w:r>
      <w:r w:rsidR="00180EA0" w:rsidRPr="00BF6276">
        <w:rPr>
          <w:rFonts w:ascii="Calibri" w:hAnsi="Calibri" w:cs="Calibri"/>
          <w:sz w:val="22"/>
        </w:rPr>
        <w:t xml:space="preserve">temporary encampment and council works </w:t>
      </w:r>
      <w:r w:rsidR="00996333" w:rsidRPr="00BF6276">
        <w:rPr>
          <w:rFonts w:ascii="Calibri" w:hAnsi="Calibri" w:cs="Calibri"/>
          <w:sz w:val="22"/>
        </w:rPr>
        <w:t xml:space="preserve">before becoming used for recreational purposes </w:t>
      </w:r>
      <w:r w:rsidR="00F01624" w:rsidRPr="00BF6276">
        <w:rPr>
          <w:rFonts w:ascii="Calibri" w:hAnsi="Calibri" w:cs="Calibri"/>
          <w:sz w:val="22"/>
        </w:rPr>
        <w:t xml:space="preserve">and more organised sporting grounds </w:t>
      </w:r>
      <w:r w:rsidR="00996333" w:rsidRPr="00BF6276">
        <w:rPr>
          <w:rFonts w:ascii="Calibri" w:hAnsi="Calibri" w:cs="Calibri"/>
          <w:sz w:val="22"/>
        </w:rPr>
        <w:t>in</w:t>
      </w:r>
      <w:r w:rsidR="00161CF6" w:rsidRPr="00BF6276">
        <w:rPr>
          <w:rFonts w:ascii="Calibri" w:hAnsi="Calibri" w:cs="Calibri"/>
          <w:sz w:val="22"/>
        </w:rPr>
        <w:t xml:space="preserve"> </w:t>
      </w:r>
      <w:r w:rsidR="00A66B3D" w:rsidRPr="00BF6276">
        <w:rPr>
          <w:rFonts w:ascii="Calibri" w:hAnsi="Calibri" w:cs="Calibri"/>
          <w:sz w:val="22"/>
        </w:rPr>
        <w:t xml:space="preserve">the </w:t>
      </w:r>
      <w:r w:rsidR="00180EA0" w:rsidRPr="00BF6276">
        <w:rPr>
          <w:rFonts w:ascii="Calibri" w:hAnsi="Calibri" w:cs="Calibri"/>
          <w:sz w:val="22"/>
        </w:rPr>
        <w:t xml:space="preserve">1920s </w:t>
      </w:r>
      <w:r w:rsidR="00996333" w:rsidRPr="00BF6276">
        <w:rPr>
          <w:rFonts w:ascii="Calibri" w:hAnsi="Calibri" w:cs="Calibri"/>
          <w:sz w:val="22"/>
        </w:rPr>
        <w:t xml:space="preserve"> and onwards</w:t>
      </w:r>
      <w:r w:rsidR="00887A3B" w:rsidRPr="00BF6276">
        <w:rPr>
          <w:rFonts w:ascii="Calibri" w:hAnsi="Calibri" w:cs="Calibri"/>
          <w:sz w:val="22"/>
        </w:rPr>
        <w:t>,</w:t>
      </w:r>
      <w:r w:rsidR="00996333" w:rsidRPr="00BF6276">
        <w:rPr>
          <w:rFonts w:ascii="Calibri" w:hAnsi="Calibri" w:cs="Calibri"/>
          <w:sz w:val="22"/>
        </w:rPr>
        <w:t xml:space="preserve"> wherein a </w:t>
      </w:r>
      <w:r w:rsidR="00180EA0" w:rsidRPr="00BF6276">
        <w:rPr>
          <w:rFonts w:ascii="Calibri" w:hAnsi="Calibri" w:cs="Calibri"/>
          <w:sz w:val="22"/>
        </w:rPr>
        <w:t xml:space="preserve">tree planting program intermittently occurred.  </w:t>
      </w:r>
    </w:p>
    <w:p w:rsidR="0047735D" w:rsidRDefault="0047735D" w:rsidP="0047735D">
      <w:pPr>
        <w:autoSpaceDE w:val="0"/>
        <w:autoSpaceDN w:val="0"/>
        <w:adjustRightInd w:val="0"/>
        <w:spacing w:after="120"/>
        <w:ind w:left="357"/>
        <w:jc w:val="both"/>
        <w:rPr>
          <w:rFonts w:ascii="Calibri" w:hAnsi="Calibri" w:cs="Calibri"/>
          <w:sz w:val="22"/>
        </w:rPr>
      </w:pPr>
    </w:p>
    <w:p w:rsidR="00CC3502" w:rsidRPr="00BF6276" w:rsidRDefault="008F3EFB" w:rsidP="0047735D">
      <w:pPr>
        <w:autoSpaceDE w:val="0"/>
        <w:autoSpaceDN w:val="0"/>
        <w:adjustRightInd w:val="0"/>
        <w:spacing w:after="120"/>
        <w:ind w:left="357"/>
        <w:jc w:val="both"/>
        <w:rPr>
          <w:rFonts w:ascii="Calibri" w:hAnsi="Calibri" w:cs="Calibri"/>
          <w:sz w:val="22"/>
        </w:rPr>
      </w:pPr>
      <w:r>
        <w:rPr>
          <w:rFonts w:ascii="Calibri" w:hAnsi="Calibri" w:cs="Calibri"/>
          <w:sz w:val="22"/>
        </w:rPr>
        <w:t>Tampawardli</w:t>
      </w:r>
      <w:r w:rsidR="00CC3502" w:rsidRPr="00BF6276">
        <w:rPr>
          <w:rFonts w:ascii="Calibri" w:hAnsi="Calibri" w:cs="Calibri"/>
          <w:sz w:val="22"/>
        </w:rPr>
        <w:t xml:space="preserve"> (Park 24) contain</w:t>
      </w:r>
      <w:r w:rsidR="00C05D34" w:rsidRPr="00BF6276">
        <w:rPr>
          <w:rFonts w:ascii="Calibri" w:hAnsi="Calibri" w:cs="Calibri"/>
          <w:sz w:val="22"/>
        </w:rPr>
        <w:t>s</w:t>
      </w:r>
      <w:r w:rsidR="00CC3502" w:rsidRPr="00BF6276">
        <w:rPr>
          <w:rFonts w:ascii="Calibri" w:hAnsi="Calibri" w:cs="Calibri"/>
          <w:sz w:val="22"/>
        </w:rPr>
        <w:t xml:space="preserve"> the following trees of </w:t>
      </w:r>
      <w:r w:rsidR="009D3E9C" w:rsidRPr="00BF6276">
        <w:rPr>
          <w:rFonts w:ascii="Calibri" w:hAnsi="Calibri" w:cs="Calibri"/>
          <w:sz w:val="22"/>
        </w:rPr>
        <w:t xml:space="preserve">aesthetic </w:t>
      </w:r>
      <w:r w:rsidR="00CC3502" w:rsidRPr="00BF6276">
        <w:rPr>
          <w:rFonts w:ascii="Calibri" w:hAnsi="Calibri" w:cs="Calibri"/>
          <w:sz w:val="22"/>
        </w:rPr>
        <w:t>merit:</w:t>
      </w:r>
    </w:p>
    <w:p w:rsidR="00BF4DBE" w:rsidRPr="00BF6276" w:rsidRDefault="00BF4DBE" w:rsidP="00F90F8E">
      <w:pPr>
        <w:pStyle w:val="ListParagraph"/>
        <w:numPr>
          <w:ilvl w:val="0"/>
          <w:numId w:val="45"/>
        </w:numPr>
        <w:autoSpaceDE w:val="0"/>
        <w:autoSpaceDN w:val="0"/>
        <w:adjustRightInd w:val="0"/>
        <w:spacing w:after="0" w:line="240" w:lineRule="auto"/>
        <w:jc w:val="both"/>
        <w:rPr>
          <w:rFonts w:ascii="Calibri" w:hAnsi="Calibri" w:cs="Calibri"/>
          <w:sz w:val="22"/>
        </w:rPr>
      </w:pPr>
      <w:r w:rsidRPr="00BF6276">
        <w:rPr>
          <w:rFonts w:ascii="Calibri" w:hAnsi="Calibri" w:cs="Calibri"/>
          <w:sz w:val="22"/>
        </w:rPr>
        <w:t>grove of Moreton Bay Figs along the</w:t>
      </w:r>
      <w:r w:rsidR="009D3E9C" w:rsidRPr="00BF6276">
        <w:rPr>
          <w:rFonts w:ascii="Calibri" w:hAnsi="Calibri" w:cs="Calibri"/>
          <w:sz w:val="22"/>
        </w:rPr>
        <w:t xml:space="preserve"> western railway boundary</w:t>
      </w:r>
    </w:p>
    <w:p w:rsidR="00BF4DBE" w:rsidRPr="00BF6276" w:rsidRDefault="009D3E9C" w:rsidP="00F90F8E">
      <w:pPr>
        <w:pStyle w:val="ListParagraph"/>
        <w:numPr>
          <w:ilvl w:val="0"/>
          <w:numId w:val="45"/>
        </w:numPr>
        <w:autoSpaceDE w:val="0"/>
        <w:autoSpaceDN w:val="0"/>
        <w:adjustRightInd w:val="0"/>
        <w:spacing w:after="0" w:line="240" w:lineRule="auto"/>
        <w:jc w:val="both"/>
        <w:rPr>
          <w:rFonts w:ascii="Calibri" w:hAnsi="Calibri" w:cs="Calibri"/>
          <w:sz w:val="22"/>
        </w:rPr>
      </w:pPr>
      <w:r w:rsidRPr="00BF6276">
        <w:rPr>
          <w:rFonts w:ascii="Calibri" w:hAnsi="Calibri" w:cs="Calibri"/>
          <w:sz w:val="22"/>
        </w:rPr>
        <w:t>b</w:t>
      </w:r>
      <w:r w:rsidR="00BF4DBE" w:rsidRPr="00BF6276">
        <w:rPr>
          <w:rFonts w:ascii="Calibri" w:hAnsi="Calibri" w:cs="Calibri"/>
          <w:sz w:val="22"/>
        </w:rPr>
        <w:t xml:space="preserve">oundary plantings of Desert </w:t>
      </w:r>
      <w:r w:rsidRPr="00BF6276">
        <w:rPr>
          <w:rFonts w:ascii="Calibri" w:hAnsi="Calibri" w:cs="Calibri"/>
          <w:sz w:val="22"/>
        </w:rPr>
        <w:t>A</w:t>
      </w:r>
      <w:r w:rsidR="00BF4DBE" w:rsidRPr="00BF6276">
        <w:rPr>
          <w:rFonts w:ascii="Calibri" w:hAnsi="Calibri" w:cs="Calibri"/>
          <w:sz w:val="22"/>
        </w:rPr>
        <w:t xml:space="preserve">sh along </w:t>
      </w:r>
      <w:r w:rsidRPr="00BF6276">
        <w:rPr>
          <w:rFonts w:ascii="Calibri" w:hAnsi="Calibri" w:cs="Calibri"/>
          <w:sz w:val="22"/>
        </w:rPr>
        <w:t xml:space="preserve">the </w:t>
      </w:r>
      <w:r w:rsidR="00BF4DBE" w:rsidRPr="00BF6276">
        <w:rPr>
          <w:rFonts w:ascii="Calibri" w:hAnsi="Calibri" w:cs="Calibri"/>
          <w:sz w:val="22"/>
        </w:rPr>
        <w:t>Waymouth Street extension</w:t>
      </w:r>
    </w:p>
    <w:p w:rsidR="00CC3502" w:rsidRPr="00BF6276" w:rsidRDefault="00BF4DBE" w:rsidP="00F90F8E">
      <w:pPr>
        <w:pStyle w:val="ListParagraph"/>
        <w:numPr>
          <w:ilvl w:val="0"/>
          <w:numId w:val="45"/>
        </w:numPr>
        <w:autoSpaceDE w:val="0"/>
        <w:autoSpaceDN w:val="0"/>
        <w:adjustRightInd w:val="0"/>
        <w:spacing w:after="0" w:line="240" w:lineRule="auto"/>
        <w:jc w:val="both"/>
        <w:rPr>
          <w:rFonts w:ascii="Calibri" w:hAnsi="Calibri" w:cs="Calibri"/>
          <w:sz w:val="22"/>
        </w:rPr>
      </w:pPr>
      <w:r w:rsidRPr="00BF6276">
        <w:rPr>
          <w:rFonts w:ascii="Calibri" w:hAnsi="Calibri" w:cs="Calibri"/>
          <w:sz w:val="22"/>
        </w:rPr>
        <w:t>Desert Ash plantings along G</w:t>
      </w:r>
      <w:r w:rsidR="00B55000">
        <w:rPr>
          <w:rFonts w:ascii="Calibri" w:hAnsi="Calibri" w:cs="Calibri"/>
          <w:sz w:val="22"/>
        </w:rPr>
        <w:t>l</w:t>
      </w:r>
      <w:r w:rsidRPr="00BF6276">
        <w:rPr>
          <w:rFonts w:ascii="Calibri" w:hAnsi="Calibri" w:cs="Calibri"/>
          <w:sz w:val="22"/>
        </w:rPr>
        <w:t>over Avenue</w:t>
      </w:r>
    </w:p>
    <w:p w:rsidR="00BF4DBE" w:rsidRPr="00BF6276" w:rsidRDefault="00BF4DBE" w:rsidP="00F90F8E">
      <w:pPr>
        <w:autoSpaceDE w:val="0"/>
        <w:autoSpaceDN w:val="0"/>
        <w:adjustRightInd w:val="0"/>
        <w:spacing w:after="0" w:line="240" w:lineRule="auto"/>
        <w:ind w:left="360"/>
        <w:jc w:val="both"/>
        <w:rPr>
          <w:rFonts w:ascii="Calibri" w:hAnsi="Calibri" w:cs="Calibri"/>
          <w:sz w:val="22"/>
        </w:rPr>
      </w:pPr>
    </w:p>
    <w:p w:rsidR="00CC3502" w:rsidRPr="00BF6276" w:rsidRDefault="008F3EFB" w:rsidP="0047735D">
      <w:pPr>
        <w:autoSpaceDE w:val="0"/>
        <w:autoSpaceDN w:val="0"/>
        <w:adjustRightInd w:val="0"/>
        <w:spacing w:after="0"/>
        <w:ind w:left="357"/>
        <w:jc w:val="both"/>
        <w:rPr>
          <w:rFonts w:ascii="Calibri" w:hAnsi="Calibri" w:cs="Calibri"/>
          <w:sz w:val="22"/>
        </w:rPr>
      </w:pPr>
      <w:r>
        <w:rPr>
          <w:rFonts w:ascii="Calibri" w:hAnsi="Calibri" w:cs="Calibri"/>
          <w:sz w:val="22"/>
        </w:rPr>
        <w:t>Tampawardli</w:t>
      </w:r>
      <w:r w:rsidR="00BF4DBE" w:rsidRPr="00BF6276">
        <w:rPr>
          <w:rFonts w:ascii="Calibri" w:hAnsi="Calibri" w:cs="Calibri"/>
          <w:sz w:val="22"/>
        </w:rPr>
        <w:t xml:space="preserve"> (Park 24) also contains a variety of other species such Monterey Cypress, Sugar Gum, Moreton Bay Fig, Canary Island Pines, South Australian Blue Gum, Pepper Tree, Arizona Cypress, White Pine Cypress</w:t>
      </w:r>
      <w:r w:rsidR="00887A3B" w:rsidRPr="00BF6276">
        <w:rPr>
          <w:rFonts w:ascii="Calibri" w:hAnsi="Calibri" w:cs="Calibri"/>
          <w:sz w:val="22"/>
        </w:rPr>
        <w:t>.</w:t>
      </w:r>
    </w:p>
    <w:p w:rsidR="00BF4DBE" w:rsidRPr="00BF6276" w:rsidRDefault="00BF4DBE" w:rsidP="00F90F8E">
      <w:pPr>
        <w:autoSpaceDE w:val="0"/>
        <w:autoSpaceDN w:val="0"/>
        <w:adjustRightInd w:val="0"/>
        <w:spacing w:after="0" w:line="240" w:lineRule="auto"/>
        <w:ind w:left="360"/>
        <w:jc w:val="both"/>
        <w:rPr>
          <w:rFonts w:ascii="Calibri" w:hAnsi="Calibri" w:cs="Calibri"/>
          <w:sz w:val="22"/>
        </w:rPr>
      </w:pPr>
    </w:p>
    <w:p w:rsidR="006F5E66" w:rsidRPr="00BF6276" w:rsidRDefault="00161CF6" w:rsidP="00F90F8E">
      <w:pPr>
        <w:autoSpaceDE w:val="0"/>
        <w:autoSpaceDN w:val="0"/>
        <w:adjustRightInd w:val="0"/>
        <w:spacing w:after="120" w:line="240" w:lineRule="auto"/>
        <w:ind w:left="357"/>
        <w:jc w:val="both"/>
        <w:rPr>
          <w:rFonts w:ascii="Calibri" w:hAnsi="Calibri" w:cs="Calibri"/>
          <w:sz w:val="22"/>
        </w:rPr>
      </w:pPr>
      <w:r w:rsidRPr="00BF6276">
        <w:rPr>
          <w:rFonts w:ascii="Calibri" w:hAnsi="Calibri" w:cs="Calibri"/>
          <w:sz w:val="22"/>
        </w:rPr>
        <w:t>Narnungga (Park 25) has</w:t>
      </w:r>
      <w:r w:rsidR="00181BF6" w:rsidRPr="00BF6276">
        <w:rPr>
          <w:rFonts w:ascii="Calibri" w:hAnsi="Calibri" w:cs="Calibri"/>
          <w:sz w:val="22"/>
        </w:rPr>
        <w:t xml:space="preserve"> a number of trees that are of historic or aesthetic merit</w:t>
      </w:r>
      <w:r w:rsidR="00F01624" w:rsidRPr="00BF6276">
        <w:rPr>
          <w:rFonts w:ascii="Calibri" w:hAnsi="Calibri" w:cs="Calibri"/>
          <w:sz w:val="22"/>
        </w:rPr>
        <w:t xml:space="preserve">, these </w:t>
      </w:r>
      <w:r w:rsidR="00181BF6" w:rsidRPr="00BF6276">
        <w:rPr>
          <w:rFonts w:ascii="Calibri" w:hAnsi="Calibri" w:cs="Calibri"/>
          <w:sz w:val="22"/>
        </w:rPr>
        <w:t>include</w:t>
      </w:r>
      <w:r w:rsidR="006F5E66" w:rsidRPr="00BF6276">
        <w:rPr>
          <w:rFonts w:ascii="Calibri" w:hAnsi="Calibri" w:cs="Calibri"/>
          <w:sz w:val="22"/>
        </w:rPr>
        <w:t>:</w:t>
      </w:r>
    </w:p>
    <w:p w:rsidR="007140BC" w:rsidRPr="00BF6276" w:rsidRDefault="007140BC" w:rsidP="00F90F8E">
      <w:pPr>
        <w:pStyle w:val="ListParagraph"/>
        <w:numPr>
          <w:ilvl w:val="0"/>
          <w:numId w:val="44"/>
        </w:numPr>
        <w:autoSpaceDE w:val="0"/>
        <w:autoSpaceDN w:val="0"/>
        <w:adjustRightInd w:val="0"/>
        <w:spacing w:after="0" w:line="240" w:lineRule="auto"/>
        <w:jc w:val="both"/>
        <w:rPr>
          <w:rFonts w:ascii="Calibri" w:hAnsi="Calibri" w:cs="Calibri"/>
          <w:sz w:val="22"/>
        </w:rPr>
      </w:pPr>
      <w:r w:rsidRPr="00BF6276">
        <w:rPr>
          <w:rFonts w:ascii="Calibri" w:hAnsi="Calibri" w:cs="Calibri"/>
          <w:sz w:val="22"/>
        </w:rPr>
        <w:t>Canary Island Palms</w:t>
      </w:r>
      <w:r w:rsidR="006F5E66" w:rsidRPr="00BF6276">
        <w:rPr>
          <w:rFonts w:ascii="Calibri" w:hAnsi="Calibri" w:cs="Calibri"/>
          <w:sz w:val="22"/>
        </w:rPr>
        <w:t xml:space="preserve">, Himalayan Cypress </w:t>
      </w:r>
      <w:r w:rsidRPr="00BF6276">
        <w:rPr>
          <w:rFonts w:ascii="Calibri" w:hAnsi="Calibri" w:cs="Calibri"/>
          <w:sz w:val="22"/>
        </w:rPr>
        <w:t xml:space="preserve">located near the South Australian Railways Memorial </w:t>
      </w:r>
    </w:p>
    <w:p w:rsidR="006F5E66" w:rsidRPr="00BF6276" w:rsidRDefault="00FE69B9" w:rsidP="00F90F8E">
      <w:pPr>
        <w:pStyle w:val="ListParagraph"/>
        <w:numPr>
          <w:ilvl w:val="0"/>
          <w:numId w:val="44"/>
        </w:numPr>
        <w:autoSpaceDE w:val="0"/>
        <w:autoSpaceDN w:val="0"/>
        <w:adjustRightInd w:val="0"/>
        <w:spacing w:after="0" w:line="240" w:lineRule="auto"/>
        <w:jc w:val="both"/>
        <w:rPr>
          <w:rFonts w:ascii="Calibri" w:hAnsi="Calibri" w:cs="Calibri"/>
        </w:rPr>
      </w:pPr>
      <w:r>
        <w:rPr>
          <w:rFonts w:ascii="Calibri" w:hAnsi="Calibri" w:cs="Calibri"/>
        </w:rPr>
        <w:t>r</w:t>
      </w:r>
      <w:r w:rsidR="00181BF6" w:rsidRPr="00BF6276">
        <w:rPr>
          <w:rFonts w:ascii="Calibri" w:hAnsi="Calibri" w:cs="Calibri"/>
        </w:rPr>
        <w:t>ow of</w:t>
      </w:r>
      <w:r w:rsidR="006F5E66" w:rsidRPr="00BF6276">
        <w:rPr>
          <w:rFonts w:ascii="Calibri" w:hAnsi="Calibri" w:cs="Calibri"/>
        </w:rPr>
        <w:t xml:space="preserve"> Desert Ash along the eastern edge of the oval</w:t>
      </w:r>
    </w:p>
    <w:p w:rsidR="00054B7C" w:rsidRPr="00BF6276" w:rsidRDefault="00054B7C" w:rsidP="00F90F8E">
      <w:pPr>
        <w:pStyle w:val="ListParagraph"/>
        <w:numPr>
          <w:ilvl w:val="0"/>
          <w:numId w:val="44"/>
        </w:numPr>
        <w:autoSpaceDE w:val="0"/>
        <w:autoSpaceDN w:val="0"/>
        <w:adjustRightInd w:val="0"/>
        <w:spacing w:after="0" w:line="240" w:lineRule="auto"/>
        <w:jc w:val="both"/>
        <w:rPr>
          <w:rFonts w:ascii="Calibri" w:hAnsi="Calibri" w:cs="Calibri"/>
        </w:rPr>
      </w:pPr>
      <w:r w:rsidRPr="00BF6276">
        <w:rPr>
          <w:rFonts w:ascii="Calibri" w:hAnsi="Calibri" w:cs="Calibri"/>
        </w:rPr>
        <w:t>Hill’s Fig located in the south eastern Corner</w:t>
      </w:r>
    </w:p>
    <w:p w:rsidR="00B85187" w:rsidRPr="00BF6276" w:rsidRDefault="00181BF6" w:rsidP="00D4526E">
      <w:pPr>
        <w:pStyle w:val="ListParagraph"/>
        <w:numPr>
          <w:ilvl w:val="0"/>
          <w:numId w:val="44"/>
        </w:numPr>
        <w:autoSpaceDE w:val="0"/>
        <w:autoSpaceDN w:val="0"/>
        <w:adjustRightInd w:val="0"/>
        <w:spacing w:after="0" w:line="240" w:lineRule="auto"/>
        <w:rPr>
          <w:rFonts w:ascii="Calibri" w:hAnsi="Calibri" w:cs="Calibri"/>
        </w:rPr>
      </w:pPr>
      <w:r w:rsidRPr="00BF6276">
        <w:rPr>
          <w:rFonts w:ascii="Calibri" w:hAnsi="Calibri" w:cs="Calibri"/>
        </w:rPr>
        <w:t>row</w:t>
      </w:r>
      <w:r w:rsidR="00B85187" w:rsidRPr="00BF6276">
        <w:rPr>
          <w:rFonts w:ascii="Calibri" w:hAnsi="Calibri" w:cs="Calibri"/>
        </w:rPr>
        <w:t xml:space="preserve"> of Morton Bay Fig’s along the railway boundary</w:t>
      </w:r>
      <w:r w:rsidR="00BF4DBE" w:rsidRPr="00BF6276">
        <w:rPr>
          <w:rFonts w:ascii="Calibri" w:hAnsi="Calibri" w:cs="Calibri"/>
        </w:rPr>
        <w:t xml:space="preserve"> to the west</w:t>
      </w:r>
    </w:p>
    <w:p w:rsidR="00181BF6" w:rsidRPr="00BF6276" w:rsidRDefault="00FE69B9" w:rsidP="00D4526E">
      <w:pPr>
        <w:pStyle w:val="ListParagraph"/>
        <w:numPr>
          <w:ilvl w:val="0"/>
          <w:numId w:val="44"/>
        </w:numPr>
        <w:autoSpaceDE w:val="0"/>
        <w:autoSpaceDN w:val="0"/>
        <w:adjustRightInd w:val="0"/>
        <w:spacing w:after="0" w:line="240" w:lineRule="auto"/>
        <w:rPr>
          <w:rFonts w:ascii="Calibri" w:hAnsi="Calibri" w:cs="Calibri"/>
          <w:sz w:val="22"/>
        </w:rPr>
      </w:pPr>
      <w:r>
        <w:rPr>
          <w:rFonts w:ascii="Calibri" w:hAnsi="Calibri" w:cs="Calibri"/>
          <w:sz w:val="22"/>
        </w:rPr>
        <w:lastRenderedPageBreak/>
        <w:t>r</w:t>
      </w:r>
      <w:r w:rsidR="00181BF6" w:rsidRPr="00BF6276">
        <w:rPr>
          <w:rFonts w:ascii="Calibri" w:hAnsi="Calibri" w:cs="Calibri"/>
          <w:sz w:val="22"/>
        </w:rPr>
        <w:t>ow of Pepper Trees along the East Terrace Frontage</w:t>
      </w:r>
    </w:p>
    <w:p w:rsidR="00B85187" w:rsidRPr="00BF6276" w:rsidRDefault="00B85187" w:rsidP="00F90F8E">
      <w:pPr>
        <w:autoSpaceDE w:val="0"/>
        <w:autoSpaceDN w:val="0"/>
        <w:adjustRightInd w:val="0"/>
        <w:spacing w:after="0" w:line="240" w:lineRule="auto"/>
        <w:ind w:left="360"/>
        <w:jc w:val="both"/>
        <w:rPr>
          <w:rFonts w:ascii="Calibri" w:hAnsi="Calibri" w:cs="Calibri"/>
          <w:sz w:val="22"/>
        </w:rPr>
      </w:pPr>
    </w:p>
    <w:p w:rsidR="00B85187" w:rsidRPr="00BF6276" w:rsidRDefault="00B85187" w:rsidP="0047735D">
      <w:pPr>
        <w:autoSpaceDE w:val="0"/>
        <w:autoSpaceDN w:val="0"/>
        <w:adjustRightInd w:val="0"/>
        <w:spacing w:after="0"/>
        <w:ind w:left="357"/>
        <w:jc w:val="both"/>
        <w:rPr>
          <w:rFonts w:ascii="Calibri" w:hAnsi="Calibri" w:cs="Calibri"/>
          <w:sz w:val="22"/>
        </w:rPr>
      </w:pPr>
      <w:r w:rsidRPr="00BF6276">
        <w:rPr>
          <w:rFonts w:ascii="Calibri" w:hAnsi="Calibri" w:cs="Calibri"/>
          <w:sz w:val="22"/>
        </w:rPr>
        <w:t xml:space="preserve">Narnungga (Park 25) </w:t>
      </w:r>
      <w:r w:rsidR="00545580" w:rsidRPr="00BF6276">
        <w:rPr>
          <w:rFonts w:ascii="Calibri" w:hAnsi="Calibri" w:cs="Calibri"/>
          <w:sz w:val="22"/>
        </w:rPr>
        <w:t xml:space="preserve">also </w:t>
      </w:r>
      <w:r w:rsidRPr="00BF6276">
        <w:rPr>
          <w:rFonts w:ascii="Calibri" w:hAnsi="Calibri" w:cs="Calibri"/>
          <w:sz w:val="22"/>
        </w:rPr>
        <w:t xml:space="preserve">contains a variety of other species such as White Cedar, </w:t>
      </w:r>
      <w:r w:rsidR="00181BF6" w:rsidRPr="00BF6276">
        <w:rPr>
          <w:rFonts w:ascii="Calibri" w:hAnsi="Calibri" w:cs="Calibri"/>
          <w:sz w:val="22"/>
        </w:rPr>
        <w:t xml:space="preserve">Canary Island Palms, Cotton Palms, </w:t>
      </w:r>
      <w:r w:rsidRPr="00BF6276">
        <w:rPr>
          <w:rFonts w:ascii="Calibri" w:hAnsi="Calibri" w:cs="Calibri"/>
          <w:sz w:val="22"/>
        </w:rPr>
        <w:t>Aleppo Pines, Sugar Gums, River Red Gums</w:t>
      </w:r>
      <w:r w:rsidR="00181BF6" w:rsidRPr="00BF6276">
        <w:rPr>
          <w:rFonts w:ascii="Calibri" w:hAnsi="Calibri" w:cs="Calibri"/>
          <w:sz w:val="22"/>
        </w:rPr>
        <w:t>, Lemon scented Gums, Spotted Gum, English Elm, Stone Pine, Chinese Elms</w:t>
      </w:r>
      <w:r w:rsidR="00545580" w:rsidRPr="00BF6276">
        <w:rPr>
          <w:rFonts w:ascii="Calibri" w:hAnsi="Calibri" w:cs="Calibri"/>
          <w:sz w:val="22"/>
        </w:rPr>
        <w:t xml:space="preserve"> and </w:t>
      </w:r>
      <w:r w:rsidR="00181BF6" w:rsidRPr="00BF6276">
        <w:rPr>
          <w:rFonts w:ascii="Calibri" w:hAnsi="Calibri" w:cs="Calibri"/>
          <w:sz w:val="22"/>
        </w:rPr>
        <w:t>Ombu</w:t>
      </w:r>
      <w:r w:rsidR="00545580" w:rsidRPr="00BF6276">
        <w:rPr>
          <w:rFonts w:ascii="Calibri" w:hAnsi="Calibri" w:cs="Calibri"/>
          <w:sz w:val="22"/>
        </w:rPr>
        <w:t>.</w:t>
      </w:r>
    </w:p>
    <w:p w:rsidR="00B85187" w:rsidRPr="00BF6276" w:rsidRDefault="00B85187" w:rsidP="00F90F8E">
      <w:pPr>
        <w:autoSpaceDE w:val="0"/>
        <w:autoSpaceDN w:val="0"/>
        <w:adjustRightInd w:val="0"/>
        <w:spacing w:after="0" w:line="240" w:lineRule="auto"/>
        <w:ind w:left="360"/>
        <w:jc w:val="both"/>
        <w:rPr>
          <w:rFonts w:ascii="Calibri" w:hAnsi="Calibri" w:cs="Calibri"/>
          <w:sz w:val="22"/>
        </w:rPr>
      </w:pPr>
    </w:p>
    <w:p w:rsidR="00E16FA8" w:rsidRPr="00BF6276" w:rsidRDefault="00316027" w:rsidP="00AC08F6">
      <w:pPr>
        <w:spacing w:before="120" w:after="0"/>
        <w:ind w:left="357"/>
        <w:rPr>
          <w:rFonts w:ascii="Calibri" w:hAnsi="Calibri" w:cs="Calibri"/>
          <w:b/>
          <w:color w:val="5E9629"/>
          <w:sz w:val="28"/>
          <w:szCs w:val="28"/>
        </w:rPr>
      </w:pPr>
      <w:r w:rsidRPr="00BF6276">
        <w:rPr>
          <w:rFonts w:ascii="Calibri" w:hAnsi="Calibri" w:cs="Calibri"/>
          <w:b/>
          <w:color w:val="5E9629"/>
          <w:sz w:val="28"/>
          <w:szCs w:val="28"/>
        </w:rPr>
        <w:t>2.</w:t>
      </w:r>
      <w:r w:rsidR="00B22189" w:rsidRPr="00BF6276">
        <w:rPr>
          <w:rFonts w:ascii="Calibri" w:hAnsi="Calibri" w:cs="Calibri"/>
          <w:b/>
          <w:color w:val="5E9629"/>
          <w:sz w:val="28"/>
          <w:szCs w:val="28"/>
        </w:rPr>
        <w:t>1.4</w:t>
      </w:r>
      <w:r w:rsidR="00B22189" w:rsidRPr="00BF6276">
        <w:rPr>
          <w:rFonts w:ascii="Calibri" w:hAnsi="Calibri" w:cs="Calibri"/>
          <w:b/>
          <w:color w:val="5E9629"/>
          <w:sz w:val="28"/>
          <w:szCs w:val="28"/>
        </w:rPr>
        <w:tab/>
      </w:r>
      <w:r w:rsidR="00E16FA8" w:rsidRPr="00BF6276">
        <w:rPr>
          <w:rFonts w:ascii="Calibri" w:hAnsi="Calibri" w:cs="Calibri"/>
          <w:b/>
          <w:color w:val="5E9629"/>
          <w:sz w:val="28"/>
          <w:szCs w:val="28"/>
        </w:rPr>
        <w:t>Heritage Listing:</w:t>
      </w:r>
    </w:p>
    <w:p w:rsidR="0003590B" w:rsidRPr="00BF6276" w:rsidRDefault="0003590B" w:rsidP="00F90F8E">
      <w:pPr>
        <w:autoSpaceDE w:val="0"/>
        <w:autoSpaceDN w:val="0"/>
        <w:adjustRightInd w:val="0"/>
        <w:spacing w:after="0" w:line="240" w:lineRule="auto"/>
        <w:jc w:val="both"/>
        <w:rPr>
          <w:rFonts w:ascii="Calibri" w:hAnsi="Calibri" w:cs="Calibri"/>
          <w:b/>
          <w:i/>
        </w:rPr>
      </w:pPr>
    </w:p>
    <w:p w:rsidR="0041492C" w:rsidRPr="00BF6276" w:rsidRDefault="008F3EFB" w:rsidP="0047735D">
      <w:pPr>
        <w:autoSpaceDE w:val="0"/>
        <w:autoSpaceDN w:val="0"/>
        <w:adjustRightInd w:val="0"/>
        <w:spacing w:after="0"/>
        <w:ind w:left="360"/>
        <w:jc w:val="both"/>
        <w:rPr>
          <w:rFonts w:ascii="Calibri" w:hAnsi="Calibri" w:cs="Calibri"/>
          <w:sz w:val="22"/>
        </w:rPr>
      </w:pPr>
      <w:r>
        <w:rPr>
          <w:rFonts w:ascii="Calibri" w:hAnsi="Calibri" w:cs="Calibri"/>
        </w:rPr>
        <w:t>Tampawardli</w:t>
      </w:r>
      <w:r w:rsidR="006043EE" w:rsidRPr="00BF6276">
        <w:rPr>
          <w:rFonts w:ascii="Calibri" w:hAnsi="Calibri" w:cs="Calibri"/>
        </w:rPr>
        <w:t xml:space="preserve"> (Park 24) and Narnungga (Park 25) are</w:t>
      </w:r>
      <w:r w:rsidR="00E16FA8" w:rsidRPr="00BF6276">
        <w:rPr>
          <w:rFonts w:ascii="Calibri" w:hAnsi="Calibri" w:cs="Calibri"/>
        </w:rPr>
        <w:t xml:space="preserve"> part of the Adelaide Park Lands and City Layout </w:t>
      </w:r>
      <w:r w:rsidR="00E16FA8" w:rsidRPr="00BF6276">
        <w:rPr>
          <w:rFonts w:ascii="Calibri" w:hAnsi="Calibri" w:cs="Calibri"/>
          <w:sz w:val="22"/>
        </w:rPr>
        <w:t>which are on the National Heritage List</w:t>
      </w:r>
      <w:r w:rsidR="005B598A" w:rsidRPr="00BF6276">
        <w:rPr>
          <w:rFonts w:ascii="Calibri" w:hAnsi="Calibri" w:cs="Calibri"/>
          <w:sz w:val="22"/>
        </w:rPr>
        <w:t>.</w:t>
      </w:r>
      <w:r w:rsidR="00C15661" w:rsidRPr="00BF6276">
        <w:rPr>
          <w:rFonts w:ascii="Calibri" w:hAnsi="Calibri" w:cs="Calibri"/>
          <w:sz w:val="22"/>
        </w:rPr>
        <w:t xml:space="preserve">  See Part 1, in the CLMP Planning Framework</w:t>
      </w:r>
      <w:r w:rsidR="00576358" w:rsidRPr="00BF6276">
        <w:rPr>
          <w:rFonts w:ascii="Calibri" w:hAnsi="Calibri" w:cs="Calibri"/>
          <w:sz w:val="22"/>
        </w:rPr>
        <w:t>,</w:t>
      </w:r>
      <w:r w:rsidR="00C15661" w:rsidRPr="00BF6276">
        <w:rPr>
          <w:rFonts w:ascii="Calibri" w:hAnsi="Calibri" w:cs="Calibri"/>
          <w:sz w:val="22"/>
        </w:rPr>
        <w:t xml:space="preserve"> at 1.3.1 for further information. </w:t>
      </w:r>
      <w:r w:rsidR="00D95859" w:rsidRPr="00BF6276">
        <w:rPr>
          <w:rFonts w:ascii="Calibri" w:hAnsi="Calibri" w:cs="Calibri"/>
          <w:sz w:val="22"/>
        </w:rPr>
        <w:t xml:space="preserve">  </w:t>
      </w:r>
    </w:p>
    <w:p w:rsidR="00E16FA8" w:rsidRPr="00BF6276" w:rsidRDefault="00E16FA8" w:rsidP="0047735D">
      <w:pPr>
        <w:autoSpaceDE w:val="0"/>
        <w:autoSpaceDN w:val="0"/>
        <w:adjustRightInd w:val="0"/>
        <w:spacing w:after="0"/>
        <w:jc w:val="both"/>
        <w:rPr>
          <w:rFonts w:ascii="Calibri" w:hAnsi="Calibri" w:cs="Calibri"/>
          <w:sz w:val="22"/>
        </w:rPr>
      </w:pPr>
    </w:p>
    <w:p w:rsidR="00E16FA8" w:rsidRPr="00BF6276" w:rsidRDefault="00ED68F3" w:rsidP="0047735D">
      <w:pPr>
        <w:autoSpaceDE w:val="0"/>
        <w:autoSpaceDN w:val="0"/>
        <w:adjustRightInd w:val="0"/>
        <w:spacing w:after="0"/>
        <w:ind w:left="360"/>
        <w:jc w:val="both"/>
        <w:rPr>
          <w:rFonts w:ascii="Calibri" w:hAnsi="Calibri" w:cs="Calibri"/>
          <w:sz w:val="22"/>
        </w:rPr>
      </w:pPr>
      <w:r w:rsidRPr="00BF6276">
        <w:rPr>
          <w:rFonts w:ascii="Calibri" w:hAnsi="Calibri" w:cs="Calibri"/>
          <w:sz w:val="22"/>
        </w:rPr>
        <w:t xml:space="preserve">No component in </w:t>
      </w:r>
      <w:r w:rsidR="008F3EFB">
        <w:rPr>
          <w:rFonts w:ascii="Calibri" w:hAnsi="Calibri" w:cs="Calibri"/>
          <w:sz w:val="22"/>
        </w:rPr>
        <w:t>Tampawardli</w:t>
      </w:r>
      <w:r w:rsidR="00307D58" w:rsidRPr="00BF6276">
        <w:rPr>
          <w:rFonts w:ascii="Calibri" w:hAnsi="Calibri" w:cs="Calibri"/>
          <w:sz w:val="22"/>
        </w:rPr>
        <w:t xml:space="preserve"> (Park 24)</w:t>
      </w:r>
      <w:r w:rsidRPr="00BF6276">
        <w:rPr>
          <w:rFonts w:ascii="Calibri" w:hAnsi="Calibri" w:cs="Calibri"/>
          <w:sz w:val="22"/>
        </w:rPr>
        <w:t xml:space="preserve"> is identified as a local Heritage Place within the </w:t>
      </w:r>
      <w:hyperlink r:id="rId26" w:history="1">
        <w:r w:rsidR="00532ECB" w:rsidRPr="00BF6276">
          <w:rPr>
            <w:rStyle w:val="Hyperlink"/>
            <w:rFonts w:ascii="Calibri" w:hAnsi="Calibri" w:cs="Calibri"/>
            <w:sz w:val="22"/>
          </w:rPr>
          <w:t>Adelaide (City) Development Plan</w:t>
        </w:r>
      </w:hyperlink>
      <w:r w:rsidR="00887A3B" w:rsidRPr="00BF6276">
        <w:rPr>
          <w:rFonts w:ascii="Calibri" w:hAnsi="Calibri" w:cs="Calibri"/>
          <w:i/>
          <w:sz w:val="22"/>
        </w:rPr>
        <w:t>.</w:t>
      </w:r>
      <w:r w:rsidR="00887A3B" w:rsidRPr="00BF6276">
        <w:rPr>
          <w:rFonts w:ascii="Calibri" w:hAnsi="Calibri" w:cs="Calibri"/>
          <w:sz w:val="22"/>
        </w:rPr>
        <w:t xml:space="preserve"> </w:t>
      </w:r>
      <w:r w:rsidR="00BB0F8A" w:rsidRPr="00BF6276">
        <w:rPr>
          <w:rFonts w:ascii="Calibri" w:hAnsi="Calibri" w:cs="Calibri"/>
          <w:sz w:val="22"/>
        </w:rPr>
        <w:t xml:space="preserve"> </w:t>
      </w:r>
      <w:r w:rsidR="006043EE" w:rsidRPr="00BF6276">
        <w:rPr>
          <w:rFonts w:ascii="Calibri" w:hAnsi="Calibri" w:cs="Calibri"/>
          <w:sz w:val="22"/>
        </w:rPr>
        <w:t>Adelaide High School</w:t>
      </w:r>
      <w:r w:rsidR="00832176">
        <w:rPr>
          <w:rFonts w:ascii="Calibri" w:hAnsi="Calibri" w:cs="Calibri"/>
          <w:sz w:val="22"/>
        </w:rPr>
        <w:t xml:space="preserve"> (formerly Adelaide Boys High School) </w:t>
      </w:r>
      <w:r w:rsidR="00887A3B" w:rsidRPr="00BF6276">
        <w:rPr>
          <w:rFonts w:ascii="Calibri" w:hAnsi="Calibri" w:cs="Calibri"/>
          <w:sz w:val="22"/>
        </w:rPr>
        <w:t>is</w:t>
      </w:r>
      <w:r w:rsidR="00832176">
        <w:rPr>
          <w:rFonts w:ascii="Calibri" w:hAnsi="Calibri" w:cs="Calibri"/>
          <w:sz w:val="22"/>
        </w:rPr>
        <w:t>,</w:t>
      </w:r>
      <w:r w:rsidR="00887A3B" w:rsidRPr="00BF6276">
        <w:rPr>
          <w:rFonts w:ascii="Calibri" w:hAnsi="Calibri" w:cs="Calibri"/>
          <w:sz w:val="22"/>
        </w:rPr>
        <w:t xml:space="preserve"> however,</w:t>
      </w:r>
      <w:r w:rsidR="006043EE" w:rsidRPr="00BF6276">
        <w:rPr>
          <w:rFonts w:ascii="Calibri" w:hAnsi="Calibri" w:cs="Calibri"/>
          <w:sz w:val="22"/>
        </w:rPr>
        <w:t xml:space="preserve"> </w:t>
      </w:r>
      <w:r w:rsidRPr="00BF6276">
        <w:rPr>
          <w:rFonts w:ascii="Calibri" w:hAnsi="Calibri" w:cs="Calibri"/>
          <w:sz w:val="22"/>
        </w:rPr>
        <w:t>identified</w:t>
      </w:r>
      <w:r w:rsidR="00F97E7D" w:rsidRPr="00BF6276">
        <w:rPr>
          <w:rFonts w:ascii="Calibri" w:hAnsi="Calibri" w:cs="Calibri"/>
          <w:sz w:val="22"/>
        </w:rPr>
        <w:t xml:space="preserve"> on the</w:t>
      </w:r>
      <w:r w:rsidR="006043EE" w:rsidRPr="00BF6276">
        <w:rPr>
          <w:rFonts w:ascii="Calibri" w:hAnsi="Calibri" w:cs="Calibri"/>
          <w:sz w:val="22"/>
        </w:rPr>
        <w:t xml:space="preserve"> S</w:t>
      </w:r>
      <w:r w:rsidR="00347A75">
        <w:rPr>
          <w:rFonts w:ascii="Calibri" w:hAnsi="Calibri" w:cs="Calibri"/>
          <w:sz w:val="22"/>
        </w:rPr>
        <w:t>outh Australian</w:t>
      </w:r>
      <w:r w:rsidR="006043EE" w:rsidRPr="00BF6276">
        <w:rPr>
          <w:rFonts w:ascii="Calibri" w:hAnsi="Calibri" w:cs="Calibri"/>
          <w:sz w:val="22"/>
        </w:rPr>
        <w:t xml:space="preserve"> </w:t>
      </w:r>
      <w:r w:rsidR="00E16FA8" w:rsidRPr="00BF6276">
        <w:rPr>
          <w:rFonts w:ascii="Calibri" w:hAnsi="Calibri" w:cs="Calibri"/>
          <w:sz w:val="22"/>
        </w:rPr>
        <w:t xml:space="preserve">Heritage </w:t>
      </w:r>
      <w:r w:rsidR="00F97E7D" w:rsidRPr="00BF6276">
        <w:rPr>
          <w:rFonts w:ascii="Calibri" w:hAnsi="Calibri" w:cs="Calibri"/>
          <w:sz w:val="22"/>
        </w:rPr>
        <w:t>Register</w:t>
      </w:r>
      <w:r w:rsidR="00832176">
        <w:rPr>
          <w:rFonts w:ascii="Calibri" w:hAnsi="Calibri" w:cs="Calibri"/>
          <w:sz w:val="22"/>
        </w:rPr>
        <w:t>, although on State Government land and outside the scope of this CLMP</w:t>
      </w:r>
      <w:r w:rsidR="00E16FA8" w:rsidRPr="00BF6276">
        <w:rPr>
          <w:rFonts w:ascii="Calibri" w:hAnsi="Calibri" w:cs="Calibri"/>
          <w:sz w:val="22"/>
        </w:rPr>
        <w:t>.</w:t>
      </w:r>
      <w:r w:rsidR="00BB3CB4" w:rsidRPr="00BF6276">
        <w:rPr>
          <w:rFonts w:ascii="Calibri" w:hAnsi="Calibri" w:cs="Calibri"/>
          <w:sz w:val="22"/>
        </w:rPr>
        <w:t xml:space="preserve"> </w:t>
      </w:r>
    </w:p>
    <w:p w:rsidR="002833C8" w:rsidRPr="00BF6276" w:rsidRDefault="002833C8" w:rsidP="0047735D">
      <w:pPr>
        <w:autoSpaceDE w:val="0"/>
        <w:autoSpaceDN w:val="0"/>
        <w:adjustRightInd w:val="0"/>
        <w:spacing w:after="0"/>
        <w:ind w:left="360"/>
        <w:jc w:val="both"/>
        <w:rPr>
          <w:rFonts w:ascii="Calibri" w:hAnsi="Calibri" w:cs="Calibri"/>
          <w:sz w:val="22"/>
        </w:rPr>
      </w:pPr>
    </w:p>
    <w:p w:rsidR="00C30895" w:rsidRPr="00BF6276" w:rsidRDefault="00ED68F3" w:rsidP="0047735D">
      <w:pPr>
        <w:autoSpaceDE w:val="0"/>
        <w:autoSpaceDN w:val="0"/>
        <w:adjustRightInd w:val="0"/>
        <w:spacing w:after="0"/>
        <w:ind w:left="357"/>
        <w:jc w:val="both"/>
        <w:rPr>
          <w:rFonts w:ascii="Calibri" w:hAnsi="Calibri" w:cs="Calibri"/>
          <w:sz w:val="22"/>
        </w:rPr>
      </w:pPr>
      <w:r w:rsidRPr="00BF6276">
        <w:rPr>
          <w:rFonts w:ascii="Calibri" w:hAnsi="Calibri" w:cs="Calibri"/>
          <w:sz w:val="22"/>
        </w:rPr>
        <w:t xml:space="preserve">No component in </w:t>
      </w:r>
      <w:r w:rsidR="00C30895" w:rsidRPr="00BF6276">
        <w:rPr>
          <w:rFonts w:ascii="Calibri" w:hAnsi="Calibri" w:cs="Calibri"/>
          <w:sz w:val="22"/>
        </w:rPr>
        <w:t>Narnungga (Park 25</w:t>
      </w:r>
      <w:r w:rsidR="003E79C9" w:rsidRPr="00BF6276">
        <w:rPr>
          <w:rFonts w:ascii="Calibri" w:hAnsi="Calibri" w:cs="Calibri"/>
          <w:sz w:val="22"/>
        </w:rPr>
        <w:t xml:space="preserve">) </w:t>
      </w:r>
      <w:r w:rsidRPr="00BF6276">
        <w:rPr>
          <w:rFonts w:ascii="Calibri" w:hAnsi="Calibri" w:cs="Calibri"/>
          <w:sz w:val="22"/>
        </w:rPr>
        <w:t>is identified on the S</w:t>
      </w:r>
      <w:r w:rsidR="00832176">
        <w:rPr>
          <w:rFonts w:ascii="Calibri" w:hAnsi="Calibri" w:cs="Calibri"/>
          <w:sz w:val="22"/>
        </w:rPr>
        <w:t>outh Australian</w:t>
      </w:r>
      <w:r w:rsidRPr="00BF6276">
        <w:rPr>
          <w:rFonts w:ascii="Calibri" w:hAnsi="Calibri" w:cs="Calibri"/>
          <w:sz w:val="22"/>
        </w:rPr>
        <w:t xml:space="preserve"> Heritage Register nor is identified as a lo</w:t>
      </w:r>
      <w:r w:rsidR="00307D58" w:rsidRPr="00BF6276">
        <w:rPr>
          <w:rFonts w:ascii="Calibri" w:hAnsi="Calibri" w:cs="Calibri"/>
          <w:sz w:val="22"/>
        </w:rPr>
        <w:t xml:space="preserve">cal </w:t>
      </w:r>
      <w:r w:rsidRPr="00BF6276">
        <w:rPr>
          <w:rFonts w:ascii="Calibri" w:hAnsi="Calibri" w:cs="Calibri"/>
          <w:sz w:val="22"/>
        </w:rPr>
        <w:t>Heritage Pl</w:t>
      </w:r>
      <w:r w:rsidR="00307D58" w:rsidRPr="00BF6276">
        <w:rPr>
          <w:rFonts w:ascii="Calibri" w:hAnsi="Calibri" w:cs="Calibri"/>
          <w:sz w:val="22"/>
        </w:rPr>
        <w:t xml:space="preserve">ace </w:t>
      </w:r>
      <w:r w:rsidRPr="00BF6276">
        <w:rPr>
          <w:rFonts w:ascii="Calibri" w:hAnsi="Calibri" w:cs="Calibri"/>
          <w:sz w:val="22"/>
        </w:rPr>
        <w:t>with</w:t>
      </w:r>
      <w:r w:rsidR="00307D58" w:rsidRPr="00BF6276">
        <w:rPr>
          <w:rFonts w:ascii="Calibri" w:hAnsi="Calibri" w:cs="Calibri"/>
          <w:sz w:val="22"/>
        </w:rPr>
        <w:t xml:space="preserve">in the </w:t>
      </w:r>
      <w:r w:rsidR="00307D58" w:rsidRPr="00BF6276">
        <w:rPr>
          <w:rFonts w:ascii="Calibri" w:hAnsi="Calibri" w:cs="Calibri"/>
          <w:i/>
          <w:sz w:val="22"/>
        </w:rPr>
        <w:t>Adelaide (City) Development Plan</w:t>
      </w:r>
      <w:r w:rsidR="00307D58" w:rsidRPr="00BF6276">
        <w:rPr>
          <w:rFonts w:ascii="Calibri" w:hAnsi="Calibri" w:cs="Calibri"/>
          <w:sz w:val="22"/>
        </w:rPr>
        <w:t xml:space="preserve">.  The </w:t>
      </w:r>
      <w:r w:rsidRPr="00BF6276">
        <w:rPr>
          <w:rFonts w:ascii="Calibri" w:hAnsi="Calibri" w:cs="Calibri"/>
          <w:sz w:val="22"/>
        </w:rPr>
        <w:t>P</w:t>
      </w:r>
      <w:r w:rsidR="00307D58" w:rsidRPr="00BF6276">
        <w:rPr>
          <w:rFonts w:ascii="Calibri" w:hAnsi="Calibri" w:cs="Calibri"/>
          <w:sz w:val="22"/>
        </w:rPr>
        <w:t xml:space="preserve">ark does however, </w:t>
      </w:r>
      <w:r w:rsidRPr="00BF6276">
        <w:rPr>
          <w:rFonts w:ascii="Calibri" w:hAnsi="Calibri" w:cs="Calibri"/>
          <w:sz w:val="22"/>
        </w:rPr>
        <w:t>possess</w:t>
      </w:r>
      <w:r w:rsidR="00C30895" w:rsidRPr="00BF6276">
        <w:rPr>
          <w:rFonts w:ascii="Calibri" w:hAnsi="Calibri" w:cs="Calibri"/>
          <w:sz w:val="22"/>
        </w:rPr>
        <w:t xml:space="preserve"> several points of historic reference associated with the city survey and the horticultural history of the state that and the</w:t>
      </w:r>
      <w:r w:rsidR="003E79C9" w:rsidRPr="00BF6276">
        <w:rPr>
          <w:rFonts w:ascii="Calibri" w:hAnsi="Calibri" w:cs="Calibri"/>
          <w:sz w:val="22"/>
        </w:rPr>
        <w:t>s</w:t>
      </w:r>
      <w:r w:rsidR="00C30895" w:rsidRPr="00BF6276">
        <w:rPr>
          <w:rFonts w:ascii="Calibri" w:hAnsi="Calibri" w:cs="Calibri"/>
          <w:sz w:val="22"/>
        </w:rPr>
        <w:t>e include:</w:t>
      </w:r>
    </w:p>
    <w:p w:rsidR="00C30895" w:rsidRPr="00BF6276" w:rsidRDefault="00C30895" w:rsidP="00F90F8E">
      <w:pPr>
        <w:pStyle w:val="ListParagraph"/>
        <w:numPr>
          <w:ilvl w:val="0"/>
          <w:numId w:val="40"/>
        </w:numPr>
        <w:autoSpaceDE w:val="0"/>
        <w:autoSpaceDN w:val="0"/>
        <w:adjustRightInd w:val="0"/>
        <w:spacing w:after="0" w:line="240" w:lineRule="auto"/>
        <w:jc w:val="both"/>
        <w:rPr>
          <w:rFonts w:ascii="Calibri" w:hAnsi="Calibri" w:cs="Calibri"/>
          <w:sz w:val="22"/>
        </w:rPr>
      </w:pPr>
      <w:r w:rsidRPr="00BF6276">
        <w:rPr>
          <w:rFonts w:ascii="Calibri" w:hAnsi="Calibri" w:cs="Calibri"/>
          <w:sz w:val="22"/>
        </w:rPr>
        <w:t>South Australian Railways Institute pavilion</w:t>
      </w:r>
    </w:p>
    <w:p w:rsidR="00C30895" w:rsidRPr="00BF6276" w:rsidRDefault="00C30895" w:rsidP="00F90F8E">
      <w:pPr>
        <w:pStyle w:val="ListParagraph"/>
        <w:numPr>
          <w:ilvl w:val="0"/>
          <w:numId w:val="40"/>
        </w:numPr>
        <w:autoSpaceDE w:val="0"/>
        <w:autoSpaceDN w:val="0"/>
        <w:adjustRightInd w:val="0"/>
        <w:spacing w:after="0" w:line="240" w:lineRule="auto"/>
        <w:jc w:val="both"/>
        <w:rPr>
          <w:rFonts w:ascii="Calibri" w:hAnsi="Calibri" w:cs="Calibri"/>
          <w:sz w:val="22"/>
        </w:rPr>
      </w:pPr>
      <w:r w:rsidRPr="00BF6276">
        <w:rPr>
          <w:rFonts w:ascii="Calibri" w:hAnsi="Calibri" w:cs="Calibri"/>
          <w:sz w:val="22"/>
        </w:rPr>
        <w:t xml:space="preserve">South Australian Railway Institute </w:t>
      </w:r>
      <w:r w:rsidR="003E79C9" w:rsidRPr="00BF6276">
        <w:rPr>
          <w:rFonts w:ascii="Calibri" w:hAnsi="Calibri" w:cs="Calibri"/>
          <w:sz w:val="22"/>
        </w:rPr>
        <w:t xml:space="preserve">War </w:t>
      </w:r>
      <w:r w:rsidRPr="00BF6276">
        <w:rPr>
          <w:rFonts w:ascii="Calibri" w:hAnsi="Calibri" w:cs="Calibri"/>
          <w:sz w:val="22"/>
        </w:rPr>
        <w:t>Memorial</w:t>
      </w:r>
    </w:p>
    <w:p w:rsidR="00C30895" w:rsidRPr="00BF6276" w:rsidRDefault="00C30895" w:rsidP="00F90F8E">
      <w:pPr>
        <w:pStyle w:val="ListParagraph"/>
        <w:numPr>
          <w:ilvl w:val="0"/>
          <w:numId w:val="40"/>
        </w:numPr>
        <w:autoSpaceDE w:val="0"/>
        <w:autoSpaceDN w:val="0"/>
        <w:adjustRightInd w:val="0"/>
        <w:spacing w:after="0" w:line="240" w:lineRule="auto"/>
        <w:jc w:val="both"/>
        <w:rPr>
          <w:rFonts w:ascii="Calibri" w:hAnsi="Calibri" w:cs="Calibri"/>
          <w:sz w:val="22"/>
        </w:rPr>
      </w:pPr>
      <w:r w:rsidRPr="00BF6276">
        <w:rPr>
          <w:rFonts w:ascii="Calibri" w:hAnsi="Calibri" w:cs="Calibri"/>
          <w:sz w:val="22"/>
        </w:rPr>
        <w:t>Thomas Allen Memorial</w:t>
      </w:r>
    </w:p>
    <w:p w:rsidR="00913F02" w:rsidRPr="00BF6276" w:rsidRDefault="00913F02" w:rsidP="00F90F8E">
      <w:pPr>
        <w:pStyle w:val="ListParagraph"/>
        <w:numPr>
          <w:ilvl w:val="0"/>
          <w:numId w:val="40"/>
        </w:numPr>
        <w:autoSpaceDE w:val="0"/>
        <w:autoSpaceDN w:val="0"/>
        <w:adjustRightInd w:val="0"/>
        <w:spacing w:after="0" w:line="240" w:lineRule="auto"/>
        <w:jc w:val="both"/>
        <w:rPr>
          <w:rFonts w:ascii="Calibri" w:hAnsi="Calibri" w:cs="Calibri"/>
          <w:sz w:val="22"/>
        </w:rPr>
      </w:pPr>
      <w:r w:rsidRPr="00BF6276">
        <w:rPr>
          <w:rFonts w:ascii="Calibri" w:hAnsi="Calibri" w:cs="Calibri"/>
          <w:sz w:val="22"/>
        </w:rPr>
        <w:t>Old rail lines eastern side of the eastern oval</w:t>
      </w:r>
    </w:p>
    <w:p w:rsidR="00C30895" w:rsidRPr="00BF6276" w:rsidRDefault="00C30895" w:rsidP="00F90F8E">
      <w:pPr>
        <w:autoSpaceDE w:val="0"/>
        <w:autoSpaceDN w:val="0"/>
        <w:adjustRightInd w:val="0"/>
        <w:spacing w:after="0" w:line="240" w:lineRule="auto"/>
        <w:ind w:left="360"/>
        <w:jc w:val="both"/>
        <w:rPr>
          <w:rFonts w:ascii="Calibri" w:hAnsi="Calibri" w:cs="Calibri"/>
          <w:sz w:val="22"/>
        </w:rPr>
      </w:pPr>
    </w:p>
    <w:p w:rsidR="00832176" w:rsidRDefault="00832176" w:rsidP="0047735D">
      <w:pPr>
        <w:autoSpaceDE w:val="0"/>
        <w:autoSpaceDN w:val="0"/>
        <w:adjustRightInd w:val="0"/>
        <w:spacing w:after="0"/>
        <w:ind w:left="357"/>
        <w:jc w:val="both"/>
        <w:rPr>
          <w:rFonts w:ascii="Calibri" w:hAnsi="Calibri" w:cs="Calibri"/>
          <w:sz w:val="22"/>
        </w:rPr>
      </w:pPr>
      <w:r>
        <w:rPr>
          <w:rFonts w:ascii="Calibri" w:hAnsi="Calibri" w:cs="Calibri"/>
          <w:sz w:val="22"/>
        </w:rPr>
        <w:t xml:space="preserve">It is recommended that Local Heritage listing of Emigration Square/Bureau of Meteorology Memorial interpretative site be pursued. </w:t>
      </w:r>
    </w:p>
    <w:p w:rsidR="00832176" w:rsidRDefault="00832176" w:rsidP="0047735D">
      <w:pPr>
        <w:autoSpaceDE w:val="0"/>
        <w:autoSpaceDN w:val="0"/>
        <w:adjustRightInd w:val="0"/>
        <w:spacing w:after="0"/>
        <w:ind w:left="357"/>
        <w:jc w:val="both"/>
        <w:rPr>
          <w:rFonts w:ascii="Calibri" w:hAnsi="Calibri" w:cs="Calibri"/>
          <w:sz w:val="22"/>
        </w:rPr>
      </w:pPr>
    </w:p>
    <w:p w:rsidR="00B34A16" w:rsidRPr="00BF6276" w:rsidRDefault="00B34A16" w:rsidP="0047735D">
      <w:pPr>
        <w:autoSpaceDE w:val="0"/>
        <w:autoSpaceDN w:val="0"/>
        <w:adjustRightInd w:val="0"/>
        <w:spacing w:after="0"/>
        <w:ind w:left="357"/>
        <w:jc w:val="both"/>
        <w:rPr>
          <w:rFonts w:ascii="Calibri" w:hAnsi="Calibri" w:cs="Calibri"/>
          <w:sz w:val="22"/>
        </w:rPr>
      </w:pPr>
      <w:r w:rsidRPr="00BF6276">
        <w:rPr>
          <w:rFonts w:ascii="Calibri" w:hAnsi="Calibri" w:cs="Calibri"/>
          <w:sz w:val="22"/>
        </w:rPr>
        <w:t>See the Adelaide Park Lands and Squares Cultural Landscape Assessment Study</w:t>
      </w:r>
      <w:r w:rsidR="0049714B" w:rsidRPr="00BF6276">
        <w:rPr>
          <w:rFonts w:ascii="Calibri" w:hAnsi="Calibri" w:cs="Calibri"/>
          <w:sz w:val="22"/>
        </w:rPr>
        <w:t xml:space="preserve"> for </w:t>
      </w:r>
      <w:r w:rsidR="008F3EFB">
        <w:rPr>
          <w:rFonts w:ascii="Calibri" w:hAnsi="Calibri" w:cs="Calibri"/>
          <w:sz w:val="22"/>
        </w:rPr>
        <w:t>Tampawardli</w:t>
      </w:r>
      <w:r w:rsidR="0049714B" w:rsidRPr="00BF6276">
        <w:rPr>
          <w:rFonts w:ascii="Calibri" w:hAnsi="Calibri" w:cs="Calibri"/>
          <w:sz w:val="22"/>
        </w:rPr>
        <w:t xml:space="preserve"> (Park 24)</w:t>
      </w:r>
      <w:hyperlink r:id="rId27" w:history="1">
        <w:r w:rsidRPr="00BF6276">
          <w:rPr>
            <w:rStyle w:val="Hyperlink"/>
            <w:rFonts w:ascii="Calibri" w:hAnsi="Calibri" w:cs="Calibri"/>
            <w:sz w:val="22"/>
          </w:rPr>
          <w:t xml:space="preserve"> </w:t>
        </w:r>
        <w:r w:rsidR="00532ECB" w:rsidRPr="00BF6276">
          <w:rPr>
            <w:rStyle w:val="Hyperlink"/>
            <w:rFonts w:ascii="Calibri" w:hAnsi="Calibri" w:cs="Calibri"/>
            <w:sz w:val="22"/>
          </w:rPr>
          <w:t>Report</w:t>
        </w:r>
      </w:hyperlink>
      <w:r w:rsidRPr="00BF6276">
        <w:rPr>
          <w:rFonts w:ascii="Calibri" w:hAnsi="Calibri" w:cs="Calibri"/>
          <w:sz w:val="22"/>
        </w:rPr>
        <w:t xml:space="preserve"> and </w:t>
      </w:r>
      <w:hyperlink r:id="rId28" w:history="1">
        <w:r w:rsidR="00532ECB" w:rsidRPr="00527963">
          <w:rPr>
            <w:rStyle w:val="Hyperlink"/>
            <w:rFonts w:ascii="Calibri" w:hAnsi="Calibri" w:cs="Calibri"/>
            <w:sz w:val="22"/>
          </w:rPr>
          <w:t>Assessment</w:t>
        </w:r>
      </w:hyperlink>
      <w:r w:rsidRPr="00BF6276">
        <w:rPr>
          <w:rFonts w:ascii="Calibri" w:hAnsi="Calibri" w:cs="Calibri"/>
          <w:sz w:val="22"/>
        </w:rPr>
        <w:t xml:space="preserve"> </w:t>
      </w:r>
      <w:r w:rsidR="0049714B" w:rsidRPr="00BF6276">
        <w:rPr>
          <w:rFonts w:ascii="Calibri" w:hAnsi="Calibri" w:cs="Calibri"/>
          <w:sz w:val="22"/>
        </w:rPr>
        <w:t xml:space="preserve">and Narnungga (Park 25) </w:t>
      </w:r>
      <w:hyperlink r:id="rId29" w:history="1">
        <w:r w:rsidR="0049714B" w:rsidRPr="00BF6276">
          <w:rPr>
            <w:rStyle w:val="Hyperlink"/>
            <w:rFonts w:ascii="Calibri" w:hAnsi="Calibri" w:cs="Calibri"/>
            <w:sz w:val="22"/>
          </w:rPr>
          <w:t>Report</w:t>
        </w:r>
      </w:hyperlink>
      <w:r w:rsidR="0049714B" w:rsidRPr="00BF6276">
        <w:rPr>
          <w:rFonts w:ascii="Calibri" w:hAnsi="Calibri" w:cs="Calibri"/>
          <w:sz w:val="22"/>
        </w:rPr>
        <w:t xml:space="preserve"> and </w:t>
      </w:r>
      <w:hyperlink r:id="rId30" w:history="1">
        <w:r w:rsidR="0049714B" w:rsidRPr="00BF6276">
          <w:rPr>
            <w:rStyle w:val="Hyperlink"/>
            <w:rFonts w:ascii="Calibri" w:hAnsi="Calibri" w:cs="Calibri"/>
            <w:sz w:val="22"/>
          </w:rPr>
          <w:t>Assessment</w:t>
        </w:r>
      </w:hyperlink>
      <w:r w:rsidR="0049714B" w:rsidRPr="00BF6276">
        <w:rPr>
          <w:rFonts w:ascii="Calibri" w:hAnsi="Calibri" w:cs="Calibri"/>
          <w:sz w:val="22"/>
        </w:rPr>
        <w:t xml:space="preserve"> </w:t>
      </w:r>
      <w:r w:rsidRPr="00BF6276">
        <w:rPr>
          <w:rFonts w:ascii="Calibri" w:hAnsi="Calibri" w:cs="Calibri"/>
          <w:sz w:val="22"/>
        </w:rPr>
        <w:t xml:space="preserve">for further information about heritage places in the Park. </w:t>
      </w:r>
    </w:p>
    <w:p w:rsidR="00A54D4E" w:rsidRPr="00BF6276" w:rsidRDefault="00A54D4E" w:rsidP="00F90F8E">
      <w:pPr>
        <w:autoSpaceDE w:val="0"/>
        <w:autoSpaceDN w:val="0"/>
        <w:adjustRightInd w:val="0"/>
        <w:spacing w:after="0" w:line="240" w:lineRule="auto"/>
        <w:ind w:left="360"/>
        <w:jc w:val="both"/>
        <w:rPr>
          <w:rFonts w:ascii="Calibri" w:hAnsi="Calibri" w:cs="Calibri"/>
          <w:sz w:val="22"/>
        </w:rPr>
      </w:pPr>
    </w:p>
    <w:p w:rsidR="002C2ECF" w:rsidRPr="00BF6276" w:rsidRDefault="002C2ECF" w:rsidP="00AC08F6">
      <w:pPr>
        <w:tabs>
          <w:tab w:val="left" w:pos="1418"/>
        </w:tabs>
        <w:spacing w:before="120" w:after="0"/>
        <w:ind w:left="357"/>
        <w:rPr>
          <w:rFonts w:ascii="Calibri" w:hAnsi="Calibri" w:cs="Calibri"/>
          <w:b/>
          <w:color w:val="5E9629"/>
          <w:sz w:val="28"/>
          <w:szCs w:val="28"/>
        </w:rPr>
      </w:pPr>
      <w:r w:rsidRPr="00BF6276">
        <w:rPr>
          <w:rFonts w:ascii="Calibri" w:hAnsi="Calibri" w:cs="Calibri"/>
          <w:b/>
          <w:color w:val="5E9629"/>
          <w:sz w:val="28"/>
          <w:szCs w:val="28"/>
        </w:rPr>
        <w:t>2.2</w:t>
      </w:r>
      <w:r w:rsidRPr="00BF6276">
        <w:rPr>
          <w:rFonts w:ascii="Calibri" w:hAnsi="Calibri" w:cs="Calibri"/>
          <w:b/>
          <w:color w:val="5E9629"/>
          <w:sz w:val="28"/>
          <w:szCs w:val="28"/>
        </w:rPr>
        <w:tab/>
      </w:r>
      <w:r w:rsidR="002B3485" w:rsidRPr="00BF6276">
        <w:rPr>
          <w:rFonts w:ascii="Calibri" w:hAnsi="Calibri" w:cs="Calibri"/>
          <w:b/>
          <w:color w:val="5E9629"/>
          <w:sz w:val="28"/>
          <w:szCs w:val="28"/>
        </w:rPr>
        <w:tab/>
      </w:r>
      <w:r w:rsidRPr="00BF6276">
        <w:rPr>
          <w:rFonts w:ascii="Calibri" w:hAnsi="Calibri" w:cs="Calibri"/>
          <w:b/>
          <w:color w:val="5E9629"/>
          <w:sz w:val="28"/>
          <w:szCs w:val="28"/>
        </w:rPr>
        <w:t>Landscape</w:t>
      </w:r>
    </w:p>
    <w:p w:rsidR="00AC08F6" w:rsidRPr="00BF6276" w:rsidRDefault="00AC08F6" w:rsidP="00AC08F6">
      <w:pPr>
        <w:spacing w:after="0"/>
        <w:ind w:left="357"/>
        <w:jc w:val="both"/>
        <w:rPr>
          <w:rFonts w:ascii="Calibri" w:hAnsi="Calibri" w:cs="Calibri"/>
        </w:rPr>
      </w:pPr>
    </w:p>
    <w:p w:rsidR="002C2ECF" w:rsidRPr="00BF6276" w:rsidRDefault="002C2ECF" w:rsidP="0047735D">
      <w:pPr>
        <w:spacing w:after="0"/>
        <w:ind w:left="357"/>
        <w:jc w:val="both"/>
        <w:rPr>
          <w:rFonts w:ascii="Calibri" w:hAnsi="Calibri" w:cs="Calibri"/>
          <w:sz w:val="22"/>
        </w:rPr>
      </w:pPr>
      <w:r w:rsidRPr="00BF6276">
        <w:rPr>
          <w:rFonts w:ascii="Calibri" w:hAnsi="Calibri" w:cs="Calibri"/>
          <w:sz w:val="22"/>
        </w:rPr>
        <w:t xml:space="preserve">The </w:t>
      </w:r>
      <w:hyperlink r:id="rId31" w:history="1">
        <w:r w:rsidR="00532ECB" w:rsidRPr="00BF6276">
          <w:rPr>
            <w:rStyle w:val="Hyperlink"/>
            <w:rFonts w:ascii="Calibri" w:hAnsi="Calibri" w:cs="Calibri"/>
            <w:sz w:val="22"/>
          </w:rPr>
          <w:t>Adelaide Park Lands Landscape Master Plan</w:t>
        </w:r>
      </w:hyperlink>
      <w:r w:rsidR="00532ECB" w:rsidRPr="00BF6276">
        <w:rPr>
          <w:rStyle w:val="Hyperlink"/>
          <w:rFonts w:ascii="Calibri" w:hAnsi="Calibri" w:cs="Calibri"/>
          <w:sz w:val="22"/>
          <w:u w:val="none"/>
        </w:rPr>
        <w:t xml:space="preserve"> </w:t>
      </w:r>
      <w:r w:rsidRPr="00BF6276">
        <w:rPr>
          <w:rFonts w:ascii="Calibri" w:hAnsi="Calibri" w:cs="Calibri"/>
          <w:sz w:val="22"/>
        </w:rPr>
        <w:t xml:space="preserve">identifies four landscape zones in the Park Lands - </w:t>
      </w:r>
      <w:r w:rsidR="008F3EFB">
        <w:rPr>
          <w:rFonts w:ascii="Calibri" w:hAnsi="Calibri" w:cs="Calibri"/>
          <w:sz w:val="22"/>
        </w:rPr>
        <w:t>Tampawardli</w:t>
      </w:r>
      <w:r w:rsidR="000C17AA" w:rsidRPr="00BF6276">
        <w:rPr>
          <w:rFonts w:ascii="Calibri" w:hAnsi="Calibri" w:cs="Calibri"/>
          <w:sz w:val="22"/>
        </w:rPr>
        <w:t xml:space="preserve"> (Park 24) and Narnungga (Park 25) are</w:t>
      </w:r>
      <w:r w:rsidRPr="00BF6276">
        <w:rPr>
          <w:rFonts w:ascii="Calibri" w:hAnsi="Calibri" w:cs="Calibri"/>
          <w:sz w:val="22"/>
        </w:rPr>
        <w:t xml:space="preserve"> within the Open Woodland/Sports zone </w:t>
      </w:r>
      <w:r w:rsidR="00887A3B" w:rsidRPr="00BF6276">
        <w:rPr>
          <w:rFonts w:ascii="Calibri" w:hAnsi="Calibri" w:cs="Calibri"/>
          <w:sz w:val="22"/>
        </w:rPr>
        <w:t xml:space="preserve">which are </w:t>
      </w:r>
      <w:r w:rsidRPr="00BF6276">
        <w:rPr>
          <w:rFonts w:ascii="Calibri" w:hAnsi="Calibri" w:cs="Calibri"/>
          <w:sz w:val="22"/>
        </w:rPr>
        <w:t>characterised by large open grassed spaces semi-enclosed by predominantly native groves of trees</w:t>
      </w:r>
      <w:r w:rsidR="00887A3B" w:rsidRPr="00BF6276">
        <w:rPr>
          <w:rFonts w:ascii="Calibri" w:hAnsi="Calibri" w:cs="Calibri"/>
          <w:sz w:val="22"/>
        </w:rPr>
        <w:t xml:space="preserve"> and </w:t>
      </w:r>
      <w:r w:rsidRPr="00BF6276">
        <w:rPr>
          <w:rFonts w:ascii="Calibri" w:hAnsi="Calibri" w:cs="Calibri"/>
          <w:sz w:val="22"/>
        </w:rPr>
        <w:t>open spaces generally used for sporting activities.</w:t>
      </w:r>
      <w:r w:rsidR="00637E6A" w:rsidRPr="00BF6276">
        <w:rPr>
          <w:rFonts w:ascii="Calibri" w:hAnsi="Calibri" w:cs="Calibri"/>
          <w:sz w:val="22"/>
        </w:rPr>
        <w:t xml:space="preserve">  </w:t>
      </w:r>
    </w:p>
    <w:p w:rsidR="005B603F" w:rsidRPr="00BF6276" w:rsidRDefault="005B603F" w:rsidP="0047735D">
      <w:pPr>
        <w:spacing w:after="0"/>
        <w:ind w:left="357"/>
        <w:jc w:val="both"/>
        <w:rPr>
          <w:rFonts w:ascii="Calibri" w:hAnsi="Calibri" w:cs="Calibri"/>
          <w:sz w:val="22"/>
        </w:rPr>
      </w:pPr>
    </w:p>
    <w:p w:rsidR="0019559B" w:rsidRPr="00BF6276" w:rsidRDefault="0019559B" w:rsidP="0047735D">
      <w:pPr>
        <w:autoSpaceDE w:val="0"/>
        <w:autoSpaceDN w:val="0"/>
        <w:adjustRightInd w:val="0"/>
        <w:spacing w:after="0"/>
        <w:ind w:left="360"/>
        <w:jc w:val="both"/>
        <w:rPr>
          <w:rFonts w:ascii="Calibri" w:hAnsi="Calibri" w:cs="Calibri"/>
          <w:sz w:val="22"/>
        </w:rPr>
      </w:pPr>
      <w:r w:rsidRPr="00BF6276">
        <w:rPr>
          <w:rFonts w:ascii="Calibri" w:hAnsi="Calibri" w:cs="Calibri"/>
          <w:sz w:val="22"/>
        </w:rPr>
        <w:t xml:space="preserve">Important supporting material to the development of the CLMP is the </w:t>
      </w:r>
      <w:hyperlink r:id="rId32" w:history="1">
        <w:r w:rsidR="004E5316" w:rsidRPr="00BF6276">
          <w:rPr>
            <w:rStyle w:val="Hyperlink"/>
            <w:rFonts w:ascii="Calibri" w:hAnsi="Calibri" w:cs="Calibri"/>
            <w:sz w:val="22"/>
          </w:rPr>
          <w:t>Adelaide Park Lands and Squares Cultural Landscape Assessment Study</w:t>
        </w:r>
      </w:hyperlink>
      <w:r w:rsidRPr="00BF6276">
        <w:rPr>
          <w:rFonts w:ascii="Calibri" w:hAnsi="Calibri" w:cs="Calibri"/>
          <w:sz w:val="22"/>
        </w:rPr>
        <w:t xml:space="preserve"> </w:t>
      </w:r>
      <w:r w:rsidR="00887A3B" w:rsidRPr="00BF6276">
        <w:rPr>
          <w:rFonts w:ascii="Calibri" w:hAnsi="Calibri" w:cs="Calibri"/>
          <w:sz w:val="22"/>
        </w:rPr>
        <w:t>(</w:t>
      </w:r>
      <w:r w:rsidRPr="00BF6276">
        <w:rPr>
          <w:rFonts w:ascii="Calibri" w:hAnsi="Calibri" w:cs="Calibri"/>
          <w:sz w:val="22"/>
        </w:rPr>
        <w:t>October 2007</w:t>
      </w:r>
      <w:r w:rsidR="00887A3B" w:rsidRPr="00BF6276">
        <w:rPr>
          <w:rFonts w:ascii="Calibri" w:hAnsi="Calibri" w:cs="Calibri"/>
          <w:sz w:val="22"/>
        </w:rPr>
        <w:t>)</w:t>
      </w:r>
      <w:r w:rsidRPr="00BF6276">
        <w:rPr>
          <w:rFonts w:ascii="Calibri" w:hAnsi="Calibri" w:cs="Calibri"/>
          <w:sz w:val="22"/>
        </w:rPr>
        <w:t xml:space="preserve"> by Dr David Jones</w:t>
      </w:r>
      <w:r w:rsidR="00887A3B" w:rsidRPr="00BF6276">
        <w:rPr>
          <w:rFonts w:ascii="Calibri" w:hAnsi="Calibri" w:cs="Calibri"/>
          <w:sz w:val="22"/>
        </w:rPr>
        <w:t>.  The study</w:t>
      </w:r>
      <w:r w:rsidRPr="00BF6276">
        <w:rPr>
          <w:rFonts w:ascii="Calibri" w:hAnsi="Calibri" w:cs="Calibri"/>
          <w:sz w:val="22"/>
        </w:rPr>
        <w:t xml:space="preserve"> provides detailed information about the cultural landscape features of </w:t>
      </w:r>
      <w:r w:rsidR="008F3EFB">
        <w:rPr>
          <w:rFonts w:ascii="Calibri" w:hAnsi="Calibri" w:cs="Calibri"/>
          <w:sz w:val="22"/>
        </w:rPr>
        <w:t>Tampawardli</w:t>
      </w:r>
      <w:r w:rsidR="000C17AA" w:rsidRPr="00BF6276">
        <w:rPr>
          <w:rFonts w:ascii="Calibri" w:hAnsi="Calibri" w:cs="Calibri"/>
          <w:sz w:val="22"/>
        </w:rPr>
        <w:t xml:space="preserve"> (Park 24) and Narnungga (Park 25</w:t>
      </w:r>
      <w:r w:rsidRPr="00BF6276">
        <w:rPr>
          <w:rFonts w:ascii="Calibri" w:hAnsi="Calibri" w:cs="Calibri"/>
          <w:sz w:val="22"/>
        </w:rPr>
        <w:t>).</w:t>
      </w:r>
    </w:p>
    <w:p w:rsidR="0019559B" w:rsidRPr="00BF6276" w:rsidRDefault="0019559B" w:rsidP="0047735D">
      <w:pPr>
        <w:autoSpaceDE w:val="0"/>
        <w:autoSpaceDN w:val="0"/>
        <w:adjustRightInd w:val="0"/>
        <w:spacing w:after="0"/>
        <w:ind w:left="360"/>
        <w:jc w:val="both"/>
        <w:rPr>
          <w:rFonts w:ascii="Calibri" w:hAnsi="Calibri" w:cs="Calibri"/>
          <w:sz w:val="22"/>
        </w:rPr>
      </w:pPr>
    </w:p>
    <w:p w:rsidR="0019559B" w:rsidRPr="00BF6276" w:rsidRDefault="0019559B" w:rsidP="00F90F8E">
      <w:pPr>
        <w:spacing w:after="120"/>
        <w:ind w:left="405"/>
        <w:jc w:val="both"/>
        <w:rPr>
          <w:rFonts w:ascii="Calibri" w:hAnsi="Calibri" w:cs="Calibri"/>
          <w:sz w:val="22"/>
        </w:rPr>
      </w:pPr>
      <w:r w:rsidRPr="00BF6276">
        <w:rPr>
          <w:rFonts w:ascii="Calibri" w:hAnsi="Calibri" w:cs="Calibri"/>
          <w:sz w:val="22"/>
        </w:rPr>
        <w:t xml:space="preserve">Key planting directions from the </w:t>
      </w:r>
      <w:r w:rsidRPr="00BF6276">
        <w:rPr>
          <w:rFonts w:ascii="Calibri" w:hAnsi="Calibri" w:cs="Calibri"/>
          <w:i/>
          <w:sz w:val="22"/>
        </w:rPr>
        <w:t xml:space="preserve">Adelaide Park Lands Landscape Master Plan: Open Woodland/Sports Zone </w:t>
      </w:r>
      <w:r w:rsidRPr="00BF6276">
        <w:rPr>
          <w:rFonts w:ascii="Calibri" w:hAnsi="Calibri" w:cs="Calibri"/>
          <w:sz w:val="22"/>
        </w:rPr>
        <w:t>are:</w:t>
      </w:r>
    </w:p>
    <w:p w:rsidR="0019559B" w:rsidRPr="00B005C6" w:rsidRDefault="0019559B" w:rsidP="00F90F8E">
      <w:pPr>
        <w:pStyle w:val="ListParagraph"/>
        <w:numPr>
          <w:ilvl w:val="0"/>
          <w:numId w:val="5"/>
        </w:numPr>
        <w:spacing w:after="120"/>
        <w:jc w:val="both"/>
        <w:rPr>
          <w:rFonts w:ascii="Calibri" w:hAnsi="Calibri" w:cs="Calibri"/>
          <w:sz w:val="22"/>
        </w:rPr>
      </w:pPr>
      <w:r w:rsidRPr="00B005C6">
        <w:rPr>
          <w:rFonts w:ascii="Calibri" w:hAnsi="Calibri" w:cs="Calibri"/>
          <w:sz w:val="22"/>
        </w:rPr>
        <w:lastRenderedPageBreak/>
        <w:t>Restore and reinforce an open woodland character generally across the Zone.</w:t>
      </w:r>
    </w:p>
    <w:p w:rsidR="0019559B" w:rsidRPr="00B005C6" w:rsidRDefault="0019559B" w:rsidP="00F90F8E">
      <w:pPr>
        <w:pStyle w:val="ListParagraph"/>
        <w:numPr>
          <w:ilvl w:val="0"/>
          <w:numId w:val="5"/>
        </w:numPr>
        <w:spacing w:after="120"/>
        <w:jc w:val="both"/>
        <w:rPr>
          <w:rFonts w:ascii="Calibri" w:hAnsi="Calibri" w:cs="Calibri"/>
          <w:sz w:val="22"/>
        </w:rPr>
      </w:pPr>
      <w:r w:rsidRPr="00B005C6">
        <w:rPr>
          <w:rFonts w:ascii="Calibri" w:hAnsi="Calibri" w:cs="Calibri"/>
          <w:sz w:val="22"/>
        </w:rPr>
        <w:t>Dominant tree species should be native/indigenous, informally planted, and interspersed with open grassland.</w:t>
      </w:r>
    </w:p>
    <w:p w:rsidR="0019559B" w:rsidRPr="00B005C6" w:rsidRDefault="0019559B" w:rsidP="00F90F8E">
      <w:pPr>
        <w:pStyle w:val="ListParagraph"/>
        <w:numPr>
          <w:ilvl w:val="0"/>
          <w:numId w:val="5"/>
        </w:numPr>
        <w:spacing w:after="120"/>
        <w:jc w:val="both"/>
        <w:rPr>
          <w:rFonts w:ascii="Calibri" w:hAnsi="Calibri" w:cs="Calibri"/>
          <w:sz w:val="22"/>
        </w:rPr>
      </w:pPr>
      <w:r w:rsidRPr="00B005C6">
        <w:rPr>
          <w:rFonts w:ascii="Calibri" w:hAnsi="Calibri" w:cs="Calibri"/>
          <w:sz w:val="22"/>
        </w:rPr>
        <w:t>Increase tree planting where spatial structure of open spaces needs enhancement.</w:t>
      </w:r>
    </w:p>
    <w:p w:rsidR="0019559B" w:rsidRPr="00B005C6" w:rsidRDefault="0019559B" w:rsidP="00F90F8E">
      <w:pPr>
        <w:pStyle w:val="ListParagraph"/>
        <w:numPr>
          <w:ilvl w:val="0"/>
          <w:numId w:val="5"/>
        </w:numPr>
        <w:spacing w:after="120"/>
        <w:jc w:val="both"/>
        <w:rPr>
          <w:rFonts w:ascii="Calibri" w:hAnsi="Calibri" w:cs="Calibri"/>
          <w:sz w:val="22"/>
        </w:rPr>
      </w:pPr>
      <w:r w:rsidRPr="00B005C6">
        <w:rPr>
          <w:rFonts w:ascii="Calibri" w:hAnsi="Calibri" w:cs="Calibri"/>
          <w:sz w:val="22"/>
        </w:rPr>
        <w:t>Limit understorey planting to areas that screen out unwanted elements such as vehicular traffic, and areas where natural landscapes for increased biodiversity are proposed, balanced with the general ‘open’ character of this zone, providing long views where appropriate.</w:t>
      </w:r>
    </w:p>
    <w:p w:rsidR="0019559B" w:rsidRPr="00BF6276" w:rsidRDefault="0019559B" w:rsidP="00F90F8E">
      <w:pPr>
        <w:pStyle w:val="ListParagraph"/>
        <w:numPr>
          <w:ilvl w:val="0"/>
          <w:numId w:val="5"/>
        </w:numPr>
        <w:spacing w:after="120"/>
        <w:jc w:val="both"/>
        <w:rPr>
          <w:rFonts w:ascii="Calibri" w:hAnsi="Calibri" w:cs="Calibri"/>
          <w:sz w:val="22"/>
        </w:rPr>
      </w:pPr>
      <w:r w:rsidRPr="00BF6276">
        <w:rPr>
          <w:rFonts w:ascii="Calibri" w:hAnsi="Calibri" w:cs="Calibri"/>
          <w:sz w:val="22"/>
        </w:rPr>
        <w:t>Plant exotic grasslands for sports fields and active recreation, and native grasslands in other areas to reinforce the natural character.</w:t>
      </w:r>
    </w:p>
    <w:p w:rsidR="0019559B" w:rsidRPr="00BF6276" w:rsidRDefault="0019559B" w:rsidP="00F90F8E">
      <w:pPr>
        <w:pStyle w:val="ListParagraph"/>
        <w:numPr>
          <w:ilvl w:val="0"/>
          <w:numId w:val="5"/>
        </w:numPr>
        <w:spacing w:after="120"/>
        <w:jc w:val="both"/>
        <w:rPr>
          <w:rFonts w:ascii="Calibri" w:hAnsi="Calibri" w:cs="Calibri"/>
          <w:sz w:val="22"/>
        </w:rPr>
      </w:pPr>
      <w:r w:rsidRPr="00BF6276">
        <w:rPr>
          <w:rFonts w:ascii="Calibri" w:hAnsi="Calibri" w:cs="Calibri"/>
          <w:sz w:val="22"/>
        </w:rPr>
        <w:t>Retain exotic species around designated facilities and gardens and in culturally significant avenues.</w:t>
      </w:r>
    </w:p>
    <w:p w:rsidR="0019559B" w:rsidRDefault="0019559B" w:rsidP="0047735D">
      <w:pPr>
        <w:pStyle w:val="ListParagraph"/>
        <w:numPr>
          <w:ilvl w:val="0"/>
          <w:numId w:val="5"/>
        </w:numPr>
        <w:spacing w:after="0"/>
        <w:jc w:val="both"/>
        <w:rPr>
          <w:rFonts w:ascii="Calibri" w:hAnsi="Calibri" w:cs="Calibri"/>
          <w:sz w:val="22"/>
        </w:rPr>
      </w:pPr>
      <w:r w:rsidRPr="00BF6276">
        <w:rPr>
          <w:rFonts w:ascii="Calibri" w:hAnsi="Calibri" w:cs="Calibri"/>
          <w:sz w:val="22"/>
        </w:rPr>
        <w:t xml:space="preserve">Conserve and enhance areas of high biodiversity particularly key remnant vegetation sites. </w:t>
      </w:r>
      <w:r w:rsidR="003144EB">
        <w:rPr>
          <w:rFonts w:ascii="Calibri" w:hAnsi="Calibri" w:cs="Calibri"/>
          <w:sz w:val="22"/>
        </w:rPr>
        <w:t xml:space="preserve"> </w:t>
      </w:r>
    </w:p>
    <w:p w:rsidR="0047735D" w:rsidRDefault="0047735D" w:rsidP="0047735D">
      <w:pPr>
        <w:autoSpaceDE w:val="0"/>
        <w:autoSpaceDN w:val="0"/>
        <w:adjustRightInd w:val="0"/>
        <w:spacing w:after="0"/>
        <w:ind w:left="357"/>
        <w:jc w:val="both"/>
        <w:rPr>
          <w:rFonts w:ascii="Calibri" w:hAnsi="Calibri" w:cs="Calibri"/>
          <w:sz w:val="22"/>
        </w:rPr>
      </w:pPr>
    </w:p>
    <w:p w:rsidR="003144EB" w:rsidRPr="003144EB" w:rsidRDefault="003144EB" w:rsidP="003144EB">
      <w:pPr>
        <w:spacing w:after="120"/>
        <w:jc w:val="both"/>
        <w:rPr>
          <w:rFonts w:ascii="Calibri" w:hAnsi="Calibri" w:cs="Calibri"/>
          <w:sz w:val="22"/>
        </w:rPr>
      </w:pPr>
    </w:p>
    <w:p w:rsidR="00776B43" w:rsidRDefault="00776B43" w:rsidP="00F90F8E">
      <w:pPr>
        <w:jc w:val="both"/>
        <w:rPr>
          <w:rFonts w:ascii="Calibri" w:hAnsi="Calibri"/>
          <w:b/>
          <w:i/>
        </w:rPr>
      </w:pPr>
      <w:r>
        <w:rPr>
          <w:rFonts w:ascii="Calibri" w:hAnsi="Calibri"/>
          <w:b/>
          <w:i/>
        </w:rPr>
        <w:br w:type="page"/>
      </w:r>
    </w:p>
    <w:p w:rsidR="00524D8B" w:rsidRPr="00B005C6" w:rsidRDefault="00316027" w:rsidP="00B74BC2">
      <w:pPr>
        <w:tabs>
          <w:tab w:val="left" w:pos="1418"/>
        </w:tabs>
        <w:spacing w:before="120" w:after="0"/>
        <w:ind w:left="425"/>
        <w:rPr>
          <w:rFonts w:ascii="Calibri" w:hAnsi="Calibri" w:cs="Calibri"/>
          <w:b/>
          <w:color w:val="5E9629"/>
          <w:sz w:val="28"/>
          <w:szCs w:val="28"/>
        </w:rPr>
      </w:pPr>
      <w:r w:rsidRPr="00B005C6">
        <w:rPr>
          <w:rFonts w:ascii="Calibri" w:hAnsi="Calibri" w:cs="Calibri"/>
          <w:b/>
          <w:color w:val="5E9629"/>
          <w:sz w:val="28"/>
          <w:szCs w:val="28"/>
        </w:rPr>
        <w:lastRenderedPageBreak/>
        <w:t>2.</w:t>
      </w:r>
      <w:r w:rsidR="002C2ECF" w:rsidRPr="00B005C6">
        <w:rPr>
          <w:rFonts w:ascii="Calibri" w:hAnsi="Calibri" w:cs="Calibri"/>
          <w:b/>
          <w:color w:val="5E9629"/>
          <w:sz w:val="28"/>
          <w:szCs w:val="28"/>
        </w:rPr>
        <w:t>3</w:t>
      </w:r>
      <w:r w:rsidR="0059328C" w:rsidRPr="00B005C6">
        <w:rPr>
          <w:rFonts w:ascii="Calibri" w:hAnsi="Calibri" w:cs="Calibri"/>
          <w:b/>
          <w:color w:val="5E9629"/>
          <w:sz w:val="28"/>
          <w:szCs w:val="28"/>
        </w:rPr>
        <w:tab/>
      </w:r>
      <w:r w:rsidR="002B3485" w:rsidRPr="00B005C6">
        <w:rPr>
          <w:rFonts w:ascii="Calibri" w:hAnsi="Calibri" w:cs="Calibri"/>
          <w:b/>
          <w:color w:val="5E9629"/>
          <w:sz w:val="28"/>
          <w:szCs w:val="28"/>
        </w:rPr>
        <w:tab/>
      </w:r>
      <w:r w:rsidR="00E91902" w:rsidRPr="00B005C6">
        <w:rPr>
          <w:rFonts w:ascii="Calibri" w:hAnsi="Calibri" w:cs="Calibri"/>
          <w:b/>
          <w:color w:val="5E9629"/>
          <w:sz w:val="28"/>
          <w:szCs w:val="28"/>
        </w:rPr>
        <w:t xml:space="preserve">Recreation </w:t>
      </w:r>
    </w:p>
    <w:p w:rsidR="00B74BC2" w:rsidRPr="00B005C6" w:rsidRDefault="00B74BC2" w:rsidP="00B74BC2">
      <w:pPr>
        <w:spacing w:after="0"/>
        <w:ind w:left="425"/>
        <w:jc w:val="both"/>
        <w:rPr>
          <w:rFonts w:ascii="Calibri" w:hAnsi="Calibri" w:cs="Calibri"/>
        </w:rPr>
      </w:pPr>
    </w:p>
    <w:p w:rsidR="007E0E8A" w:rsidRDefault="008F3EFB" w:rsidP="0047735D">
      <w:pPr>
        <w:spacing w:after="0"/>
        <w:ind w:left="425"/>
        <w:jc w:val="both"/>
        <w:rPr>
          <w:rFonts w:ascii="Calibri" w:hAnsi="Calibri" w:cs="Calibri"/>
          <w:sz w:val="22"/>
        </w:rPr>
      </w:pPr>
      <w:r>
        <w:rPr>
          <w:rFonts w:ascii="Calibri" w:hAnsi="Calibri" w:cs="Calibri"/>
          <w:sz w:val="22"/>
        </w:rPr>
        <w:t>Tampawardli</w:t>
      </w:r>
      <w:r w:rsidR="000C17AA" w:rsidRPr="00B005C6">
        <w:rPr>
          <w:rFonts w:ascii="Calibri" w:hAnsi="Calibri" w:cs="Calibri"/>
          <w:sz w:val="22"/>
        </w:rPr>
        <w:t xml:space="preserve"> (Park 24) and Narnungga (Park 25) </w:t>
      </w:r>
      <w:r w:rsidR="00970B98" w:rsidRPr="00B005C6">
        <w:rPr>
          <w:rFonts w:ascii="Calibri" w:hAnsi="Calibri" w:cs="Calibri"/>
          <w:sz w:val="22"/>
        </w:rPr>
        <w:t>make an important contribution to the recreation facilities</w:t>
      </w:r>
      <w:r w:rsidR="00393639" w:rsidRPr="00B005C6">
        <w:rPr>
          <w:rFonts w:ascii="Calibri" w:hAnsi="Calibri" w:cs="Calibri"/>
          <w:sz w:val="22"/>
        </w:rPr>
        <w:t xml:space="preserve"> </w:t>
      </w:r>
      <w:r w:rsidR="00970B98" w:rsidRPr="00B005C6">
        <w:rPr>
          <w:rFonts w:ascii="Calibri" w:hAnsi="Calibri" w:cs="Calibri"/>
          <w:sz w:val="22"/>
        </w:rPr>
        <w:t>of Zone 1, the Open Woodland/Sports Zone</w:t>
      </w:r>
      <w:r w:rsidR="00393639" w:rsidRPr="00B005C6">
        <w:rPr>
          <w:rFonts w:ascii="Calibri" w:hAnsi="Calibri" w:cs="Calibri"/>
          <w:sz w:val="22"/>
        </w:rPr>
        <w:t xml:space="preserve"> indicated by the </w:t>
      </w:r>
      <w:hyperlink r:id="rId33" w:history="1">
        <w:r w:rsidR="00532ECB" w:rsidRPr="00B005C6">
          <w:rPr>
            <w:rStyle w:val="Hyperlink"/>
            <w:rFonts w:ascii="Calibri" w:hAnsi="Calibri" w:cs="Calibri"/>
            <w:sz w:val="22"/>
          </w:rPr>
          <w:t>Adelaide Park Lands Landscape Master Plan</w:t>
        </w:r>
      </w:hyperlink>
      <w:r w:rsidR="00393639" w:rsidRPr="00B005C6">
        <w:rPr>
          <w:rFonts w:ascii="Calibri" w:hAnsi="Calibri" w:cs="Calibri"/>
          <w:sz w:val="22"/>
        </w:rPr>
        <w:t>.  The</w:t>
      </w:r>
      <w:r w:rsidR="00FF1FB7" w:rsidRPr="00B005C6">
        <w:rPr>
          <w:rFonts w:ascii="Calibri" w:hAnsi="Calibri" w:cs="Calibri"/>
          <w:sz w:val="22"/>
        </w:rPr>
        <w:t xml:space="preserve"> recreational facilities</w:t>
      </w:r>
      <w:r w:rsidR="00393639" w:rsidRPr="00B005C6">
        <w:rPr>
          <w:rFonts w:ascii="Calibri" w:hAnsi="Calibri" w:cs="Calibri"/>
          <w:sz w:val="22"/>
        </w:rPr>
        <w:t xml:space="preserve"> include a number of </w:t>
      </w:r>
      <w:r w:rsidR="003144EB">
        <w:rPr>
          <w:rFonts w:ascii="Calibri" w:hAnsi="Calibri" w:cs="Calibri"/>
          <w:sz w:val="22"/>
        </w:rPr>
        <w:t xml:space="preserve">leased and </w:t>
      </w:r>
      <w:r w:rsidR="00393639" w:rsidRPr="00B005C6">
        <w:rPr>
          <w:rFonts w:ascii="Calibri" w:hAnsi="Calibri" w:cs="Calibri"/>
          <w:sz w:val="22"/>
        </w:rPr>
        <w:t xml:space="preserve">licensed sporting facilities (shown on </w:t>
      </w:r>
      <w:r w:rsidR="00220898" w:rsidRPr="00B005C6">
        <w:rPr>
          <w:rFonts w:ascii="Calibri" w:hAnsi="Calibri" w:cs="Calibri"/>
          <w:sz w:val="22"/>
        </w:rPr>
        <w:t xml:space="preserve">the </w:t>
      </w:r>
      <w:r w:rsidR="003144EB" w:rsidRPr="003144EB">
        <w:rPr>
          <w:rFonts w:ascii="Calibri" w:hAnsi="Calibri" w:cs="Calibri"/>
          <w:b/>
          <w:i/>
          <w:sz w:val="22"/>
        </w:rPr>
        <w:t xml:space="preserve">Lease and </w:t>
      </w:r>
      <w:r w:rsidR="00220898" w:rsidRPr="00B005C6">
        <w:rPr>
          <w:rFonts w:ascii="Calibri" w:hAnsi="Calibri" w:cs="Calibri"/>
          <w:b/>
          <w:i/>
          <w:sz w:val="22"/>
        </w:rPr>
        <w:t xml:space="preserve">Licence </w:t>
      </w:r>
      <w:r w:rsidR="00E22649" w:rsidRPr="00B005C6">
        <w:rPr>
          <w:rFonts w:ascii="Calibri" w:hAnsi="Calibri" w:cs="Calibri"/>
          <w:b/>
          <w:i/>
          <w:sz w:val="22"/>
        </w:rPr>
        <w:t xml:space="preserve">Areas </w:t>
      </w:r>
      <w:r w:rsidR="00220898" w:rsidRPr="00B005C6">
        <w:rPr>
          <w:rFonts w:ascii="Calibri" w:hAnsi="Calibri" w:cs="Calibri"/>
          <w:b/>
          <w:i/>
          <w:sz w:val="22"/>
        </w:rPr>
        <w:t>Map</w:t>
      </w:r>
      <w:r w:rsidR="00220898" w:rsidRPr="00B005C6">
        <w:rPr>
          <w:rFonts w:ascii="Calibri" w:hAnsi="Calibri" w:cs="Calibri"/>
          <w:sz w:val="22"/>
        </w:rPr>
        <w:t xml:space="preserve"> below</w:t>
      </w:r>
      <w:r w:rsidR="00393639" w:rsidRPr="00B005C6">
        <w:rPr>
          <w:rFonts w:ascii="Calibri" w:hAnsi="Calibri" w:cs="Calibri"/>
          <w:sz w:val="22"/>
        </w:rPr>
        <w:t xml:space="preserve">), </w:t>
      </w:r>
      <w:r w:rsidR="007E0E8A" w:rsidRPr="00B005C6">
        <w:rPr>
          <w:rFonts w:ascii="Calibri" w:hAnsi="Calibri" w:cs="Calibri"/>
          <w:sz w:val="22"/>
        </w:rPr>
        <w:t>ovals, tennis/netball courts, basketball courts</w:t>
      </w:r>
      <w:r w:rsidR="003E719E" w:rsidRPr="00B005C6">
        <w:rPr>
          <w:rFonts w:ascii="Calibri" w:hAnsi="Calibri" w:cs="Calibri"/>
          <w:sz w:val="22"/>
        </w:rPr>
        <w:t xml:space="preserve">, </w:t>
      </w:r>
      <w:r w:rsidR="007E0E8A" w:rsidRPr="00B005C6">
        <w:rPr>
          <w:rFonts w:ascii="Calibri" w:hAnsi="Calibri" w:cs="Calibri"/>
          <w:sz w:val="22"/>
        </w:rPr>
        <w:t>cricket practice nets, soccer pitches</w:t>
      </w:r>
      <w:r w:rsidR="00FF1FB7" w:rsidRPr="00B005C6">
        <w:rPr>
          <w:rFonts w:ascii="Calibri" w:hAnsi="Calibri" w:cs="Calibri"/>
          <w:sz w:val="22"/>
        </w:rPr>
        <w:t xml:space="preserve"> and</w:t>
      </w:r>
      <w:r w:rsidR="007E0E8A" w:rsidRPr="00B005C6">
        <w:rPr>
          <w:rFonts w:ascii="Calibri" w:hAnsi="Calibri" w:cs="Calibri"/>
          <w:sz w:val="22"/>
        </w:rPr>
        <w:t xml:space="preserve"> athletes track.  </w:t>
      </w:r>
      <w:r w:rsidR="00347A75">
        <w:rPr>
          <w:rFonts w:ascii="Calibri" w:hAnsi="Calibri" w:cs="Calibri"/>
          <w:sz w:val="22"/>
        </w:rPr>
        <w:t xml:space="preserve">Existing facilities are available for use by other users outside of </w:t>
      </w:r>
      <w:r w:rsidR="00AC4938">
        <w:rPr>
          <w:rFonts w:ascii="Calibri" w:hAnsi="Calibri" w:cs="Calibri"/>
          <w:sz w:val="22"/>
        </w:rPr>
        <w:t>licensees</w:t>
      </w:r>
      <w:r w:rsidR="00F07084">
        <w:rPr>
          <w:rFonts w:ascii="Calibri" w:hAnsi="Calibri" w:cs="Calibri"/>
          <w:sz w:val="22"/>
        </w:rPr>
        <w:t>’</w:t>
      </w:r>
      <w:r w:rsidR="00347A75">
        <w:rPr>
          <w:rFonts w:ascii="Calibri" w:hAnsi="Calibri" w:cs="Calibri"/>
          <w:sz w:val="22"/>
        </w:rPr>
        <w:t xml:space="preserve"> hours of use.</w:t>
      </w:r>
      <w:r w:rsidR="0047735D">
        <w:rPr>
          <w:rFonts w:ascii="Calibri" w:hAnsi="Calibri" w:cs="Calibri"/>
          <w:sz w:val="22"/>
        </w:rPr>
        <w:t xml:space="preserve">  </w:t>
      </w:r>
      <w:r>
        <w:rPr>
          <w:rFonts w:ascii="Calibri" w:hAnsi="Calibri" w:cs="Calibri"/>
          <w:sz w:val="22"/>
        </w:rPr>
        <w:t>Tampawardli</w:t>
      </w:r>
      <w:r w:rsidR="007E0E8A" w:rsidRPr="00B005C6">
        <w:rPr>
          <w:rFonts w:ascii="Calibri" w:hAnsi="Calibri" w:cs="Calibri"/>
          <w:sz w:val="22"/>
        </w:rPr>
        <w:t xml:space="preserve"> (Park 24) is also used as a major events venue. </w:t>
      </w:r>
    </w:p>
    <w:p w:rsidR="0047735D" w:rsidRPr="00B005C6" w:rsidRDefault="0047735D" w:rsidP="0047735D">
      <w:pPr>
        <w:spacing w:after="0"/>
        <w:ind w:left="425"/>
        <w:jc w:val="both"/>
        <w:rPr>
          <w:rFonts w:ascii="Calibri" w:hAnsi="Calibri" w:cs="Calibri"/>
          <w:sz w:val="22"/>
        </w:rPr>
      </w:pPr>
    </w:p>
    <w:p w:rsidR="00BB7EBF" w:rsidRPr="000122B1" w:rsidRDefault="00865466" w:rsidP="00B74BC2">
      <w:pPr>
        <w:spacing w:after="120"/>
        <w:ind w:left="426"/>
        <w:rPr>
          <w:rFonts w:ascii="Calibri" w:hAnsi="Calibri" w:cs="Calibri"/>
          <w:b/>
          <w:color w:val="5E9629"/>
        </w:rPr>
      </w:pPr>
      <w:r w:rsidRPr="000122B1">
        <w:rPr>
          <w:rFonts w:ascii="Calibri" w:hAnsi="Calibri" w:cs="Calibri"/>
          <w:b/>
          <w:color w:val="5E9629"/>
        </w:rPr>
        <w:t xml:space="preserve">Lease and </w:t>
      </w:r>
      <w:r w:rsidR="00072D86">
        <w:rPr>
          <w:rFonts w:ascii="Calibri" w:hAnsi="Calibri" w:cs="Calibri"/>
          <w:b/>
          <w:color w:val="5E9629"/>
        </w:rPr>
        <w:t>Licence Area</w:t>
      </w:r>
      <w:r w:rsidR="00E22649" w:rsidRPr="000122B1">
        <w:rPr>
          <w:rFonts w:ascii="Calibri" w:hAnsi="Calibri" w:cs="Calibri"/>
          <w:b/>
          <w:color w:val="5E9629"/>
        </w:rPr>
        <w:t xml:space="preserve"> Map</w:t>
      </w:r>
    </w:p>
    <w:tbl>
      <w:tblPr>
        <w:tblStyle w:val="TableGrid"/>
        <w:tblpPr w:leftFromText="180" w:rightFromText="180" w:vertAnchor="text" w:horzAnchor="margin" w:tblpXSpec="right" w:tblpY="207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tblGrid>
      <w:tr w:rsidR="00441ADB" w:rsidTr="0047735D">
        <w:tc>
          <w:tcPr>
            <w:tcW w:w="2376" w:type="dxa"/>
          </w:tcPr>
          <w:p w:rsidR="00441ADB" w:rsidRPr="00CF2823" w:rsidRDefault="00441ADB" w:rsidP="00FD5AC9">
            <w:pPr>
              <w:tabs>
                <w:tab w:val="left" w:pos="5070"/>
              </w:tabs>
              <w:ind w:left="142" w:hanging="142"/>
              <w:rPr>
                <w:rFonts w:ascii="Calibri" w:hAnsi="Calibri"/>
                <w:i/>
                <w:sz w:val="18"/>
                <w:szCs w:val="18"/>
              </w:rPr>
            </w:pPr>
            <w:r w:rsidRPr="00CF2823">
              <w:rPr>
                <w:rFonts w:ascii="Calibri" w:hAnsi="Calibri"/>
                <w:i/>
                <w:sz w:val="18"/>
                <w:szCs w:val="18"/>
              </w:rPr>
              <w:t>Legend</w:t>
            </w:r>
          </w:p>
          <w:p w:rsidR="00441ADB" w:rsidRPr="00CF2823" w:rsidRDefault="00441ADB" w:rsidP="00FD5AC9">
            <w:pPr>
              <w:tabs>
                <w:tab w:val="left" w:pos="5070"/>
              </w:tabs>
              <w:rPr>
                <w:rFonts w:ascii="Calibri" w:hAnsi="Calibri"/>
                <w:i/>
                <w:sz w:val="18"/>
                <w:szCs w:val="18"/>
              </w:rPr>
            </w:pPr>
            <w:r w:rsidRPr="00CF2823">
              <w:rPr>
                <w:rFonts w:ascii="Calibri" w:hAnsi="Calibri"/>
                <w:i/>
                <w:sz w:val="18"/>
                <w:szCs w:val="18"/>
              </w:rPr>
              <w:t xml:space="preserve">1. Sports Fields </w:t>
            </w:r>
          </w:p>
          <w:p w:rsidR="00441ADB" w:rsidRPr="00CF2823" w:rsidRDefault="00441ADB" w:rsidP="00FD5AC9">
            <w:pPr>
              <w:rPr>
                <w:rFonts w:ascii="Calibri" w:hAnsi="Calibri"/>
                <w:i/>
                <w:sz w:val="18"/>
                <w:szCs w:val="18"/>
              </w:rPr>
            </w:pPr>
            <w:r w:rsidRPr="00CF2823">
              <w:rPr>
                <w:rFonts w:ascii="Calibri" w:hAnsi="Calibri"/>
                <w:i/>
                <w:sz w:val="18"/>
                <w:szCs w:val="18"/>
              </w:rPr>
              <w:t xml:space="preserve">2. Change Rooms </w:t>
            </w:r>
          </w:p>
          <w:p w:rsidR="00441ADB" w:rsidRPr="00CF2823" w:rsidRDefault="00441ADB" w:rsidP="00FD5AC9">
            <w:pPr>
              <w:rPr>
                <w:rFonts w:ascii="Calibri" w:hAnsi="Calibri"/>
                <w:i/>
                <w:sz w:val="18"/>
                <w:szCs w:val="18"/>
              </w:rPr>
            </w:pPr>
            <w:r w:rsidRPr="00CF2823">
              <w:rPr>
                <w:rFonts w:ascii="Calibri" w:hAnsi="Calibri"/>
                <w:i/>
                <w:sz w:val="18"/>
                <w:szCs w:val="18"/>
              </w:rPr>
              <w:t xml:space="preserve">3. Tennis Courts </w:t>
            </w:r>
          </w:p>
          <w:p w:rsidR="00441ADB" w:rsidRPr="00CF2823" w:rsidRDefault="00441ADB" w:rsidP="00FD5AC9">
            <w:pPr>
              <w:rPr>
                <w:rFonts w:ascii="Calibri" w:hAnsi="Calibri"/>
                <w:i/>
                <w:sz w:val="18"/>
                <w:szCs w:val="18"/>
              </w:rPr>
            </w:pPr>
            <w:r w:rsidRPr="00CF2823">
              <w:rPr>
                <w:rFonts w:ascii="Calibri" w:hAnsi="Calibri"/>
                <w:i/>
                <w:sz w:val="18"/>
                <w:szCs w:val="18"/>
              </w:rPr>
              <w:t xml:space="preserve">4. Storage Room </w:t>
            </w:r>
          </w:p>
          <w:p w:rsidR="00441ADB" w:rsidRPr="00CF2823" w:rsidRDefault="00441ADB" w:rsidP="00FD5AC9">
            <w:pPr>
              <w:rPr>
                <w:rFonts w:ascii="Calibri" w:hAnsi="Calibri"/>
                <w:i/>
                <w:sz w:val="18"/>
                <w:szCs w:val="18"/>
              </w:rPr>
            </w:pPr>
            <w:r w:rsidRPr="00CF2823">
              <w:rPr>
                <w:rFonts w:ascii="Calibri" w:hAnsi="Calibri"/>
                <w:i/>
                <w:sz w:val="18"/>
                <w:szCs w:val="18"/>
              </w:rPr>
              <w:t xml:space="preserve">5. Sports Fields  </w:t>
            </w:r>
          </w:p>
          <w:p w:rsidR="00441ADB" w:rsidRPr="00CF2823" w:rsidRDefault="00441ADB" w:rsidP="00FD5AC9">
            <w:pPr>
              <w:rPr>
                <w:rFonts w:ascii="Calibri" w:hAnsi="Calibri"/>
                <w:i/>
                <w:sz w:val="18"/>
                <w:szCs w:val="18"/>
              </w:rPr>
            </w:pPr>
            <w:r w:rsidRPr="00CF2823">
              <w:rPr>
                <w:rFonts w:ascii="Calibri" w:hAnsi="Calibri"/>
                <w:i/>
                <w:sz w:val="18"/>
                <w:szCs w:val="18"/>
              </w:rPr>
              <w:t xml:space="preserve">6. Cricket Practice Nets  </w:t>
            </w:r>
          </w:p>
          <w:p w:rsidR="00441ADB" w:rsidRPr="00CF2823" w:rsidRDefault="00441ADB" w:rsidP="00FD5AC9">
            <w:pPr>
              <w:rPr>
                <w:rFonts w:ascii="Calibri" w:hAnsi="Calibri"/>
                <w:i/>
                <w:sz w:val="18"/>
                <w:szCs w:val="18"/>
              </w:rPr>
            </w:pPr>
            <w:r w:rsidRPr="00CF2823">
              <w:rPr>
                <w:rFonts w:ascii="Calibri" w:hAnsi="Calibri"/>
                <w:i/>
                <w:sz w:val="18"/>
                <w:szCs w:val="18"/>
              </w:rPr>
              <w:t xml:space="preserve">7. Change Rooms  </w:t>
            </w:r>
          </w:p>
          <w:p w:rsidR="00441ADB" w:rsidRPr="00CF2823" w:rsidRDefault="00441ADB" w:rsidP="00FD5AC9">
            <w:pPr>
              <w:rPr>
                <w:rFonts w:ascii="Calibri" w:hAnsi="Calibri"/>
                <w:i/>
                <w:sz w:val="18"/>
                <w:szCs w:val="18"/>
              </w:rPr>
            </w:pPr>
            <w:r w:rsidRPr="00CF2823">
              <w:rPr>
                <w:rFonts w:ascii="Calibri" w:hAnsi="Calibri"/>
                <w:i/>
                <w:sz w:val="18"/>
                <w:szCs w:val="18"/>
              </w:rPr>
              <w:t xml:space="preserve">8. Sports Field  </w:t>
            </w:r>
          </w:p>
          <w:p w:rsidR="00441ADB" w:rsidRPr="00CF2823" w:rsidRDefault="00441ADB" w:rsidP="00FD5AC9">
            <w:pPr>
              <w:rPr>
                <w:rFonts w:ascii="Calibri" w:hAnsi="Calibri"/>
                <w:i/>
                <w:sz w:val="18"/>
                <w:szCs w:val="18"/>
              </w:rPr>
            </w:pPr>
            <w:r w:rsidRPr="00CF2823">
              <w:rPr>
                <w:rFonts w:ascii="Calibri" w:hAnsi="Calibri"/>
                <w:i/>
                <w:sz w:val="18"/>
                <w:szCs w:val="18"/>
              </w:rPr>
              <w:t xml:space="preserve">9. Sports Buildings  </w:t>
            </w:r>
          </w:p>
          <w:p w:rsidR="00441ADB" w:rsidRPr="00CF2823" w:rsidRDefault="00441ADB" w:rsidP="00FD5AC9">
            <w:pPr>
              <w:rPr>
                <w:rFonts w:ascii="Calibri" w:hAnsi="Calibri"/>
                <w:i/>
                <w:sz w:val="18"/>
                <w:szCs w:val="18"/>
              </w:rPr>
            </w:pPr>
            <w:r w:rsidRPr="00CF2823">
              <w:rPr>
                <w:rFonts w:ascii="Calibri" w:hAnsi="Calibri"/>
                <w:i/>
                <w:sz w:val="18"/>
                <w:szCs w:val="18"/>
              </w:rPr>
              <w:t xml:space="preserve">10. Tennis Courts  </w:t>
            </w:r>
          </w:p>
          <w:p w:rsidR="00441ADB" w:rsidRPr="00CF2823" w:rsidRDefault="00441ADB" w:rsidP="00FD5AC9">
            <w:pPr>
              <w:rPr>
                <w:rFonts w:ascii="Calibri" w:hAnsi="Calibri"/>
                <w:i/>
                <w:sz w:val="18"/>
                <w:szCs w:val="18"/>
              </w:rPr>
            </w:pPr>
            <w:r w:rsidRPr="00CF2823">
              <w:rPr>
                <w:rFonts w:ascii="Calibri" w:hAnsi="Calibri"/>
                <w:i/>
                <w:sz w:val="18"/>
                <w:szCs w:val="18"/>
              </w:rPr>
              <w:t xml:space="preserve">11. Netball Courts  </w:t>
            </w:r>
          </w:p>
          <w:p w:rsidR="00441ADB" w:rsidRPr="00CF2823" w:rsidRDefault="00441ADB" w:rsidP="00FD5AC9">
            <w:pPr>
              <w:rPr>
                <w:rFonts w:ascii="Calibri" w:hAnsi="Calibri"/>
                <w:i/>
                <w:sz w:val="18"/>
                <w:szCs w:val="18"/>
              </w:rPr>
            </w:pPr>
            <w:r w:rsidRPr="00CF2823">
              <w:rPr>
                <w:rFonts w:ascii="Calibri" w:hAnsi="Calibri"/>
                <w:i/>
                <w:sz w:val="18"/>
                <w:szCs w:val="18"/>
              </w:rPr>
              <w:t xml:space="preserve">12 Cricket practice Nets </w:t>
            </w:r>
          </w:p>
          <w:p w:rsidR="00441ADB" w:rsidRPr="00CF2823" w:rsidRDefault="00441ADB" w:rsidP="00FD5AC9">
            <w:pPr>
              <w:rPr>
                <w:rFonts w:ascii="Calibri" w:hAnsi="Calibri"/>
                <w:i/>
                <w:sz w:val="18"/>
                <w:szCs w:val="18"/>
              </w:rPr>
            </w:pPr>
            <w:r w:rsidRPr="00CF2823">
              <w:rPr>
                <w:rFonts w:ascii="Calibri" w:hAnsi="Calibri"/>
                <w:i/>
                <w:sz w:val="18"/>
                <w:szCs w:val="18"/>
              </w:rPr>
              <w:t xml:space="preserve">13. Sports Field </w:t>
            </w:r>
          </w:p>
          <w:p w:rsidR="00441ADB" w:rsidRPr="00CF2823" w:rsidRDefault="00441ADB" w:rsidP="00FD5AC9">
            <w:pPr>
              <w:rPr>
                <w:rFonts w:ascii="Calibri" w:hAnsi="Calibri"/>
                <w:i/>
                <w:sz w:val="18"/>
                <w:szCs w:val="18"/>
              </w:rPr>
            </w:pPr>
            <w:r w:rsidRPr="00CF2823">
              <w:rPr>
                <w:rFonts w:ascii="Calibri" w:hAnsi="Calibri"/>
                <w:i/>
                <w:sz w:val="18"/>
                <w:szCs w:val="18"/>
              </w:rPr>
              <w:t xml:space="preserve">14 Sports Field </w:t>
            </w:r>
          </w:p>
          <w:p w:rsidR="00CF2823" w:rsidRDefault="00441ADB" w:rsidP="00FD5AC9">
            <w:pPr>
              <w:rPr>
                <w:rFonts w:ascii="Calibri" w:hAnsi="Calibri"/>
                <w:i/>
                <w:sz w:val="18"/>
                <w:szCs w:val="18"/>
              </w:rPr>
            </w:pPr>
            <w:r w:rsidRPr="00CF2823">
              <w:rPr>
                <w:rFonts w:ascii="Calibri" w:hAnsi="Calibri"/>
                <w:i/>
                <w:sz w:val="18"/>
                <w:szCs w:val="18"/>
              </w:rPr>
              <w:t xml:space="preserve">15. Sports Building and Public </w:t>
            </w:r>
          </w:p>
          <w:p w:rsidR="00441ADB" w:rsidRPr="00CF2823" w:rsidRDefault="00CF2823" w:rsidP="00FD5AC9">
            <w:pPr>
              <w:rPr>
                <w:rFonts w:ascii="Calibri" w:hAnsi="Calibri"/>
                <w:i/>
                <w:sz w:val="18"/>
                <w:szCs w:val="18"/>
              </w:rPr>
            </w:pPr>
            <w:r>
              <w:rPr>
                <w:rFonts w:ascii="Calibri" w:hAnsi="Calibri"/>
                <w:i/>
                <w:sz w:val="18"/>
                <w:szCs w:val="18"/>
              </w:rPr>
              <w:t xml:space="preserve">      </w:t>
            </w:r>
            <w:r w:rsidR="00441ADB" w:rsidRPr="00CF2823">
              <w:rPr>
                <w:rFonts w:ascii="Calibri" w:hAnsi="Calibri"/>
                <w:i/>
                <w:sz w:val="18"/>
                <w:szCs w:val="18"/>
              </w:rPr>
              <w:t xml:space="preserve">Toilet  </w:t>
            </w:r>
          </w:p>
          <w:p w:rsidR="00441ADB" w:rsidRDefault="00441ADB" w:rsidP="00FD5AC9">
            <w:pPr>
              <w:rPr>
                <w:rFonts w:ascii="Calibri" w:hAnsi="Calibri"/>
                <w:i/>
                <w:sz w:val="18"/>
                <w:szCs w:val="18"/>
              </w:rPr>
            </w:pPr>
            <w:r w:rsidRPr="00CF2823">
              <w:rPr>
                <w:rFonts w:ascii="Calibri" w:hAnsi="Calibri"/>
                <w:i/>
                <w:sz w:val="18"/>
                <w:szCs w:val="18"/>
              </w:rPr>
              <w:t xml:space="preserve">16. Sports building </w:t>
            </w:r>
          </w:p>
          <w:p w:rsidR="00AC2798" w:rsidRPr="00CF2823" w:rsidRDefault="00AC2798" w:rsidP="00BE17B6">
            <w:pPr>
              <w:rPr>
                <w:rFonts w:ascii="Calibri" w:hAnsi="Calibri"/>
                <w:i/>
                <w:sz w:val="18"/>
                <w:szCs w:val="18"/>
              </w:rPr>
            </w:pPr>
            <w:r>
              <w:rPr>
                <w:rFonts w:ascii="Calibri" w:hAnsi="Calibri"/>
                <w:i/>
                <w:sz w:val="18"/>
                <w:szCs w:val="18"/>
              </w:rPr>
              <w:t xml:space="preserve">17. Events </w:t>
            </w:r>
          </w:p>
        </w:tc>
      </w:tr>
    </w:tbl>
    <w:p w:rsidR="00E22649" w:rsidRDefault="006251E9" w:rsidP="0047735D">
      <w:pPr>
        <w:spacing w:after="120"/>
        <w:ind w:left="426"/>
        <w:rPr>
          <w:rFonts w:ascii="Calibri" w:hAnsi="Calibri"/>
          <w:b/>
        </w:rPr>
      </w:pPr>
      <w:r>
        <w:rPr>
          <w:noProof/>
          <w:lang w:eastAsia="en-AU"/>
        </w:rPr>
        <w:pict>
          <v:group id="_x0000_s1199" style="position:absolute;left:0;text-align:left;margin-left:227.05pt;margin-top:145.95pt;width:46.75pt;height:45pt;z-index:251754496;mso-position-horizontal-relative:text;mso-position-vertical-relative:text" coordorigin="12787,7280" coordsize="935,900">
            <v:oval id="_x0000_s1200" style="position:absolute;left:12907;top:7340;width:283;height:283" fillcolor="blue" stroked="f"/>
            <v:shape id="_x0000_s1201" type="#_x0000_t202" style="position:absolute;left:12787;top:7280;width:935;height:900" filled="f" stroked="f">
              <v:textbox style="mso-next-textbox:#_x0000_s1201">
                <w:txbxContent>
                  <w:p w:rsidR="006251E9" w:rsidRPr="007E0833" w:rsidRDefault="006251E9" w:rsidP="00887A3B">
                    <w:pPr>
                      <w:rPr>
                        <w:b/>
                        <w:color w:val="FFFFFF"/>
                      </w:rPr>
                    </w:pPr>
                    <w:r>
                      <w:rPr>
                        <w:b/>
                        <w:color w:val="FFFFFF"/>
                      </w:rPr>
                      <w:t xml:space="preserve"> 2</w:t>
                    </w:r>
                  </w:p>
                </w:txbxContent>
              </v:textbox>
            </v:shape>
          </v:group>
        </w:pict>
      </w:r>
      <w:r>
        <w:rPr>
          <w:noProof/>
          <w:lang w:eastAsia="en-AU"/>
        </w:rPr>
        <w:pict>
          <v:group id="_x0000_s1205" style="position:absolute;left:0;text-align:left;margin-left:208.6pt;margin-top:129.15pt;width:46.75pt;height:48.65pt;z-index:251756544;mso-position-horizontal-relative:text;mso-position-vertical-relative:text" coordorigin="12787,7280" coordsize="935,900">
            <v:oval id="_x0000_s1206" style="position:absolute;left:12907;top:7340;width:283;height:283" fillcolor="blue" stroked="f"/>
            <v:shape id="_x0000_s1207" type="#_x0000_t202" style="position:absolute;left:12787;top:7280;width:935;height:900" filled="f" stroked="f">
              <v:textbox style="mso-next-textbox:#_x0000_s1207">
                <w:txbxContent>
                  <w:p w:rsidR="006251E9" w:rsidRPr="007E0833" w:rsidRDefault="006251E9" w:rsidP="00485CA8">
                    <w:pPr>
                      <w:rPr>
                        <w:b/>
                        <w:color w:val="FFFFFF"/>
                      </w:rPr>
                    </w:pPr>
                    <w:r>
                      <w:rPr>
                        <w:b/>
                        <w:color w:val="FFFFFF"/>
                      </w:rPr>
                      <w:t xml:space="preserve"> 4</w:t>
                    </w:r>
                  </w:p>
                </w:txbxContent>
              </v:textbox>
            </v:shape>
          </v:group>
        </w:pict>
      </w:r>
      <w:r>
        <w:rPr>
          <w:noProof/>
          <w:lang w:eastAsia="en-AU"/>
        </w:rPr>
        <w:pict>
          <v:shape id="_x0000_s1261" style="position:absolute;left:0;text-align:left;margin-left:231.7pt;margin-top:121.95pt;width:59pt;height:69pt;z-index:251774976;mso-position-horizontal-relative:text;mso-position-vertical-relative:text" coordsize="1180,1380" path="m23,643hdc77,656,69,634,132,626v11,-32,58,-68,58,-100hal232,368r58,-50l348,268hbc375,238,405,168,451,137hhc487,115,626,,623,85v31,-4,13,-7,25,-8c660,76,661,67,694,77hal845,137r39,48l947,210r57,75l1081,368r50,116l1147,584r33,100l1167,763r,214l1122,1200r-118,120l914,1375r-69,5l694,1380r-120,l498,1320r-88,-53l306,1175,232,1067,162,977,157,842r-125,l,694,23,643hdxe" filled="f" strokecolor="red">
            <v:path arrowok="t"/>
          </v:shape>
        </w:pict>
      </w:r>
      <w:r>
        <w:rPr>
          <w:noProof/>
          <w:lang w:eastAsia="en-AU"/>
        </w:rPr>
        <w:pict>
          <v:group id="_x0000_s1244" style="position:absolute;left:0;text-align:left;margin-left:156.25pt;margin-top:258.25pt;width:46.75pt;height:45pt;z-index:251769856;mso-position-horizontal-relative:text;mso-position-vertical-relative:text" coordorigin="12787,7280" coordsize="935,900">
            <v:oval id="_x0000_s1245" style="position:absolute;left:12907;top:7340;width:283;height:283" fillcolor="blue" stroked="f"/>
            <v:shape id="_x0000_s1246" type="#_x0000_t202" style="position:absolute;left:12787;top:7280;width:935;height:900" filled="f" stroked="f">
              <v:textbox style="mso-next-textbox:#_x0000_s1246">
                <w:txbxContent>
                  <w:p w:rsidR="006251E9" w:rsidRPr="00485CA8" w:rsidRDefault="006251E9" w:rsidP="00485CA8">
                    <w:pPr>
                      <w:rPr>
                        <w:b/>
                        <w:color w:val="FFFFFF"/>
                        <w:sz w:val="22"/>
                      </w:rPr>
                    </w:pPr>
                    <w:r>
                      <w:rPr>
                        <w:b/>
                        <w:color w:val="FFFFFF"/>
                        <w:sz w:val="22"/>
                      </w:rPr>
                      <w:t xml:space="preserve"> 8</w:t>
                    </w:r>
                  </w:p>
                </w:txbxContent>
              </v:textbox>
            </v:shape>
          </v:group>
        </w:pict>
      </w:r>
      <w:r>
        <w:rPr>
          <w:noProof/>
          <w:lang w:eastAsia="en-AU"/>
        </w:rPr>
        <w:pict>
          <v:shape id="_x0000_s1255" style="position:absolute;left:0;text-align:left;margin-left:114.5pt;margin-top:231.65pt;width:177.95pt;height:116.6pt;z-index:251770880;mso-position-horizontal-relative:text;mso-position-vertical-relative:text" coordsize="3559,2332" path="m2545,1120r43,39l2588,1229r,85l2588,1432r,110l2626,1747r70,124l2782,1947r135,91l3041,2065r178,-27l3360,1960r91,-89l3523,1775r,-168l3559,1314r-36,-194l3413,935,3289,819,3120,755r-160,-6l2798,798r-118,81l2631,841,2588,695,2518,496,2486,377r-43,-32l2356,312,2185,275,2049,221r-54,-11l1925,221r-27,21l1866,291r-42,65l1824,409r-66,130l1742,592r-47,60l1655,717r6,-65l1655,550,1628,339r-43,-86l1504,183r-75,-43l1292,70,1229,37,1040,27,728,,604,,415,37,334,59,134,118,43,204,10,269,,377,26,507,91,701r81,183l204,971r49,149l291,1202hdc316,1239,342,1276,366,1314v7,11,5,34,22,34hal431,1432,318,1542r-16,92l291,1731r21,80l339,1871r38,89l447,2081r39,131l555,2272r129,60l782,2332r107,-60l949,2243r60,-59l1062,2154r27,-67l1164,1960r49,-89l1292,1747r,-97l1292,1492r-79,-89l1148,1314r-59,l1009,1251r-44,-38l933,1181r32,-11l1062,1164r70,l1191,1164r71,27l1412,971r54,16l1499,1031r42,89l1607,1229r88,49l1731,1314r93,l1909,1314r48,34l2033,1403r82,l2185,1403r50,-61l2275,1314r30,-106l2305,1170r51,-50l2398,1120r55,l2545,1120xe" filled="f" strokecolor="red">
            <v:path arrowok="t"/>
          </v:shape>
        </w:pict>
      </w:r>
      <w:r>
        <w:rPr>
          <w:noProof/>
          <w:lang w:eastAsia="en-AU"/>
        </w:rPr>
        <w:pict>
          <v:shape id="_x0000_s1259" style="position:absolute;left:0;text-align:left;margin-left:223.55pt;margin-top:337.8pt;width:23.05pt;height:14.1pt;z-index:251772928;mso-position-horizontal-relative:text;mso-position-vertical-relative:text" coordsize="461,282" path="m,30l429,r32,222l,282,,30xe" filled="f" strokecolor="red" strokeweight=".5pt">
            <v:path arrowok="t"/>
          </v:shape>
        </w:pict>
      </w:r>
      <w:r>
        <w:rPr>
          <w:noProof/>
          <w:lang w:eastAsia="en-AU"/>
        </w:rPr>
        <w:pict>
          <v:shape id="_x0000_s1258" style="position:absolute;left:0;text-align:left;margin-left:217.55pt;margin-top:303.25pt;width:20.15pt;height:32.75pt;z-index:251771904;mso-position-horizontal-relative:text;mso-position-vertical-relative:text" coordsize="403,587" path="m,29l344,r27,150l403,557,70,587,,29xe" filled="f" strokecolor="red" strokeweight=".5pt">
            <v:path arrowok="t"/>
          </v:shape>
        </w:pict>
      </w:r>
      <w:r>
        <w:rPr>
          <w:noProof/>
          <w:lang w:eastAsia="en-AU"/>
        </w:rPr>
        <w:pict>
          <v:shape id="_x0000_s1268" style="position:absolute;left:0;text-align:left;margin-left:288.6pt;margin-top:340.8pt;width:39.15pt;height:80.85pt;z-index:251779072;mso-position-horizontal-relative:text;mso-position-vertical-relative:text" coordsize="783,1617" path="m,120l609,,783,1583r-667,34l,120xe" filled="f" strokecolor="red">
            <v:path arrowok="t"/>
          </v:shape>
        </w:pict>
      </w:r>
      <w:r>
        <w:rPr>
          <w:noProof/>
          <w:lang w:eastAsia="en-AU"/>
        </w:rPr>
        <w:pict>
          <v:shape id="_x0000_s1267" style="position:absolute;left:0;text-align:left;margin-left:251.7pt;margin-top:348.25pt;width:78.1pt;height:103.55pt;z-index:251778048;mso-position-horizontal-relative:text;mso-position-vertical-relative:text" coordsize="1562,2071" path="m,140l729,,845,1505r667,-42l1562,1971,243,2071,,140xe" filled="f" strokecolor="red">
            <v:path arrowok="t"/>
          </v:shape>
        </w:pict>
      </w:r>
      <w:r>
        <w:rPr>
          <w:noProof/>
          <w:lang w:eastAsia="en-AU"/>
        </w:rPr>
        <w:pict>
          <v:shape id="_x0000_s1264" style="position:absolute;left:0;text-align:left;margin-left:214.15pt;margin-top:153.65pt;width:17.55pt;height:37.3pt;z-index:251776000;mso-position-horizontal-relative:text;mso-position-vertical-relative:text" coordsize="351,746" path="m,l258,r93,746l68,746,16,60,,xe" filled="f" strokecolor="red">
            <v:path arrowok="t"/>
          </v:shape>
        </w:pict>
      </w:r>
      <w:r>
        <w:rPr>
          <w:noProof/>
          <w:lang w:eastAsia="en-AU"/>
        </w:rPr>
        <w:pict>
          <v:shape id="_x0000_s1266" style="position:absolute;left:0;text-align:left;margin-left:101.65pt;margin-top:74.75pt;width:106.95pt;height:123.6pt;z-index:251777024;mso-position-horizontal-relative:text;mso-position-vertical-relative:text" coordsize="2139,2472" path="m1015,2356hdc1053,2318,1011,2346,1049,2289v5,-8,16,-25,16,-25c1057,2216,1031,2142,1090,2123v60,-41,77,-23,167,-17c1265,2112,1273,2118,1282,2123v8,4,17,4,25,8c1324,2141,1356,2165,1356,2165v41,60,108,93,167,133c1527,2301,1622,2321,1631,2323v88,-6,145,-17,225,-34c1895,2264,1937,2245,1981,2231v15,-10,35,-13,50,-25c2048,2193,2047,2173,2056,2156v13,-26,24,-47,33,-75c2099,2005,2093,1933,2081,1857v5,-385,-25,-494,41,-766c2127,1035,2139,980,2139,924v,-180,-26,-347,-83,-516c2043,371,1996,306,1972,275v-26,-33,-46,-26,-83,-33c1857,220,1823,216,1789,200v-26,-13,-47,-24,-75,-33c1648,122,1625,165,1548,159,1503,144,1410,82,1365,67,1312,31,1236,13,1173,v-19,3,-39,3,-58,9c1087,17,1072,50,1049,67v-10,28,-17,50,-34,75c1006,181,988,276,957,300v-6,5,-89,38,-100,42c832,367,811,372,782,392v-18,28,-40,39,-58,66c714,490,692,506,674,533v-20,63,7,-14,-25,50c629,623,631,648,591,675v-22,33,-12,46,-50,58c523,759,497,779,483,808v-17,34,-24,79,-34,116c449,939,500,1247,399,1316v-14,43,-1,20,-58,58c303,1399,258,1444,216,1457v-25,25,-33,47,-66,58c137,1552,113,1582,91,1615v-5,8,-11,17,-16,25c69,1648,58,1665,58,1665v-13,42,-27,84,-42,125c11,1837,,1884,,1931v,83,3,167,8,250c10,2210,81,2316,108,2339v92,50,158,80,250,84c441,2427,524,2453,607,2456v243,-7,213,16,342,-25c957,2423,964,2412,974,2406v7,-5,19,-2,25,-8c1005,2392,1003,2381,1007,2373v8,-15,15,-23,25,-34hal1065,2286r-50,70hdxe" filled="f" strokecolor="red">
            <v:path arrowok="t"/>
          </v:shape>
        </w:pict>
      </w:r>
      <w:r>
        <w:rPr>
          <w:noProof/>
          <w:lang w:eastAsia="en-AU"/>
        </w:rPr>
        <w:pict>
          <v:group id="_x0000_s1223" style="position:absolute;left:0;text-align:left;margin-left:264.3pt;margin-top:363.85pt;width:46.75pt;height:45pt;z-index:251762688;mso-position-horizontal-relative:text;mso-position-vertical-relative:text" coordorigin="12787,7280" coordsize="935,900">
            <v:oval id="_x0000_s1224" style="position:absolute;left:12907;top:7340;width:283;height:283" fillcolor="blue" stroked="f"/>
            <v:shape id="_x0000_s1225" type="#_x0000_t202" style="position:absolute;left:12787;top:7280;width:935;height:900" filled="f" stroked="f">
              <v:textbox style="mso-next-textbox:#_x0000_s1225">
                <w:txbxContent>
                  <w:p w:rsidR="006251E9" w:rsidRPr="00485CA8" w:rsidRDefault="006251E9" w:rsidP="00485CA8">
                    <w:pPr>
                      <w:rPr>
                        <w:b/>
                        <w:color w:val="FFFFFF"/>
                        <w:sz w:val="22"/>
                      </w:rPr>
                    </w:pPr>
                    <w:r>
                      <w:rPr>
                        <w:b/>
                        <w:color w:val="FFFFFF"/>
                        <w:sz w:val="22"/>
                      </w:rPr>
                      <w:t>15</w:t>
                    </w:r>
                  </w:p>
                </w:txbxContent>
              </v:textbox>
            </v:shape>
          </v:group>
        </w:pict>
      </w:r>
      <w:r>
        <w:rPr>
          <w:noProof/>
          <w:lang w:eastAsia="en-AU"/>
        </w:rPr>
        <w:pict>
          <v:group id="_x0000_s1202" style="position:absolute;left:0;text-align:left;margin-left:208.6pt;margin-top:168.15pt;width:46.75pt;height:45pt;z-index:251755520;mso-position-horizontal-relative:text;mso-position-vertical-relative:text" coordorigin="12787,7280" coordsize="935,900">
            <v:oval id="_x0000_s1203" style="position:absolute;left:12907;top:7340;width:283;height:283" fillcolor="blue" stroked="f"/>
            <v:shape id="_x0000_s1204" type="#_x0000_t202" style="position:absolute;left:12787;top:7280;width:935;height:900" filled="f" stroked="f">
              <v:textbox style="mso-next-textbox:#_x0000_s1204">
                <w:txbxContent>
                  <w:p w:rsidR="006251E9" w:rsidRPr="007E0833" w:rsidRDefault="006251E9" w:rsidP="00887A3B">
                    <w:pPr>
                      <w:rPr>
                        <w:b/>
                        <w:color w:val="FFFFFF"/>
                      </w:rPr>
                    </w:pPr>
                    <w:r>
                      <w:rPr>
                        <w:b/>
                        <w:color w:val="FFFFFF"/>
                      </w:rPr>
                      <w:t xml:space="preserve"> 3</w:t>
                    </w:r>
                  </w:p>
                </w:txbxContent>
              </v:textbox>
            </v:shape>
          </v:group>
        </w:pict>
      </w:r>
      <w:r>
        <w:rPr>
          <w:noProof/>
          <w:lang w:eastAsia="en-AU"/>
        </w:rPr>
        <w:pict>
          <v:group id="_x0000_s1229" style="position:absolute;left:0;text-align:left;margin-left:251.7pt;margin-top:295.8pt;width:46.75pt;height:45pt;z-index:251764736;mso-position-horizontal-relative:text;mso-position-vertical-relative:text" coordorigin="12787,7280" coordsize="935,900">
            <v:oval id="_x0000_s1230" style="position:absolute;left:12907;top:7340;width:283;height:283" fillcolor="blue" stroked="f"/>
            <v:shape id="_x0000_s1231" type="#_x0000_t202" style="position:absolute;left:12787;top:7280;width:935;height:900" filled="f" stroked="f">
              <v:textbox style="mso-next-textbox:#_x0000_s1231">
                <w:txbxContent>
                  <w:p w:rsidR="006251E9" w:rsidRPr="00485CA8" w:rsidRDefault="006251E9" w:rsidP="00485CA8">
                    <w:pPr>
                      <w:rPr>
                        <w:b/>
                        <w:color w:val="FFFFFF"/>
                        <w:sz w:val="22"/>
                      </w:rPr>
                    </w:pPr>
                    <w:r>
                      <w:rPr>
                        <w:b/>
                        <w:color w:val="FFFFFF"/>
                        <w:sz w:val="22"/>
                      </w:rPr>
                      <w:t>13</w:t>
                    </w:r>
                  </w:p>
                </w:txbxContent>
              </v:textbox>
            </v:shape>
          </v:group>
        </w:pict>
      </w:r>
      <w:r>
        <w:rPr>
          <w:noProof/>
          <w:lang w:eastAsia="en-AU"/>
        </w:rPr>
        <w:pict>
          <v:group id="_x0000_s1241" style="position:absolute;left:0;text-align:left;margin-left:221.05pt;margin-top:300.25pt;width:46.75pt;height:45pt;z-index:251773952;mso-position-horizontal-relative:text;mso-position-vertical-relative:text" coordorigin="12787,7280" coordsize="935,900">
            <v:oval id="_x0000_s1242" style="position:absolute;left:12907;top:7340;width:283;height:283" fillcolor="blue" stroked="f"/>
            <v:shape id="_x0000_s1243" type="#_x0000_t202" style="position:absolute;left:12787;top:7280;width:935;height:900" filled="f" stroked="f">
              <v:textbox style="mso-next-textbox:#_x0000_s1243">
                <w:txbxContent>
                  <w:p w:rsidR="006251E9" w:rsidRPr="00485CA8" w:rsidRDefault="006251E9" w:rsidP="00485CA8">
                    <w:pPr>
                      <w:rPr>
                        <w:b/>
                        <w:color w:val="FFFFFF"/>
                        <w:sz w:val="22"/>
                      </w:rPr>
                    </w:pPr>
                    <w:r>
                      <w:rPr>
                        <w:b/>
                        <w:color w:val="FFFFFF"/>
                        <w:sz w:val="22"/>
                      </w:rPr>
                      <w:t xml:space="preserve"> 9</w:t>
                    </w:r>
                  </w:p>
                </w:txbxContent>
              </v:textbox>
            </v:shape>
          </v:group>
        </w:pict>
      </w:r>
      <w:r>
        <w:rPr>
          <w:noProof/>
          <w:lang w:eastAsia="en-AU"/>
        </w:rPr>
        <w:pict>
          <v:group id="_x0000_s1238" style="position:absolute;left:0;text-align:left;margin-left:217.55pt;margin-top:318.85pt;width:46.75pt;height:45pt;z-index:251767808;mso-position-horizontal-relative:text;mso-position-vertical-relative:text" coordorigin="12787,7280" coordsize="935,900">
            <v:oval id="_x0000_s1239" style="position:absolute;left:12907;top:7340;width:283;height:283" fillcolor="blue" stroked="f"/>
            <v:shape id="_x0000_s1240" type="#_x0000_t202" style="position:absolute;left:12787;top:7280;width:935;height:900" filled="f" stroked="f">
              <v:textbox style="mso-next-textbox:#_x0000_s1240">
                <w:txbxContent>
                  <w:p w:rsidR="006251E9" w:rsidRPr="00CA323F" w:rsidRDefault="006251E9" w:rsidP="00485CA8">
                    <w:pPr>
                      <w:rPr>
                        <w:color w:val="FFFFFF"/>
                        <w:sz w:val="22"/>
                      </w:rPr>
                    </w:pPr>
                    <w:r w:rsidRPr="00CA323F">
                      <w:rPr>
                        <w:color w:val="FFFFFF"/>
                        <w:sz w:val="22"/>
                      </w:rPr>
                      <w:t>10</w:t>
                    </w:r>
                  </w:p>
                </w:txbxContent>
              </v:textbox>
            </v:shape>
          </v:group>
        </w:pict>
      </w:r>
      <w:r>
        <w:rPr>
          <w:noProof/>
          <w:lang w:eastAsia="en-AU"/>
        </w:rPr>
        <w:pict>
          <v:group id="_x0000_s1235" style="position:absolute;left:0;text-align:left;margin-left:221.05pt;margin-top:345.25pt;width:46.75pt;height:45pt;z-index:251766784;mso-position-horizontal-relative:text;mso-position-vertical-relative:text" coordorigin="12787,7280" coordsize="935,900">
            <v:oval id="_x0000_s1236" style="position:absolute;left:12907;top:7340;width:283;height:283" fillcolor="blue" stroked="f"/>
            <v:shape id="_x0000_s1237" type="#_x0000_t202" style="position:absolute;left:12787;top:7280;width:935;height:900" filled="f" stroked="f">
              <v:textbox style="mso-next-textbox:#_x0000_s1237">
                <w:txbxContent>
                  <w:p w:rsidR="006251E9" w:rsidRPr="00485CA8" w:rsidRDefault="006251E9" w:rsidP="00485CA8">
                    <w:pPr>
                      <w:rPr>
                        <w:b/>
                        <w:color w:val="FFFFFF"/>
                        <w:sz w:val="22"/>
                      </w:rPr>
                    </w:pPr>
                    <w:r>
                      <w:rPr>
                        <w:b/>
                        <w:color w:val="FFFFFF"/>
                        <w:sz w:val="22"/>
                      </w:rPr>
                      <w:t>11</w:t>
                    </w:r>
                  </w:p>
                </w:txbxContent>
              </v:textbox>
            </v:shape>
          </v:group>
        </w:pict>
      </w:r>
      <w:r>
        <w:rPr>
          <w:noProof/>
          <w:lang w:eastAsia="en-AU"/>
        </w:rPr>
        <w:pict>
          <v:group id="_x0000_s1232" style="position:absolute;left:0;text-align:left;margin-left:273.8pt;margin-top:337.8pt;width:46.75pt;height:45pt;z-index:251765760;mso-position-horizontal-relative:text;mso-position-vertical-relative:text" coordorigin="12787,7280" coordsize="935,900">
            <v:oval id="_x0000_s1233" style="position:absolute;left:12907;top:7340;width:283;height:283" fillcolor="blue" stroked="f"/>
            <v:shape id="_x0000_s1234" type="#_x0000_t202" style="position:absolute;left:12787;top:7280;width:935;height:900" filled="f" stroked="f">
              <v:textbox style="mso-next-textbox:#_x0000_s1234">
                <w:txbxContent>
                  <w:p w:rsidR="006251E9" w:rsidRPr="00485CA8" w:rsidRDefault="006251E9" w:rsidP="00485CA8">
                    <w:pPr>
                      <w:rPr>
                        <w:b/>
                        <w:color w:val="FFFFFF"/>
                        <w:sz w:val="22"/>
                      </w:rPr>
                    </w:pPr>
                    <w:r>
                      <w:rPr>
                        <w:b/>
                        <w:color w:val="FFFFFF"/>
                        <w:sz w:val="22"/>
                      </w:rPr>
                      <w:t>12</w:t>
                    </w:r>
                  </w:p>
                </w:txbxContent>
              </v:textbox>
            </v:shape>
          </v:group>
        </w:pict>
      </w:r>
      <w:r>
        <w:rPr>
          <w:noProof/>
          <w:lang w:eastAsia="en-AU"/>
        </w:rPr>
        <w:pict>
          <v:group id="_x0000_s1226" style="position:absolute;left:0;text-align:left;margin-left:272.3pt;margin-top:413.15pt;width:46.75pt;height:45pt;z-index:251763712;mso-position-horizontal-relative:text;mso-position-vertical-relative:text" coordorigin="12787,7280" coordsize="935,900">
            <v:oval id="_x0000_s1227" style="position:absolute;left:12907;top:7340;width:283;height:283" fillcolor="blue" stroked="f"/>
            <v:shape id="_x0000_s1228" type="#_x0000_t202" style="position:absolute;left:12787;top:7280;width:935;height:900" filled="f" stroked="f">
              <v:textbox style="mso-next-textbox:#_x0000_s1228">
                <w:txbxContent>
                  <w:p w:rsidR="006251E9" w:rsidRPr="00485CA8" w:rsidRDefault="006251E9" w:rsidP="00485CA8">
                    <w:pPr>
                      <w:rPr>
                        <w:b/>
                        <w:color w:val="FFFFFF"/>
                        <w:sz w:val="22"/>
                      </w:rPr>
                    </w:pPr>
                    <w:r>
                      <w:rPr>
                        <w:b/>
                        <w:color w:val="FFFFFF"/>
                        <w:sz w:val="22"/>
                      </w:rPr>
                      <w:t>14</w:t>
                    </w:r>
                  </w:p>
                </w:txbxContent>
              </v:textbox>
            </v:shape>
          </v:group>
        </w:pict>
      </w:r>
      <w:r>
        <w:rPr>
          <w:noProof/>
          <w:lang w:eastAsia="en-AU"/>
        </w:rPr>
        <w:pict>
          <v:group id="_x0000_s1220" style="position:absolute;left:0;text-align:left;margin-left:294.4pt;margin-top:357.85pt;width:46.75pt;height:45pt;z-index:251761664;mso-position-horizontal-relative:text;mso-position-vertical-relative:text" coordorigin="12787,7280" coordsize="935,900">
            <v:oval id="_x0000_s1221" style="position:absolute;left:12907;top:7340;width:283;height:283" fillcolor="blue" stroked="f"/>
            <v:shape id="_x0000_s1222" type="#_x0000_t202" style="position:absolute;left:12787;top:7280;width:935;height:900" filled="f" stroked="f">
              <v:textbox style="mso-next-textbox:#_x0000_s1222">
                <w:txbxContent>
                  <w:p w:rsidR="006251E9" w:rsidRPr="00485CA8" w:rsidRDefault="006251E9" w:rsidP="00485CA8">
                    <w:pPr>
                      <w:rPr>
                        <w:b/>
                        <w:color w:val="FFFFFF"/>
                        <w:sz w:val="22"/>
                      </w:rPr>
                    </w:pPr>
                    <w:r>
                      <w:rPr>
                        <w:b/>
                        <w:color w:val="FFFFFF"/>
                        <w:sz w:val="22"/>
                      </w:rPr>
                      <w:t>16</w:t>
                    </w:r>
                  </w:p>
                </w:txbxContent>
              </v:textbox>
            </v:shape>
          </v:group>
        </w:pict>
      </w:r>
      <w:r>
        <w:rPr>
          <w:noProof/>
          <w:lang w:eastAsia="en-AU"/>
        </w:rPr>
        <w:pict>
          <v:group id="_x0000_s1217" style="position:absolute;left:0;text-align:left;margin-left:176.4pt;margin-top:413.15pt;width:46.75pt;height:45pt;z-index:251760640;mso-position-horizontal-relative:text;mso-position-vertical-relative:text" coordorigin="12787,7280" coordsize="935,900">
            <v:oval id="_x0000_s1218" style="position:absolute;left:12907;top:7340;width:283;height:283" fillcolor="blue" stroked="f"/>
            <v:shape id="_x0000_s1219" type="#_x0000_t202" style="position:absolute;left:12787;top:7280;width:935;height:900" filled="f" stroked="f">
              <v:textbox style="mso-next-textbox:#_x0000_s1219">
                <w:txbxContent>
                  <w:p w:rsidR="006251E9" w:rsidRPr="00485CA8" w:rsidRDefault="006251E9" w:rsidP="00485CA8">
                    <w:pPr>
                      <w:rPr>
                        <w:b/>
                        <w:color w:val="FFFFFF"/>
                        <w:sz w:val="22"/>
                      </w:rPr>
                    </w:pPr>
                    <w:r>
                      <w:rPr>
                        <w:b/>
                        <w:color w:val="FFFFFF"/>
                        <w:sz w:val="22"/>
                      </w:rPr>
                      <w:t>1</w:t>
                    </w:r>
                    <w:r w:rsidRPr="00485CA8">
                      <w:rPr>
                        <w:b/>
                        <w:color w:val="FFFFFF"/>
                        <w:sz w:val="22"/>
                      </w:rPr>
                      <w:t>7</w:t>
                    </w:r>
                  </w:p>
                </w:txbxContent>
              </v:textbox>
            </v:shape>
          </v:group>
        </w:pict>
      </w:r>
      <w:r>
        <w:rPr>
          <w:noProof/>
          <w:lang w:eastAsia="en-AU"/>
        </w:rPr>
        <w:pict>
          <v:group id="_x0000_s1214" style="position:absolute;left:0;text-align:left;margin-left:156.25pt;margin-top:91.65pt;width:46.75pt;height:45pt;z-index:251759616;mso-position-horizontal-relative:text;mso-position-vertical-relative:text" coordorigin="12787,7280" coordsize="935,900">
            <v:oval id="_x0000_s1215" style="position:absolute;left:12907;top:7340;width:283;height:283" fillcolor="blue" stroked="f"/>
            <v:shape id="_x0000_s1216" type="#_x0000_t202" style="position:absolute;left:12787;top:7280;width:935;height:900" filled="f" stroked="f">
              <v:textbox style="mso-next-textbox:#_x0000_s1216">
                <w:txbxContent>
                  <w:p w:rsidR="006251E9" w:rsidRPr="007E0833" w:rsidRDefault="006251E9" w:rsidP="00485CA8">
                    <w:pPr>
                      <w:rPr>
                        <w:b/>
                        <w:color w:val="FFFFFF"/>
                      </w:rPr>
                    </w:pPr>
                    <w:r>
                      <w:rPr>
                        <w:b/>
                        <w:color w:val="FFFFFF"/>
                      </w:rPr>
                      <w:t xml:space="preserve"> 7</w:t>
                    </w:r>
                  </w:p>
                </w:txbxContent>
              </v:textbox>
            </v:shape>
          </v:group>
        </w:pict>
      </w:r>
      <w:r>
        <w:rPr>
          <w:noProof/>
          <w:lang w:eastAsia="en-AU"/>
        </w:rPr>
        <w:pict>
          <v:group id="_x0000_s1211" style="position:absolute;left:0;text-align:left;margin-left:182.85pt;margin-top:126.15pt;width:46.75pt;height:45pt;z-index:251758592;mso-position-horizontal-relative:text;mso-position-vertical-relative:text" coordorigin="12787,7280" coordsize="935,900">
            <v:oval id="_x0000_s1212" style="position:absolute;left:12907;top:7340;width:283;height:283" fillcolor="blue" stroked="f"/>
            <v:shape id="_x0000_s1213" type="#_x0000_t202" style="position:absolute;left:12787;top:7280;width:935;height:900" filled="f" stroked="f">
              <v:textbox style="mso-next-textbox:#_x0000_s1213">
                <w:txbxContent>
                  <w:p w:rsidR="006251E9" w:rsidRPr="007E0833" w:rsidRDefault="006251E9" w:rsidP="00485CA8">
                    <w:pPr>
                      <w:rPr>
                        <w:b/>
                        <w:color w:val="FFFFFF"/>
                      </w:rPr>
                    </w:pPr>
                    <w:r>
                      <w:rPr>
                        <w:b/>
                        <w:color w:val="FFFFFF"/>
                      </w:rPr>
                      <w:t xml:space="preserve"> 6</w:t>
                    </w:r>
                  </w:p>
                </w:txbxContent>
              </v:textbox>
            </v:shape>
          </v:group>
        </w:pict>
      </w:r>
      <w:r>
        <w:rPr>
          <w:noProof/>
          <w:lang w:eastAsia="en-AU"/>
        </w:rPr>
        <w:pict>
          <v:group id="_x0000_s1208" style="position:absolute;left:0;text-align:left;margin-left:136.1pt;margin-top:157.45pt;width:46.75pt;height:45pt;z-index:251757568;mso-position-horizontal-relative:text;mso-position-vertical-relative:text" coordorigin="12787,7280" coordsize="935,900">
            <v:oval id="_x0000_s1209" style="position:absolute;left:12907;top:7340;width:283;height:283" fillcolor="blue" stroked="f"/>
            <v:shape id="_x0000_s1210" type="#_x0000_t202" style="position:absolute;left:12787;top:7280;width:935;height:900" filled="f" stroked="f">
              <v:textbox style="mso-next-textbox:#_x0000_s1210">
                <w:txbxContent>
                  <w:p w:rsidR="006251E9" w:rsidRPr="007E0833" w:rsidRDefault="006251E9" w:rsidP="00485CA8">
                    <w:pPr>
                      <w:rPr>
                        <w:b/>
                        <w:color w:val="FFFFFF"/>
                      </w:rPr>
                    </w:pPr>
                    <w:r>
                      <w:rPr>
                        <w:b/>
                        <w:color w:val="FFFFFF"/>
                      </w:rPr>
                      <w:t xml:space="preserve"> 5</w:t>
                    </w:r>
                  </w:p>
                </w:txbxContent>
              </v:textbox>
            </v:shape>
          </v:group>
        </w:pict>
      </w:r>
      <w:r>
        <w:rPr>
          <w:noProof/>
          <w:lang w:eastAsia="en-AU"/>
        </w:rPr>
        <w:pict>
          <v:group id="_x0000_s1196" style="position:absolute;left:0;text-align:left;margin-left:252.15pt;margin-top:157.45pt;width:46.75pt;height:45pt;z-index:251753472;mso-position-horizontal-relative:text;mso-position-vertical-relative:text" coordorigin="12787,7280" coordsize="935,900">
            <v:oval id="_x0000_s1197" style="position:absolute;left:12907;top:7340;width:283;height:283" fillcolor="blue" stroked="f"/>
            <v:shape id="_x0000_s1198" type="#_x0000_t202" style="position:absolute;left:12787;top:7280;width:935;height:900" filled="f" stroked="f">
              <v:textbox style="mso-next-textbox:#_x0000_s1198">
                <w:txbxContent>
                  <w:p w:rsidR="006251E9" w:rsidRPr="007E0833" w:rsidRDefault="006251E9" w:rsidP="00887A3B">
                    <w:pPr>
                      <w:rPr>
                        <w:b/>
                        <w:color w:val="FFFFFF"/>
                      </w:rPr>
                    </w:pPr>
                    <w:r>
                      <w:rPr>
                        <w:b/>
                        <w:color w:val="FFFFFF"/>
                      </w:rPr>
                      <w:t xml:space="preserve"> 1</w:t>
                    </w:r>
                  </w:p>
                </w:txbxContent>
              </v:textbox>
            </v:shape>
          </v:group>
        </w:pict>
      </w:r>
      <w:r w:rsidR="00EA1A07">
        <w:rPr>
          <w:noProof/>
          <w:lang w:eastAsia="en-AU"/>
        </w:rPr>
        <w:drawing>
          <wp:inline distT="0" distB="0" distL="0" distR="0" wp14:anchorId="2E5ABE3D" wp14:editId="6A4102F3">
            <wp:extent cx="4580626" cy="6628004"/>
            <wp:effectExtent l="19050" t="1905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s 24 and 25 (1).jpg"/>
                    <pic:cNvPicPr/>
                  </pic:nvPicPr>
                  <pic:blipFill rotWithShape="1">
                    <a:blip r:embed="rId34" cstate="print">
                      <a:extLst>
                        <a:ext uri="{28A0092B-C50C-407E-A947-70E740481C1C}">
                          <a14:useLocalDpi xmlns:a14="http://schemas.microsoft.com/office/drawing/2010/main" val="0"/>
                        </a:ext>
                      </a:extLst>
                    </a:blip>
                    <a:srcRect l="26186" t="8163" r="30019" b="2289"/>
                    <a:stretch/>
                  </pic:blipFill>
                  <pic:spPr bwMode="auto">
                    <a:xfrm>
                      <a:off x="0" y="0"/>
                      <a:ext cx="4580626" cy="6628004"/>
                    </a:xfrm>
                    <a:prstGeom prst="rect">
                      <a:avLst/>
                    </a:prstGeom>
                    <a:noFill/>
                    <a:ln w="9525">
                      <a:solidFill>
                        <a:schemeClr val="tx1"/>
                      </a:solidFill>
                    </a:ln>
                    <a:extLst>
                      <a:ext uri="{53640926-AAD7-44D8-BBD7-CCE9431645EC}">
                        <a14:shadowObscured xmlns:a14="http://schemas.microsoft.com/office/drawing/2010/main"/>
                      </a:ext>
                    </a:extLst>
                  </pic:spPr>
                </pic:pic>
              </a:graphicData>
            </a:graphic>
          </wp:inline>
        </w:drawing>
      </w:r>
    </w:p>
    <w:p w:rsidR="00E22649" w:rsidRDefault="00E22649" w:rsidP="00E91902">
      <w:pPr>
        <w:spacing w:after="120"/>
        <w:rPr>
          <w:rFonts w:ascii="Calibri" w:hAnsi="Calibri"/>
          <w:b/>
        </w:rPr>
      </w:pPr>
    </w:p>
    <w:p w:rsidR="0047735D" w:rsidRDefault="0047735D" w:rsidP="0047735D">
      <w:pPr>
        <w:spacing w:after="0"/>
        <w:ind w:left="284"/>
        <w:rPr>
          <w:rFonts w:ascii="Calibri" w:hAnsi="Calibri" w:cs="Calibri"/>
          <w:b/>
          <w:color w:val="5E9629"/>
          <w:sz w:val="28"/>
          <w:szCs w:val="28"/>
        </w:rPr>
      </w:pPr>
    </w:p>
    <w:p w:rsidR="00651565" w:rsidRPr="00B005C6" w:rsidRDefault="00316027" w:rsidP="00613872">
      <w:pPr>
        <w:spacing w:after="0"/>
        <w:ind w:left="426"/>
        <w:rPr>
          <w:rFonts w:ascii="Calibri" w:hAnsi="Calibri" w:cs="Calibri"/>
          <w:b/>
          <w:color w:val="5E9629"/>
          <w:sz w:val="28"/>
          <w:szCs w:val="28"/>
        </w:rPr>
      </w:pPr>
      <w:r w:rsidRPr="00B005C6">
        <w:rPr>
          <w:rFonts w:ascii="Calibri" w:hAnsi="Calibri" w:cs="Calibri"/>
          <w:b/>
          <w:color w:val="5E9629"/>
          <w:sz w:val="28"/>
          <w:szCs w:val="28"/>
        </w:rPr>
        <w:t>2.</w:t>
      </w:r>
      <w:r w:rsidR="00220898" w:rsidRPr="00B005C6">
        <w:rPr>
          <w:rFonts w:ascii="Calibri" w:hAnsi="Calibri" w:cs="Calibri"/>
          <w:b/>
          <w:color w:val="5E9629"/>
          <w:sz w:val="28"/>
          <w:szCs w:val="28"/>
        </w:rPr>
        <w:t>4</w:t>
      </w:r>
      <w:r w:rsidRPr="00B005C6">
        <w:rPr>
          <w:rFonts w:ascii="Calibri" w:hAnsi="Calibri" w:cs="Calibri"/>
          <w:b/>
          <w:color w:val="5E9629"/>
          <w:sz w:val="28"/>
          <w:szCs w:val="28"/>
        </w:rPr>
        <w:tab/>
      </w:r>
      <w:r w:rsidR="00515073">
        <w:rPr>
          <w:rFonts w:ascii="Calibri" w:hAnsi="Calibri" w:cs="Calibri"/>
          <w:b/>
          <w:color w:val="5E9629"/>
          <w:sz w:val="28"/>
          <w:szCs w:val="28"/>
        </w:rPr>
        <w:tab/>
      </w:r>
      <w:r w:rsidR="00E91902" w:rsidRPr="00B005C6">
        <w:rPr>
          <w:rFonts w:ascii="Calibri" w:hAnsi="Calibri" w:cs="Calibri"/>
          <w:b/>
          <w:color w:val="5E9629"/>
          <w:sz w:val="28"/>
          <w:szCs w:val="28"/>
        </w:rPr>
        <w:t xml:space="preserve">Natural Systems </w:t>
      </w:r>
    </w:p>
    <w:p w:rsidR="0047735D" w:rsidRDefault="0047735D" w:rsidP="00613872">
      <w:pPr>
        <w:autoSpaceDE w:val="0"/>
        <w:autoSpaceDN w:val="0"/>
        <w:adjustRightInd w:val="0"/>
        <w:spacing w:after="0"/>
        <w:ind w:left="426"/>
        <w:jc w:val="both"/>
        <w:rPr>
          <w:rFonts w:ascii="Calibri" w:hAnsi="Calibri" w:cs="Calibri"/>
          <w:sz w:val="22"/>
        </w:rPr>
      </w:pPr>
    </w:p>
    <w:p w:rsidR="00FF1FB7" w:rsidRPr="00B005C6" w:rsidRDefault="008F3EFB" w:rsidP="00613872">
      <w:pPr>
        <w:autoSpaceDE w:val="0"/>
        <w:autoSpaceDN w:val="0"/>
        <w:adjustRightInd w:val="0"/>
        <w:spacing w:after="0"/>
        <w:ind w:left="426"/>
        <w:jc w:val="both"/>
        <w:rPr>
          <w:rFonts w:ascii="Calibri" w:hAnsi="Calibri" w:cs="Calibri"/>
          <w:sz w:val="22"/>
        </w:rPr>
      </w:pPr>
      <w:r>
        <w:rPr>
          <w:rFonts w:ascii="Calibri" w:hAnsi="Calibri" w:cs="Calibri"/>
          <w:sz w:val="22"/>
        </w:rPr>
        <w:t>Tampawardli</w:t>
      </w:r>
      <w:r w:rsidR="00B91B02" w:rsidRPr="00B005C6">
        <w:rPr>
          <w:rFonts w:ascii="Calibri" w:hAnsi="Calibri" w:cs="Calibri"/>
          <w:sz w:val="22"/>
        </w:rPr>
        <w:t xml:space="preserve"> (Park 24) and Narnungga (Park 25) </w:t>
      </w:r>
      <w:r w:rsidR="00E91902" w:rsidRPr="00B005C6">
        <w:rPr>
          <w:rFonts w:ascii="Calibri" w:hAnsi="Calibri" w:cs="Calibri"/>
          <w:sz w:val="22"/>
        </w:rPr>
        <w:t>contain</w:t>
      </w:r>
      <w:r w:rsidR="004B2FC4" w:rsidRPr="00B005C6">
        <w:rPr>
          <w:rFonts w:ascii="Calibri" w:hAnsi="Calibri" w:cs="Calibri"/>
          <w:sz w:val="22"/>
        </w:rPr>
        <w:t xml:space="preserve"> some isolated examples of</w:t>
      </w:r>
      <w:r w:rsidR="00E91902" w:rsidRPr="00B005C6">
        <w:rPr>
          <w:rFonts w:ascii="Calibri" w:hAnsi="Calibri" w:cs="Calibri"/>
          <w:sz w:val="22"/>
        </w:rPr>
        <w:t xml:space="preserve"> remnant vegetation.  </w:t>
      </w:r>
      <w:r w:rsidR="001B7D29" w:rsidRPr="00B005C6">
        <w:rPr>
          <w:rFonts w:ascii="Calibri" w:hAnsi="Calibri" w:cs="Calibri"/>
          <w:sz w:val="22"/>
        </w:rPr>
        <w:t xml:space="preserve">The Adelaide Park Lands Management Strategy identifies a Biodiversity Conservation Area (of importance) in </w:t>
      </w:r>
      <w:r>
        <w:rPr>
          <w:rFonts w:ascii="Calibri" w:hAnsi="Calibri" w:cs="Calibri"/>
          <w:sz w:val="22"/>
        </w:rPr>
        <w:t>Tampawardli</w:t>
      </w:r>
      <w:r w:rsidR="0048300C" w:rsidRPr="00B005C6">
        <w:rPr>
          <w:rFonts w:ascii="Calibri" w:hAnsi="Calibri" w:cs="Calibri"/>
          <w:sz w:val="22"/>
        </w:rPr>
        <w:t xml:space="preserve"> (Park 24) and Narnungga (Park 25).  </w:t>
      </w:r>
    </w:p>
    <w:p w:rsidR="00FF1FB7" w:rsidRPr="00B005C6" w:rsidRDefault="00FF1FB7" w:rsidP="00613872">
      <w:pPr>
        <w:autoSpaceDE w:val="0"/>
        <w:autoSpaceDN w:val="0"/>
        <w:adjustRightInd w:val="0"/>
        <w:spacing w:after="0"/>
        <w:ind w:left="426"/>
        <w:jc w:val="both"/>
        <w:rPr>
          <w:rFonts w:ascii="Calibri" w:hAnsi="Calibri" w:cs="Calibri"/>
          <w:sz w:val="22"/>
        </w:rPr>
      </w:pPr>
    </w:p>
    <w:p w:rsidR="008F3662" w:rsidRPr="00B005C6" w:rsidRDefault="002B0EFF" w:rsidP="00613872">
      <w:pPr>
        <w:autoSpaceDE w:val="0"/>
        <w:autoSpaceDN w:val="0"/>
        <w:adjustRightInd w:val="0"/>
        <w:spacing w:after="0"/>
        <w:ind w:left="426"/>
        <w:jc w:val="both"/>
        <w:rPr>
          <w:rFonts w:ascii="Calibri" w:hAnsi="Calibri" w:cs="Calibri"/>
          <w:sz w:val="22"/>
        </w:rPr>
      </w:pPr>
      <w:r w:rsidRPr="00B005C6">
        <w:rPr>
          <w:rFonts w:ascii="Calibri" w:hAnsi="Calibri" w:cs="Calibri"/>
          <w:sz w:val="22"/>
        </w:rPr>
        <w:t xml:space="preserve">The </w:t>
      </w:r>
      <w:hyperlink r:id="rId35" w:history="1">
        <w:r w:rsidR="00532ECB" w:rsidRPr="00B005C6">
          <w:rPr>
            <w:rStyle w:val="Hyperlink"/>
            <w:rFonts w:ascii="Calibri" w:hAnsi="Calibri" w:cs="Calibri"/>
            <w:sz w:val="22"/>
          </w:rPr>
          <w:t>Adelaide City Council Biodiversity and Water Quality Action Plan</w:t>
        </w:r>
      </w:hyperlink>
      <w:r w:rsidR="00532ECB" w:rsidRPr="00B005C6">
        <w:rPr>
          <w:rStyle w:val="Hyperlink"/>
          <w:rFonts w:ascii="Calibri" w:hAnsi="Calibri" w:cs="Calibri"/>
          <w:sz w:val="22"/>
          <w:u w:val="none"/>
        </w:rPr>
        <w:t xml:space="preserve"> </w:t>
      </w:r>
      <w:r w:rsidR="001B7D29" w:rsidRPr="00B005C6">
        <w:rPr>
          <w:rFonts w:ascii="Calibri" w:hAnsi="Calibri" w:cs="Calibri"/>
          <w:sz w:val="22"/>
        </w:rPr>
        <w:t xml:space="preserve">has been adopted by Council and represents the additional research conducted in the development of the ‘key biodiversity areas’ within </w:t>
      </w:r>
      <w:r w:rsidR="008F3EFB">
        <w:rPr>
          <w:rFonts w:ascii="Calibri" w:hAnsi="Calibri" w:cs="Calibri"/>
          <w:sz w:val="22"/>
        </w:rPr>
        <w:t>Tampawardli</w:t>
      </w:r>
      <w:r w:rsidR="001B7D29" w:rsidRPr="00B005C6">
        <w:rPr>
          <w:rFonts w:ascii="Calibri" w:hAnsi="Calibri" w:cs="Calibri"/>
          <w:sz w:val="22"/>
        </w:rPr>
        <w:t xml:space="preserve"> (Park 24) a</w:t>
      </w:r>
      <w:r w:rsidR="004B2FC4" w:rsidRPr="00B005C6">
        <w:rPr>
          <w:rFonts w:ascii="Calibri" w:hAnsi="Calibri" w:cs="Calibri"/>
          <w:sz w:val="22"/>
        </w:rPr>
        <w:t>nd Narnungga (Park 25)</w:t>
      </w:r>
      <w:r w:rsidR="0048300C" w:rsidRPr="00B005C6">
        <w:rPr>
          <w:rFonts w:ascii="Calibri" w:hAnsi="Calibri" w:cs="Calibri"/>
          <w:sz w:val="22"/>
        </w:rPr>
        <w:t xml:space="preserve"> however these areas are considered to be in poor condition</w:t>
      </w:r>
      <w:r w:rsidR="004B2FC4" w:rsidRPr="00B005C6">
        <w:rPr>
          <w:rFonts w:ascii="Calibri" w:hAnsi="Calibri" w:cs="Calibri"/>
          <w:sz w:val="22"/>
        </w:rPr>
        <w:t>.</w:t>
      </w:r>
    </w:p>
    <w:p w:rsidR="008F3662" w:rsidRPr="00B005C6" w:rsidRDefault="008F3662" w:rsidP="00613872">
      <w:pPr>
        <w:autoSpaceDE w:val="0"/>
        <w:autoSpaceDN w:val="0"/>
        <w:adjustRightInd w:val="0"/>
        <w:spacing w:after="0"/>
        <w:ind w:left="426"/>
        <w:jc w:val="both"/>
        <w:rPr>
          <w:rFonts w:ascii="Calibri" w:hAnsi="Calibri" w:cs="Calibri"/>
          <w:sz w:val="22"/>
        </w:rPr>
      </w:pPr>
    </w:p>
    <w:p w:rsidR="00E91902" w:rsidRPr="00B005C6" w:rsidRDefault="008F3662" w:rsidP="00613872">
      <w:pPr>
        <w:autoSpaceDE w:val="0"/>
        <w:autoSpaceDN w:val="0"/>
        <w:adjustRightInd w:val="0"/>
        <w:spacing w:after="0"/>
        <w:ind w:left="426"/>
        <w:jc w:val="both"/>
        <w:rPr>
          <w:rFonts w:ascii="Calibri" w:hAnsi="Calibri" w:cs="Calibri"/>
          <w:sz w:val="22"/>
        </w:rPr>
      </w:pPr>
      <w:r w:rsidRPr="00B005C6">
        <w:rPr>
          <w:rFonts w:ascii="Calibri" w:hAnsi="Calibri" w:cs="Calibri"/>
          <w:sz w:val="22"/>
        </w:rPr>
        <w:t xml:space="preserve">A flood mitigation embankment has established along the railway lane west of </w:t>
      </w:r>
      <w:r w:rsidR="008F3EFB">
        <w:rPr>
          <w:rFonts w:ascii="Calibri" w:hAnsi="Calibri" w:cs="Calibri"/>
          <w:sz w:val="22"/>
        </w:rPr>
        <w:t>Tampawardli</w:t>
      </w:r>
      <w:r w:rsidRPr="00B005C6">
        <w:rPr>
          <w:rFonts w:ascii="Calibri" w:hAnsi="Calibri" w:cs="Calibri"/>
          <w:sz w:val="22"/>
        </w:rPr>
        <w:t xml:space="preserve"> (Park 24) and Narnungga (Park 25).</w:t>
      </w:r>
    </w:p>
    <w:p w:rsidR="00E91902" w:rsidRPr="00E91902" w:rsidRDefault="00E91902" w:rsidP="0047735D">
      <w:pPr>
        <w:autoSpaceDE w:val="0"/>
        <w:autoSpaceDN w:val="0"/>
        <w:adjustRightInd w:val="0"/>
        <w:spacing w:after="0"/>
        <w:rPr>
          <w:rFonts w:ascii="Calibri" w:hAnsi="Calibri"/>
        </w:rPr>
      </w:pPr>
    </w:p>
    <w:p w:rsidR="00AB744D" w:rsidRDefault="00AB744D" w:rsidP="002833C8">
      <w:pPr>
        <w:ind w:left="1080"/>
        <w:rPr>
          <w:rFonts w:ascii="Calibri" w:hAnsi="Calibri"/>
        </w:rPr>
      </w:pPr>
    </w:p>
    <w:p w:rsidR="00AB744D" w:rsidRDefault="00AB744D">
      <w:pPr>
        <w:rPr>
          <w:rFonts w:ascii="Calibri" w:hAnsi="Calibri"/>
        </w:rPr>
      </w:pPr>
      <w:r>
        <w:rPr>
          <w:rFonts w:ascii="Calibri" w:hAnsi="Calibri"/>
        </w:rPr>
        <w:br w:type="page"/>
      </w:r>
    </w:p>
    <w:p w:rsidR="00AB744D" w:rsidRPr="00B005C6" w:rsidRDefault="00AB744D" w:rsidP="00613872">
      <w:pPr>
        <w:ind w:left="426"/>
        <w:rPr>
          <w:rFonts w:ascii="Calibri" w:hAnsi="Calibri" w:cs="Calibri"/>
          <w:b/>
          <w:color w:val="5E9629"/>
          <w:sz w:val="28"/>
          <w:szCs w:val="28"/>
        </w:rPr>
      </w:pPr>
      <w:r w:rsidRPr="00B005C6">
        <w:rPr>
          <w:rFonts w:ascii="Calibri" w:hAnsi="Calibri" w:cs="Calibri"/>
          <w:b/>
          <w:color w:val="5E9629"/>
          <w:sz w:val="28"/>
          <w:szCs w:val="28"/>
        </w:rPr>
        <w:lastRenderedPageBreak/>
        <w:t>Relevant Links</w:t>
      </w:r>
    </w:p>
    <w:p w:rsidR="00AB744D" w:rsidRPr="009C675D" w:rsidRDefault="00AB744D" w:rsidP="00613872">
      <w:pPr>
        <w:spacing w:after="0" w:line="240" w:lineRule="auto"/>
        <w:ind w:left="426"/>
        <w:rPr>
          <w:rFonts w:ascii="Calibri" w:eastAsia="Times New Roman" w:hAnsi="Calibri" w:cs="Calibri"/>
          <w:color w:val="000000"/>
          <w:sz w:val="22"/>
          <w:lang w:eastAsia="en-AU"/>
        </w:rPr>
      </w:pPr>
      <w:r w:rsidRPr="009C675D">
        <w:rPr>
          <w:rFonts w:ascii="Calibri" w:eastAsia="Times New Roman" w:hAnsi="Calibri" w:cs="Calibri"/>
          <w:color w:val="000000"/>
          <w:sz w:val="22"/>
          <w:lang w:eastAsia="en-AU"/>
        </w:rPr>
        <w:t xml:space="preserve">Adelaide Park Lands Management Strategy: Towards 2020   </w:t>
      </w:r>
    </w:p>
    <w:p w:rsidR="002B0EFF" w:rsidRPr="009C675D" w:rsidRDefault="006251E9" w:rsidP="00613872">
      <w:pPr>
        <w:autoSpaceDE w:val="0"/>
        <w:autoSpaceDN w:val="0"/>
        <w:adjustRightInd w:val="0"/>
        <w:spacing w:after="0" w:line="240" w:lineRule="auto"/>
        <w:ind w:left="426"/>
        <w:rPr>
          <w:rFonts w:ascii="Calibri" w:hAnsi="Calibri" w:cs="Calibri"/>
          <w:sz w:val="22"/>
        </w:rPr>
      </w:pPr>
      <w:hyperlink r:id="rId36" w:history="1">
        <w:r w:rsidR="00CE6787" w:rsidRPr="009C675D">
          <w:rPr>
            <w:rStyle w:val="Hyperlink"/>
            <w:rFonts w:ascii="Calibri" w:hAnsi="Calibri" w:cs="Calibri"/>
            <w:sz w:val="22"/>
          </w:rPr>
          <w:t>http://www.adelaidecitycouncil.com/assets/acc/Environment/plans-policies/docs/parklands_management_strategy.pdf</w:t>
        </w:r>
      </w:hyperlink>
    </w:p>
    <w:p w:rsidR="00CE6787" w:rsidRPr="009C675D" w:rsidRDefault="00CE6787" w:rsidP="00613872">
      <w:pPr>
        <w:autoSpaceDE w:val="0"/>
        <w:autoSpaceDN w:val="0"/>
        <w:adjustRightInd w:val="0"/>
        <w:spacing w:after="0" w:line="240" w:lineRule="auto"/>
        <w:ind w:left="426"/>
        <w:rPr>
          <w:rFonts w:ascii="Calibri" w:hAnsi="Calibri" w:cs="Calibri"/>
          <w:sz w:val="22"/>
        </w:rPr>
      </w:pPr>
    </w:p>
    <w:p w:rsidR="00AB744D" w:rsidRPr="009C675D" w:rsidRDefault="00AB744D" w:rsidP="00613872">
      <w:pPr>
        <w:autoSpaceDE w:val="0"/>
        <w:autoSpaceDN w:val="0"/>
        <w:adjustRightInd w:val="0"/>
        <w:spacing w:after="0" w:line="240" w:lineRule="auto"/>
        <w:ind w:left="426"/>
        <w:rPr>
          <w:rFonts w:ascii="Calibri" w:hAnsi="Calibri" w:cs="Calibri"/>
          <w:sz w:val="22"/>
        </w:rPr>
      </w:pPr>
      <w:r w:rsidRPr="009C675D">
        <w:rPr>
          <w:rFonts w:ascii="Calibri" w:hAnsi="Calibri" w:cs="Calibri"/>
          <w:sz w:val="22"/>
        </w:rPr>
        <w:t xml:space="preserve">Cultural Landscape study: </w:t>
      </w:r>
    </w:p>
    <w:p w:rsidR="002B0EFF" w:rsidRPr="009C675D" w:rsidRDefault="006251E9" w:rsidP="00613872">
      <w:pPr>
        <w:spacing w:after="0"/>
        <w:ind w:left="426"/>
        <w:rPr>
          <w:rStyle w:val="Hyperlink"/>
          <w:rFonts w:ascii="Calibri" w:hAnsi="Calibri"/>
          <w:sz w:val="22"/>
        </w:rPr>
      </w:pPr>
      <w:hyperlink r:id="rId37" w:history="1">
        <w:r w:rsidR="00CE6787" w:rsidRPr="009C675D">
          <w:rPr>
            <w:rStyle w:val="Hyperlink"/>
            <w:rFonts w:ascii="Calibri" w:hAnsi="Calibri"/>
            <w:sz w:val="22"/>
          </w:rPr>
          <w:t>http://www.adelaidecitycouncil.com/environment/park-lands/heritage1/cultural-landscape-study/</w:t>
        </w:r>
      </w:hyperlink>
    </w:p>
    <w:p w:rsidR="00CE6787" w:rsidRPr="009C675D" w:rsidRDefault="00CE6787" w:rsidP="00613872">
      <w:pPr>
        <w:spacing w:after="0"/>
        <w:ind w:left="426"/>
        <w:rPr>
          <w:rFonts w:ascii="Calibri" w:hAnsi="Calibri" w:cs="Calibri"/>
          <w:sz w:val="22"/>
        </w:rPr>
      </w:pPr>
    </w:p>
    <w:p w:rsidR="00AB744D" w:rsidRPr="009C675D" w:rsidRDefault="00AB744D" w:rsidP="00613872">
      <w:pPr>
        <w:spacing w:after="0"/>
        <w:ind w:left="426"/>
        <w:rPr>
          <w:rFonts w:ascii="Calibri" w:hAnsi="Calibri" w:cs="Calibri"/>
          <w:sz w:val="22"/>
        </w:rPr>
      </w:pPr>
      <w:r w:rsidRPr="009C675D">
        <w:rPr>
          <w:rFonts w:ascii="Calibri" w:hAnsi="Calibri" w:cs="Calibri"/>
          <w:sz w:val="22"/>
        </w:rPr>
        <w:t>Kaurna Naming</w:t>
      </w:r>
    </w:p>
    <w:p w:rsidR="002B0EFF" w:rsidRPr="009C675D" w:rsidRDefault="006251E9" w:rsidP="00613872">
      <w:pPr>
        <w:spacing w:after="0"/>
        <w:ind w:left="426"/>
        <w:rPr>
          <w:rStyle w:val="Hyperlink"/>
          <w:rFonts w:ascii="Calibri" w:hAnsi="Calibri"/>
          <w:sz w:val="22"/>
        </w:rPr>
      </w:pPr>
      <w:hyperlink r:id="rId38" w:history="1">
        <w:r w:rsidR="00CE6787" w:rsidRPr="009C675D">
          <w:rPr>
            <w:rStyle w:val="Hyperlink"/>
            <w:rFonts w:ascii="Calibri" w:hAnsi="Calibri"/>
            <w:sz w:val="22"/>
          </w:rPr>
          <w:t>http://www.adelaidecitycouncil.com/community/reconciliation/kaurna/place-naming</w:t>
        </w:r>
      </w:hyperlink>
    </w:p>
    <w:p w:rsidR="00CE6787" w:rsidRPr="009C675D" w:rsidRDefault="00CE6787" w:rsidP="00613872">
      <w:pPr>
        <w:spacing w:after="0"/>
        <w:ind w:left="426"/>
        <w:rPr>
          <w:rFonts w:ascii="Calibri" w:hAnsi="Calibri" w:cs="Calibri"/>
          <w:sz w:val="22"/>
        </w:rPr>
      </w:pPr>
    </w:p>
    <w:p w:rsidR="00AB744D" w:rsidRPr="009C675D" w:rsidRDefault="00AB744D" w:rsidP="00613872">
      <w:pPr>
        <w:spacing w:after="0"/>
        <w:ind w:left="426"/>
        <w:rPr>
          <w:rFonts w:ascii="Calibri" w:hAnsi="Calibri" w:cs="Calibri"/>
          <w:sz w:val="22"/>
        </w:rPr>
      </w:pPr>
      <w:r w:rsidRPr="009C675D">
        <w:rPr>
          <w:rFonts w:ascii="Calibri" w:hAnsi="Calibri" w:cs="Calibri"/>
          <w:sz w:val="22"/>
        </w:rPr>
        <w:t>Landscape Master Plan</w:t>
      </w:r>
    </w:p>
    <w:p w:rsidR="002B0EFF" w:rsidRPr="009C675D" w:rsidRDefault="006251E9" w:rsidP="00613872">
      <w:pPr>
        <w:autoSpaceDE w:val="0"/>
        <w:autoSpaceDN w:val="0"/>
        <w:adjustRightInd w:val="0"/>
        <w:spacing w:after="0" w:line="240" w:lineRule="auto"/>
        <w:ind w:left="426"/>
        <w:rPr>
          <w:rStyle w:val="Hyperlink"/>
          <w:rFonts w:ascii="Calibri" w:hAnsi="Calibri" w:cs="Calibri"/>
          <w:sz w:val="22"/>
        </w:rPr>
      </w:pPr>
      <w:hyperlink r:id="rId39" w:history="1">
        <w:r w:rsidR="00CE6787" w:rsidRPr="009C675D">
          <w:rPr>
            <w:rStyle w:val="Hyperlink"/>
            <w:rFonts w:ascii="Calibri" w:hAnsi="Calibri" w:cs="Calibri"/>
            <w:sz w:val="22"/>
          </w:rPr>
          <w:t>http://www.adelaidecitycouncil.com/assets/acc/Council/policies/docs/111107%20Parklands%20MP%20Report_.pdf</w:t>
        </w:r>
      </w:hyperlink>
    </w:p>
    <w:p w:rsidR="00CE6787" w:rsidRPr="009C675D" w:rsidRDefault="00CE6787" w:rsidP="00613872">
      <w:pPr>
        <w:autoSpaceDE w:val="0"/>
        <w:autoSpaceDN w:val="0"/>
        <w:adjustRightInd w:val="0"/>
        <w:spacing w:after="0" w:line="240" w:lineRule="auto"/>
        <w:ind w:left="426"/>
        <w:rPr>
          <w:rFonts w:ascii="Calibri" w:hAnsi="Calibri" w:cs="Calibri"/>
          <w:sz w:val="22"/>
        </w:rPr>
      </w:pPr>
    </w:p>
    <w:p w:rsidR="00AB744D" w:rsidRPr="009C675D" w:rsidRDefault="00AB744D" w:rsidP="00613872">
      <w:pPr>
        <w:autoSpaceDE w:val="0"/>
        <w:autoSpaceDN w:val="0"/>
        <w:adjustRightInd w:val="0"/>
        <w:spacing w:after="0" w:line="240" w:lineRule="auto"/>
        <w:ind w:left="426"/>
        <w:rPr>
          <w:rFonts w:ascii="Calibri" w:hAnsi="Calibri" w:cs="Calibri"/>
          <w:sz w:val="22"/>
        </w:rPr>
      </w:pPr>
      <w:r w:rsidRPr="009C675D">
        <w:rPr>
          <w:rFonts w:ascii="Calibri" w:hAnsi="Calibri" w:cs="Calibri"/>
          <w:sz w:val="22"/>
        </w:rPr>
        <w:t xml:space="preserve">Cultural Landscape Assessment Report </w:t>
      </w:r>
      <w:r w:rsidR="002A5B69" w:rsidRPr="009C675D">
        <w:rPr>
          <w:rFonts w:ascii="Calibri" w:hAnsi="Calibri" w:cs="Calibri"/>
          <w:sz w:val="22"/>
        </w:rPr>
        <w:t xml:space="preserve">for </w:t>
      </w:r>
      <w:r w:rsidR="009C675D" w:rsidRPr="009C675D">
        <w:rPr>
          <w:rFonts w:ascii="Calibri" w:hAnsi="Calibri" w:cs="Calibri"/>
          <w:sz w:val="22"/>
        </w:rPr>
        <w:t>Tampawardli (Park 24) and Narnungga (Park 25)</w:t>
      </w:r>
    </w:p>
    <w:p w:rsidR="002B0EFF" w:rsidRPr="009C675D" w:rsidRDefault="006251E9" w:rsidP="00613872">
      <w:pPr>
        <w:autoSpaceDE w:val="0"/>
        <w:autoSpaceDN w:val="0"/>
        <w:adjustRightInd w:val="0"/>
        <w:spacing w:after="0" w:line="240" w:lineRule="auto"/>
        <w:ind w:left="426"/>
        <w:rPr>
          <w:rFonts w:ascii="Calibri" w:hAnsi="Calibri"/>
          <w:sz w:val="22"/>
        </w:rPr>
      </w:pPr>
      <w:hyperlink r:id="rId40" w:history="1">
        <w:r w:rsidR="009C675D" w:rsidRPr="009C675D">
          <w:rPr>
            <w:rStyle w:val="Hyperlink"/>
            <w:rFonts w:ascii="Calibri" w:hAnsi="Calibri"/>
            <w:sz w:val="22"/>
          </w:rPr>
          <w:t>http://www.adelaidecitycouncil.com/environment/park-lands/heritage1/cultural-landscape-study/</w:t>
        </w:r>
      </w:hyperlink>
    </w:p>
    <w:p w:rsidR="009C675D" w:rsidRPr="009C675D" w:rsidRDefault="009C675D" w:rsidP="00613872">
      <w:pPr>
        <w:autoSpaceDE w:val="0"/>
        <w:autoSpaceDN w:val="0"/>
        <w:adjustRightInd w:val="0"/>
        <w:spacing w:after="0" w:line="240" w:lineRule="auto"/>
        <w:ind w:left="426"/>
        <w:rPr>
          <w:rFonts w:ascii="Calibri" w:hAnsi="Calibri" w:cs="Calibri"/>
          <w:sz w:val="22"/>
        </w:rPr>
      </w:pPr>
    </w:p>
    <w:p w:rsidR="002A5B69" w:rsidRPr="009C675D" w:rsidRDefault="002A5B69" w:rsidP="00613872">
      <w:pPr>
        <w:autoSpaceDE w:val="0"/>
        <w:autoSpaceDN w:val="0"/>
        <w:adjustRightInd w:val="0"/>
        <w:spacing w:after="0" w:line="240" w:lineRule="auto"/>
        <w:ind w:left="426"/>
        <w:rPr>
          <w:rFonts w:ascii="Calibri" w:hAnsi="Calibri" w:cs="Calibri"/>
          <w:sz w:val="22"/>
        </w:rPr>
      </w:pPr>
      <w:r w:rsidRPr="009C675D">
        <w:rPr>
          <w:rFonts w:ascii="Calibri" w:hAnsi="Calibri" w:cs="Calibri"/>
          <w:sz w:val="22"/>
        </w:rPr>
        <w:t xml:space="preserve">Adelaide City Council Biodiversity and Water Quality Action Plan </w:t>
      </w:r>
    </w:p>
    <w:p w:rsidR="00AB744D" w:rsidRDefault="006251E9" w:rsidP="00613872">
      <w:pPr>
        <w:spacing w:after="120"/>
        <w:ind w:left="426"/>
        <w:rPr>
          <w:rFonts w:ascii="Calibri" w:hAnsi="Calibri"/>
          <w:sz w:val="22"/>
        </w:rPr>
      </w:pPr>
      <w:hyperlink r:id="rId41" w:history="1">
        <w:r w:rsidR="009C675D" w:rsidRPr="006D4A71">
          <w:rPr>
            <w:rStyle w:val="Hyperlink"/>
            <w:rFonts w:ascii="Calibri" w:hAnsi="Calibri"/>
            <w:sz w:val="22"/>
          </w:rPr>
          <w:t>http://www.adelaidecitycouncil.com/assets/acc/Council/policies/docs/Biodiversity-and-Water-Quality%20-Action-Plan.PDF</w:t>
        </w:r>
      </w:hyperlink>
    </w:p>
    <w:p w:rsidR="009C675D" w:rsidRPr="009C675D" w:rsidRDefault="009C675D" w:rsidP="00AB744D">
      <w:pPr>
        <w:spacing w:after="120"/>
        <w:rPr>
          <w:rFonts w:ascii="Calibri" w:hAnsi="Calibri" w:cstheme="majorHAnsi"/>
          <w:sz w:val="22"/>
        </w:rPr>
      </w:pPr>
    </w:p>
    <w:p w:rsidR="00AB744D" w:rsidRPr="009C675D" w:rsidRDefault="00AB744D" w:rsidP="002833C8">
      <w:pPr>
        <w:ind w:left="1080"/>
        <w:rPr>
          <w:rFonts w:ascii="Calibri" w:hAnsi="Calibri"/>
          <w:sz w:val="22"/>
        </w:rPr>
      </w:pPr>
      <w:bookmarkStart w:id="0" w:name="_GoBack"/>
      <w:bookmarkEnd w:id="0"/>
    </w:p>
    <w:sectPr w:rsidR="00AB744D" w:rsidRPr="009C675D" w:rsidSect="00CF455B">
      <w:headerReference w:type="default" r:id="rId42"/>
      <w:footerReference w:type="default" r:id="rId43"/>
      <w:type w:val="continuous"/>
      <w:pgSz w:w="11906" w:h="16838"/>
      <w:pgMar w:top="720" w:right="1274"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51E9" w:rsidRDefault="006251E9" w:rsidP="00E22226">
      <w:pPr>
        <w:spacing w:after="0" w:line="240" w:lineRule="auto"/>
      </w:pPr>
      <w:r>
        <w:separator/>
      </w:r>
    </w:p>
  </w:endnote>
  <w:endnote w:type="continuationSeparator" w:id="0">
    <w:p w:rsidR="006251E9" w:rsidRDefault="006251E9" w:rsidP="00E222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color w:val="92D050"/>
      </w:rPr>
      <w:id w:val="1949520"/>
      <w:docPartObj>
        <w:docPartGallery w:val="Page Numbers (Bottom of Page)"/>
        <w:docPartUnique/>
      </w:docPartObj>
    </w:sdtPr>
    <w:sdtEndPr>
      <w:rPr>
        <w:rFonts w:ascii="Calibri" w:hAnsi="Calibri" w:cs="Calibri"/>
        <w:b w:val="0"/>
        <w:sz w:val="40"/>
        <w:szCs w:val="40"/>
      </w:rPr>
    </w:sdtEndPr>
    <w:sdtContent>
      <w:p w:rsidR="006251E9" w:rsidRPr="00813AFC" w:rsidRDefault="006251E9" w:rsidP="00230456">
        <w:pPr>
          <w:pStyle w:val="Footer"/>
          <w:tabs>
            <w:tab w:val="clear" w:pos="4513"/>
            <w:tab w:val="clear" w:pos="9026"/>
            <w:tab w:val="left" w:pos="2745"/>
          </w:tabs>
          <w:rPr>
            <w:b/>
            <w:color w:val="92D050"/>
          </w:rPr>
        </w:pPr>
        <w:r>
          <w:rPr>
            <w:i/>
            <w:noProof/>
            <w:lang w:eastAsia="en-AU"/>
          </w:rPr>
          <w:pict>
            <v:line id="_x0000_s18434" style="position:absolute;z-index:-251657216;visibility:visible;mso-wrap-style:square;mso-wrap-distance-left:9pt;mso-wrap-distance-top:0;mso-wrap-distance-right:9pt;mso-wrap-distance-bottom:0;mso-position-horizontal-relative:text;mso-position-vertical-relative:text;mso-width-relative:margin" from="22.2pt,1.7pt" to="528.4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" strokecolor="#b0bc00" strokeweight="2pt">
              <v:stroke endcap="round"/>
            </v:line>
          </w:pict>
        </w:r>
        <w:r>
          <w:rPr>
            <w:b/>
            <w:color w:val="92D050"/>
          </w:rPr>
          <w:tab/>
        </w:r>
      </w:p>
      <w:p w:rsidR="006251E9" w:rsidRPr="00857D69" w:rsidRDefault="006251E9" w:rsidP="009150C4">
        <w:pPr>
          <w:spacing w:after="0"/>
          <w:ind w:right="57"/>
          <w:jc w:val="center"/>
          <w:rPr>
            <w:rFonts w:ascii="Calibri" w:hAnsi="Calibri" w:cs="Calibri"/>
            <w:b/>
            <w:color w:val="92D050"/>
            <w:sz w:val="40"/>
            <w:szCs w:val="40"/>
          </w:rPr>
        </w:pPr>
        <w:r>
          <w:fldChar w:fldCharType="begin"/>
        </w:r>
        <w:r>
          <w:instrText xml:space="preserve"> PAGE   \* MERGEFORMAT </w:instrText>
        </w:r>
        <w:r>
          <w:fldChar w:fldCharType="separate"/>
        </w:r>
        <w:r w:rsidRPr="006251E9">
          <w:rPr>
            <w:rFonts w:asciiTheme="majorHAnsi" w:hAnsiTheme="majorHAnsi"/>
            <w:noProof/>
            <w:color w:val="4F81BD" w:themeColor="accent1"/>
            <w:sz w:val="40"/>
            <w:szCs w:val="40"/>
          </w:rPr>
          <w:t>2</w:t>
        </w:r>
        <w:r>
          <w:rPr>
            <w:rFonts w:asciiTheme="majorHAnsi" w:hAnsiTheme="majorHAnsi"/>
            <w:noProof/>
            <w:color w:val="4F81BD" w:themeColor="accent1"/>
            <w:sz w:val="40"/>
            <w:szCs w:val="40"/>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color w:val="92D050"/>
      </w:rPr>
      <w:id w:val="-384482816"/>
      <w:docPartObj>
        <w:docPartGallery w:val="Page Numbers (Bottom of Page)"/>
        <w:docPartUnique/>
      </w:docPartObj>
    </w:sdtPr>
    <w:sdtEndPr>
      <w:rPr>
        <w:rFonts w:asciiTheme="majorHAnsi" w:hAnsiTheme="majorHAnsi"/>
        <w:b w:val="0"/>
        <w:noProof/>
        <w:color w:val="4F81BD" w:themeColor="accent1"/>
        <w:sz w:val="40"/>
        <w:szCs w:val="40"/>
      </w:rPr>
    </w:sdtEndPr>
    <w:sdtContent>
      <w:p w:rsidR="006251E9" w:rsidRPr="008F3EFB" w:rsidRDefault="006251E9" w:rsidP="00B005C6">
        <w:pPr>
          <w:pStyle w:val="Footer"/>
          <w:spacing w:before="120"/>
          <w:jc w:val="center"/>
          <w:rPr>
            <w:rFonts w:asciiTheme="majorHAnsi" w:hAnsiTheme="majorHAnsi"/>
            <w:noProof/>
            <w:color w:val="4F81BD" w:themeColor="accent1"/>
            <w:sz w:val="40"/>
            <w:szCs w:val="40"/>
          </w:rPr>
        </w:pPr>
        <w:r>
          <w:rPr>
            <w:rFonts w:asciiTheme="majorHAnsi" w:hAnsiTheme="majorHAnsi"/>
            <w:noProof/>
            <w:color w:val="4F81BD" w:themeColor="accent1"/>
            <w:sz w:val="40"/>
            <w:szCs w:val="40"/>
          </w:rPr>
          <w:pict>
            <v:line id="_x0000_s18435" style="position:absolute;left:0;text-align:left;z-index:-251656192;visibility:visible;mso-wrap-style:square;mso-width-percent:0;mso-wrap-distance-left:9pt;mso-wrap-distance-top:0;mso-wrap-distance-right:9pt;mso-wrap-distance-bottom:0;mso-position-horizontal-relative:text;mso-position-vertical-relative:text;mso-width-percent:0;mso-width-relative:margin" from="11.25pt,.1pt" to="531.6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" strokecolor="#b0bc00" strokeweight="2pt">
              <v:stroke endcap="round"/>
            </v:line>
          </w:pict>
        </w:r>
        <w:r w:rsidRPr="008F3EFB">
          <w:rPr>
            <w:rFonts w:asciiTheme="majorHAnsi" w:hAnsiTheme="majorHAnsi"/>
            <w:noProof/>
            <w:color w:val="4F81BD" w:themeColor="accent1"/>
            <w:sz w:val="40"/>
            <w:szCs w:val="40"/>
          </w:rPr>
          <w:fldChar w:fldCharType="begin"/>
        </w:r>
        <w:r w:rsidRPr="008F3EFB">
          <w:rPr>
            <w:rFonts w:asciiTheme="majorHAnsi" w:hAnsiTheme="majorHAnsi"/>
            <w:noProof/>
            <w:color w:val="4F81BD" w:themeColor="accent1"/>
            <w:sz w:val="40"/>
            <w:szCs w:val="40"/>
          </w:rPr>
          <w:instrText xml:space="preserve"> PAGE   \* MERGEFORMAT </w:instrText>
        </w:r>
        <w:r w:rsidRPr="008F3EFB">
          <w:rPr>
            <w:rFonts w:asciiTheme="majorHAnsi" w:hAnsiTheme="majorHAnsi"/>
            <w:noProof/>
            <w:color w:val="4F81BD" w:themeColor="accent1"/>
            <w:sz w:val="40"/>
            <w:szCs w:val="40"/>
          </w:rPr>
          <w:fldChar w:fldCharType="separate"/>
        </w:r>
        <w:r>
          <w:rPr>
            <w:rFonts w:asciiTheme="majorHAnsi" w:hAnsiTheme="majorHAnsi"/>
            <w:noProof/>
            <w:color w:val="4F81BD" w:themeColor="accent1"/>
            <w:sz w:val="40"/>
            <w:szCs w:val="40"/>
          </w:rPr>
          <w:t>4</w:t>
        </w:r>
        <w:r w:rsidRPr="008F3EFB">
          <w:rPr>
            <w:rFonts w:asciiTheme="majorHAnsi" w:hAnsiTheme="majorHAnsi"/>
            <w:noProof/>
            <w:color w:val="4F81BD" w:themeColor="accent1"/>
            <w:sz w:val="40"/>
            <w:szCs w:val="40"/>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color w:val="92D050"/>
      </w:rPr>
      <w:id w:val="1383052482"/>
      <w:docPartObj>
        <w:docPartGallery w:val="Page Numbers (Bottom of Page)"/>
        <w:docPartUnique/>
      </w:docPartObj>
    </w:sdtPr>
    <w:sdtEndPr>
      <w:rPr>
        <w:b w:val="0"/>
        <w:szCs w:val="24"/>
      </w:rPr>
    </w:sdtEndPr>
    <w:sdtContent>
      <w:p w:rsidR="006251E9" w:rsidRDefault="006251E9" w:rsidP="003B6B2B">
        <w:pPr>
          <w:pStyle w:val="Footer"/>
          <w:tabs>
            <w:tab w:val="clear" w:pos="9026"/>
            <w:tab w:val="right" w:pos="10490"/>
          </w:tabs>
          <w:ind w:left="426"/>
          <w:rPr>
            <w:b/>
            <w:color w:val="92D050"/>
          </w:rPr>
        </w:pPr>
        <w:r>
          <w:rPr>
            <w:b/>
            <w:noProof/>
            <w:color w:val="92D050"/>
            <w:lang w:eastAsia="en-AU"/>
          </w:rPr>
          <w:pict>
            <v:line id="_x0000_s18441" style="position:absolute;left:0;text-align:left;flip:y;z-index:-251652096;visibility:visible;mso-wrap-style:square;mso-wrap-distance-left:9pt;mso-wrap-distance-top:0;mso-wrap-distance-right:9pt;mso-wrap-distance-bottom:0;mso-position-horizontal-relative:text;mso-position-vertical-relative:text;mso-width-relative:margin" from="-4.7pt,3.6pt" to="1062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" strokecolor="#b0bc00" strokeweight="2pt">
              <v:stroke endcap="round"/>
            </v:line>
          </w:pict>
        </w:r>
      </w:p>
      <w:p w:rsidR="006251E9" w:rsidRPr="00213574" w:rsidRDefault="006251E9" w:rsidP="001C6DF1">
        <w:pPr>
          <w:pStyle w:val="Footer"/>
          <w:tabs>
            <w:tab w:val="center" w:pos="10538"/>
            <w:tab w:val="left" w:pos="11395"/>
          </w:tabs>
          <w:ind w:left="142"/>
          <w:rPr>
            <w:rFonts w:asciiTheme="majorHAnsi" w:hAnsiTheme="majorHAnsi"/>
            <w:b/>
            <w:color w:val="92D050"/>
            <w:szCs w:val="24"/>
          </w:rPr>
        </w:pPr>
        <w:r>
          <w:rPr>
            <w:rFonts w:asciiTheme="majorHAnsi" w:hAnsiTheme="majorHAnsi" w:cstheme="majorHAnsi"/>
            <w:b/>
            <w:color w:val="5E9629"/>
            <w:szCs w:val="24"/>
          </w:rPr>
          <w:tab/>
        </w:r>
        <w:r>
          <w:rPr>
            <w:rFonts w:asciiTheme="majorHAnsi" w:hAnsiTheme="majorHAnsi" w:cstheme="majorHAnsi"/>
            <w:b/>
            <w:color w:val="5E9629"/>
            <w:szCs w:val="24"/>
          </w:rPr>
          <w:tab/>
        </w:r>
        <w:r>
          <w:rPr>
            <w:rFonts w:asciiTheme="majorHAnsi" w:hAnsiTheme="majorHAnsi" w:cstheme="majorHAnsi"/>
            <w:b/>
            <w:color w:val="5E9629"/>
            <w:szCs w:val="24"/>
          </w:rPr>
          <w:tab/>
        </w:r>
        <w:r w:rsidRPr="008F3EFB">
          <w:rPr>
            <w:rFonts w:asciiTheme="majorHAnsi" w:hAnsiTheme="majorHAnsi"/>
            <w:noProof/>
            <w:color w:val="4F81BD" w:themeColor="accent1"/>
            <w:sz w:val="40"/>
            <w:szCs w:val="40"/>
          </w:rPr>
          <w:fldChar w:fldCharType="begin"/>
        </w:r>
        <w:r w:rsidRPr="008F3EFB">
          <w:rPr>
            <w:rFonts w:asciiTheme="majorHAnsi" w:hAnsiTheme="majorHAnsi"/>
            <w:noProof/>
            <w:color w:val="4F81BD" w:themeColor="accent1"/>
            <w:sz w:val="40"/>
            <w:szCs w:val="40"/>
          </w:rPr>
          <w:instrText xml:space="preserve"> PAGE   \* MERGEFORMAT </w:instrText>
        </w:r>
        <w:r w:rsidRPr="008F3EFB">
          <w:rPr>
            <w:rFonts w:asciiTheme="majorHAnsi" w:hAnsiTheme="majorHAnsi"/>
            <w:noProof/>
            <w:color w:val="4F81BD" w:themeColor="accent1"/>
            <w:sz w:val="40"/>
            <w:szCs w:val="40"/>
          </w:rPr>
          <w:fldChar w:fldCharType="separate"/>
        </w:r>
        <w:r w:rsidR="00644FB5">
          <w:rPr>
            <w:rFonts w:asciiTheme="majorHAnsi" w:hAnsiTheme="majorHAnsi"/>
            <w:noProof/>
            <w:color w:val="4F81BD" w:themeColor="accent1"/>
            <w:sz w:val="40"/>
            <w:szCs w:val="40"/>
          </w:rPr>
          <w:t>5</w:t>
        </w:r>
        <w:r w:rsidRPr="008F3EFB">
          <w:rPr>
            <w:rFonts w:asciiTheme="majorHAnsi" w:hAnsiTheme="majorHAnsi"/>
            <w:noProof/>
            <w:color w:val="4F81BD" w:themeColor="accent1"/>
            <w:sz w:val="40"/>
            <w:szCs w:val="40"/>
          </w:rPr>
          <w:fldChar w:fldCharType="end"/>
        </w:r>
        <w:r>
          <w:rPr>
            <w:rFonts w:asciiTheme="majorHAnsi" w:hAnsiTheme="majorHAnsi" w:cstheme="majorHAnsi"/>
            <w:b/>
            <w:color w:val="5E9629"/>
            <w:szCs w:val="24"/>
          </w:rPr>
          <w:tab/>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color w:val="92D050"/>
      </w:rPr>
      <w:id w:val="2109381361"/>
      <w:docPartObj>
        <w:docPartGallery w:val="Page Numbers (Bottom of Page)"/>
        <w:docPartUnique/>
      </w:docPartObj>
    </w:sdtPr>
    <w:sdtEndPr>
      <w:rPr>
        <w:b w:val="0"/>
        <w:szCs w:val="24"/>
      </w:rPr>
    </w:sdtEndPr>
    <w:sdtContent>
      <w:p w:rsidR="006251E9" w:rsidRDefault="006251E9" w:rsidP="003B6B2B">
        <w:pPr>
          <w:pStyle w:val="Footer"/>
          <w:tabs>
            <w:tab w:val="clear" w:pos="9026"/>
            <w:tab w:val="right" w:pos="10490"/>
          </w:tabs>
          <w:ind w:left="426"/>
          <w:rPr>
            <w:b/>
            <w:color w:val="92D050"/>
          </w:rPr>
        </w:pPr>
        <w:r>
          <w:rPr>
            <w:b/>
            <w:noProof/>
            <w:color w:val="92D050"/>
            <w:lang w:eastAsia="en-AU"/>
          </w:rPr>
          <w:pict>
            <v:line id="_x0000_s18442" style="position:absolute;left:0;text-align:left;flip:y;z-index:-251650048;visibility:visible;mso-wrap-style:square;mso-wrap-distance-left:9pt;mso-wrap-distance-top:0;mso-wrap-distance-right:9pt;mso-wrap-distance-bottom:0;mso-position-horizontal-relative:text;mso-position-vertical-relative:text;mso-width-relative:margin" from="-45pt,7.85pt" to="452.2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" strokecolor="#b0bc00" strokeweight="2pt">
              <v:stroke endcap="round"/>
            </v:line>
          </w:pict>
        </w:r>
      </w:p>
      <w:p w:rsidR="006251E9" w:rsidRPr="00213574" w:rsidRDefault="006251E9" w:rsidP="008F3EFB">
        <w:pPr>
          <w:pStyle w:val="Footer"/>
          <w:tabs>
            <w:tab w:val="clear" w:pos="4513"/>
            <w:tab w:val="center" w:pos="4253"/>
            <w:tab w:val="center" w:pos="10538"/>
            <w:tab w:val="left" w:pos="11395"/>
          </w:tabs>
          <w:ind w:left="4253"/>
          <w:jc w:val="center"/>
          <w:rPr>
            <w:rFonts w:asciiTheme="majorHAnsi" w:hAnsiTheme="majorHAnsi"/>
            <w:b/>
            <w:color w:val="92D050"/>
            <w:szCs w:val="24"/>
          </w:rPr>
        </w:pPr>
        <w:r>
          <w:fldChar w:fldCharType="begin"/>
        </w:r>
        <w:r>
          <w:instrText xml:space="preserve"> PAGE   \* MERGEFORMAT </w:instrText>
        </w:r>
        <w:r>
          <w:fldChar w:fldCharType="separate"/>
        </w:r>
        <w:r w:rsidR="00644FB5" w:rsidRPr="00644FB5">
          <w:rPr>
            <w:rFonts w:asciiTheme="majorHAnsi" w:hAnsiTheme="majorHAnsi"/>
            <w:noProof/>
            <w:color w:val="4F81BD" w:themeColor="accent1"/>
            <w:sz w:val="40"/>
            <w:szCs w:val="40"/>
          </w:rPr>
          <w:t>6</w:t>
        </w:r>
        <w:r>
          <w:rPr>
            <w:rFonts w:asciiTheme="majorHAnsi" w:hAnsiTheme="majorHAnsi"/>
            <w:noProof/>
            <w:color w:val="4F81BD" w:themeColor="accent1"/>
            <w:sz w:val="40"/>
            <w:szCs w:val="40"/>
          </w:rPr>
          <w:fldChar w:fldCharType="end"/>
        </w:r>
        <w:r>
          <w:rPr>
            <w:rFonts w:asciiTheme="majorHAnsi" w:hAnsiTheme="majorHAnsi" w:cstheme="majorHAnsi"/>
            <w:b/>
            <w:color w:val="5E9629"/>
            <w:szCs w:val="24"/>
          </w:rPr>
          <w:tab/>
        </w:r>
        <w:r>
          <w:rPr>
            <w:rFonts w:asciiTheme="majorHAnsi" w:hAnsiTheme="majorHAnsi" w:cstheme="majorHAnsi"/>
            <w:b/>
            <w:color w:val="5E9629"/>
            <w:szCs w:val="24"/>
          </w:rPr>
          <w:tab/>
        </w:r>
        <w:r>
          <w:rPr>
            <w:rFonts w:asciiTheme="majorHAnsi" w:hAnsiTheme="majorHAnsi" w:cstheme="majorHAnsi"/>
            <w:b/>
            <w:color w:val="5E9629"/>
            <w:szCs w:val="24"/>
          </w:rPr>
          <w:tab/>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color w:val="92D050"/>
      </w:rPr>
      <w:id w:val="2131510497"/>
      <w:docPartObj>
        <w:docPartGallery w:val="Page Numbers (Bottom of Page)"/>
        <w:docPartUnique/>
      </w:docPartObj>
    </w:sdtPr>
    <w:sdtEndPr>
      <w:rPr>
        <w:rFonts w:asciiTheme="majorHAnsi" w:hAnsiTheme="majorHAnsi"/>
        <w:b w:val="0"/>
        <w:noProof/>
        <w:color w:val="4F81BD" w:themeColor="accent1"/>
        <w:sz w:val="40"/>
        <w:szCs w:val="40"/>
      </w:rPr>
    </w:sdtEndPr>
    <w:sdtContent>
      <w:p w:rsidR="006251E9" w:rsidRDefault="006251E9" w:rsidP="003B6B2B">
        <w:pPr>
          <w:pStyle w:val="Footer"/>
          <w:tabs>
            <w:tab w:val="clear" w:pos="9026"/>
            <w:tab w:val="right" w:pos="10490"/>
          </w:tabs>
          <w:ind w:left="426"/>
          <w:rPr>
            <w:b/>
            <w:color w:val="92D050"/>
          </w:rPr>
        </w:pPr>
        <w:r>
          <w:rPr>
            <w:b/>
            <w:noProof/>
            <w:color w:val="92D050"/>
            <w:lang w:eastAsia="en-AU"/>
          </w:rPr>
          <w:pict>
            <v:line id="_x0000_s18443" style="position:absolute;left:0;text-align:left;flip:y;z-index:-251648000;visibility:visible;mso-wrap-style:square;mso-wrap-distance-left:9pt;mso-wrap-distance-top:0;mso-wrap-distance-right:9pt;mso-wrap-distance-bottom:0;mso-position-horizontal-relative:text;mso-position-vertical-relative:text;mso-width-relative:margin" from="18pt,11.6pt" to="494.2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" strokecolor="#b0bc00" strokeweight="2pt">
              <v:stroke endcap="round"/>
            </v:line>
          </w:pict>
        </w:r>
      </w:p>
      <w:p w:rsidR="006251E9" w:rsidRPr="000B0AD5" w:rsidRDefault="006251E9" w:rsidP="000B0AD5">
        <w:pPr>
          <w:pStyle w:val="Footer"/>
          <w:tabs>
            <w:tab w:val="clear" w:pos="4513"/>
            <w:tab w:val="clear" w:pos="9026"/>
            <w:tab w:val="center" w:pos="5245"/>
            <w:tab w:val="center" w:pos="10538"/>
            <w:tab w:val="left" w:pos="11395"/>
          </w:tabs>
          <w:jc w:val="right"/>
          <w:rPr>
            <w:rFonts w:asciiTheme="majorHAnsi" w:hAnsiTheme="majorHAnsi"/>
            <w:noProof/>
            <w:color w:val="4F81BD" w:themeColor="accent1"/>
            <w:sz w:val="40"/>
            <w:szCs w:val="40"/>
          </w:rPr>
        </w:pPr>
        <w:r w:rsidRPr="000B0AD5">
          <w:rPr>
            <w:rFonts w:asciiTheme="majorHAnsi" w:hAnsiTheme="majorHAnsi"/>
            <w:noProof/>
            <w:color w:val="4F81BD" w:themeColor="accent1"/>
            <w:sz w:val="40"/>
            <w:szCs w:val="40"/>
          </w:rPr>
          <w:fldChar w:fldCharType="begin"/>
        </w:r>
        <w:r w:rsidRPr="000B0AD5">
          <w:rPr>
            <w:rFonts w:asciiTheme="majorHAnsi" w:hAnsiTheme="majorHAnsi"/>
            <w:noProof/>
            <w:color w:val="4F81BD" w:themeColor="accent1"/>
            <w:sz w:val="40"/>
            <w:szCs w:val="40"/>
          </w:rPr>
          <w:instrText xml:space="preserve"> PAGE   \* MERGEFORMAT </w:instrText>
        </w:r>
        <w:r w:rsidRPr="000B0AD5">
          <w:rPr>
            <w:rFonts w:asciiTheme="majorHAnsi" w:hAnsiTheme="majorHAnsi"/>
            <w:noProof/>
            <w:color w:val="4F81BD" w:themeColor="accent1"/>
            <w:sz w:val="40"/>
            <w:szCs w:val="40"/>
          </w:rPr>
          <w:fldChar w:fldCharType="separate"/>
        </w:r>
        <w:r w:rsidR="00644FB5">
          <w:rPr>
            <w:rFonts w:asciiTheme="majorHAnsi" w:hAnsiTheme="majorHAnsi"/>
            <w:noProof/>
            <w:color w:val="4F81BD" w:themeColor="accent1"/>
            <w:sz w:val="40"/>
            <w:szCs w:val="40"/>
          </w:rPr>
          <w:t>12</w:t>
        </w:r>
        <w:r w:rsidRPr="000B0AD5">
          <w:rPr>
            <w:rFonts w:asciiTheme="majorHAnsi" w:hAnsiTheme="majorHAnsi"/>
            <w:noProof/>
            <w:color w:val="4F81BD" w:themeColor="accent1"/>
            <w:sz w:val="40"/>
            <w:szCs w:val="40"/>
          </w:rPr>
          <w:fldChar w:fldCharType="end"/>
        </w:r>
        <w:r w:rsidRPr="000B0AD5">
          <w:rPr>
            <w:rFonts w:asciiTheme="majorHAnsi" w:hAnsiTheme="majorHAnsi"/>
            <w:noProof/>
            <w:color w:val="4F81BD" w:themeColor="accent1"/>
            <w:sz w:val="40"/>
            <w:szCs w:val="40"/>
          </w:rPr>
          <w:tab/>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51E9" w:rsidRDefault="006251E9" w:rsidP="00E22226">
      <w:pPr>
        <w:spacing w:after="0" w:line="240" w:lineRule="auto"/>
      </w:pPr>
      <w:r>
        <w:separator/>
      </w:r>
    </w:p>
  </w:footnote>
  <w:footnote w:type="continuationSeparator" w:id="0">
    <w:p w:rsidR="006251E9" w:rsidRDefault="006251E9" w:rsidP="00E22226">
      <w:pPr>
        <w:spacing w:after="0" w:line="240" w:lineRule="auto"/>
      </w:pPr>
      <w:r>
        <w:continuationSeparator/>
      </w:r>
    </w:p>
  </w:footnote>
  <w:footnote w:id="1">
    <w:p w:rsidR="006251E9" w:rsidRPr="00B005C6" w:rsidRDefault="006251E9" w:rsidP="0041492C">
      <w:pPr>
        <w:autoSpaceDE w:val="0"/>
        <w:autoSpaceDN w:val="0"/>
        <w:adjustRightInd w:val="0"/>
        <w:spacing w:after="0" w:line="240" w:lineRule="auto"/>
        <w:rPr>
          <w:rFonts w:ascii="Calibri" w:hAnsi="Calibri"/>
          <w:i/>
          <w:sz w:val="18"/>
          <w:szCs w:val="18"/>
        </w:rPr>
      </w:pPr>
      <w:r w:rsidRPr="00B005C6">
        <w:rPr>
          <w:rStyle w:val="FootnoteReference"/>
          <w:sz w:val="18"/>
          <w:szCs w:val="18"/>
        </w:rPr>
        <w:footnoteRef/>
      </w:r>
      <w:r w:rsidRPr="00B005C6">
        <w:rPr>
          <w:sz w:val="18"/>
          <w:szCs w:val="18"/>
        </w:rPr>
        <w:t xml:space="preserve"> </w:t>
      </w:r>
      <w:r w:rsidRPr="00B005C6">
        <w:rPr>
          <w:rFonts w:ascii="Calibri" w:hAnsi="Calibri"/>
          <w:sz w:val="18"/>
          <w:szCs w:val="18"/>
        </w:rPr>
        <w:t xml:space="preserve">Tarndanyungga Kaurna Yerta – </w:t>
      </w:r>
      <w:r w:rsidRPr="00B005C6">
        <w:rPr>
          <w:rFonts w:ascii="Calibri" w:hAnsi="Calibri"/>
          <w:i/>
          <w:sz w:val="18"/>
          <w:szCs w:val="18"/>
        </w:rPr>
        <w:t>A 1998 Report on the Indigenous Cultural Significance of the Adelaide Park Lands.</w:t>
      </w:r>
    </w:p>
  </w:footnote>
  <w:footnote w:id="2">
    <w:p w:rsidR="006251E9" w:rsidRPr="00B005C6" w:rsidRDefault="006251E9" w:rsidP="005B598A">
      <w:pPr>
        <w:pStyle w:val="FootnoteText"/>
        <w:rPr>
          <w:rFonts w:ascii="Calibri" w:hAnsi="Calibri"/>
          <w:sz w:val="18"/>
          <w:szCs w:val="18"/>
        </w:rPr>
      </w:pPr>
      <w:r w:rsidRPr="00B005C6">
        <w:rPr>
          <w:rStyle w:val="FootnoteReference"/>
          <w:sz w:val="18"/>
          <w:szCs w:val="18"/>
        </w:rPr>
        <w:footnoteRef/>
      </w:r>
      <w:r w:rsidRPr="00B005C6">
        <w:rPr>
          <w:rStyle w:val="FootnoteReference"/>
          <w:sz w:val="18"/>
          <w:szCs w:val="18"/>
        </w:rPr>
        <w:t xml:space="preserve"> </w:t>
      </w:r>
      <w:r w:rsidRPr="00B005C6">
        <w:rPr>
          <w:rFonts w:ascii="Calibri" w:hAnsi="Calibri"/>
          <w:sz w:val="18"/>
          <w:szCs w:val="18"/>
        </w:rPr>
        <w:t xml:space="preserve">John Ednie Brown, Council’s Supervisor of the Plantations, engaged to prepare a Report on a </w:t>
      </w:r>
      <w:r w:rsidRPr="00B005C6">
        <w:rPr>
          <w:rFonts w:ascii="Calibri" w:hAnsi="Calibri"/>
          <w:i/>
          <w:sz w:val="18"/>
          <w:szCs w:val="18"/>
        </w:rPr>
        <w:t>System of Planting the Adelaide Park Lands</w:t>
      </w:r>
      <w:r w:rsidRPr="00B005C6">
        <w:rPr>
          <w:rFonts w:ascii="Calibri" w:hAnsi="Calibri"/>
          <w:sz w:val="18"/>
          <w:szCs w:val="18"/>
        </w:rPr>
        <w:t xml:space="preserve"> (1880)</w:t>
      </w:r>
    </w:p>
  </w:footnote>
  <w:footnote w:id="3">
    <w:p w:rsidR="006251E9" w:rsidRPr="00B005C6" w:rsidRDefault="006251E9" w:rsidP="005B598A">
      <w:pPr>
        <w:pStyle w:val="FootnoteText"/>
        <w:rPr>
          <w:rFonts w:ascii="Calibri" w:hAnsi="Calibri"/>
          <w:sz w:val="18"/>
          <w:szCs w:val="18"/>
        </w:rPr>
      </w:pPr>
      <w:r w:rsidRPr="00B005C6">
        <w:rPr>
          <w:rStyle w:val="FootnoteReference"/>
          <w:sz w:val="18"/>
          <w:szCs w:val="18"/>
        </w:rPr>
        <w:footnoteRef/>
      </w:r>
      <w:r w:rsidRPr="00B005C6">
        <w:rPr>
          <w:rFonts w:ascii="Calibri" w:hAnsi="Calibri"/>
          <w:sz w:val="18"/>
          <w:szCs w:val="18"/>
        </w:rPr>
        <w:t xml:space="preserve"> August Pelzer, City Gardener 1899-1934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51E9" w:rsidRDefault="006251E9" w:rsidP="00230456">
    <w:pPr>
      <w:pStyle w:val="Header"/>
      <w:tabs>
        <w:tab w:val="clear" w:pos="4513"/>
        <w:tab w:val="clear" w:pos="9026"/>
        <w:tab w:val="center" w:pos="5528"/>
        <w:tab w:val="left" w:pos="5932"/>
      </w:tabs>
      <w:rPr>
        <w:i/>
      </w:rPr>
    </w:pPr>
  </w:p>
  <w:p w:rsidR="006251E9" w:rsidRPr="00230456" w:rsidRDefault="006251E9" w:rsidP="00230456">
    <w:pPr>
      <w:pStyle w:val="Header"/>
      <w:tabs>
        <w:tab w:val="clear" w:pos="4513"/>
        <w:tab w:val="clear" w:pos="9026"/>
        <w:tab w:val="center" w:pos="5528"/>
        <w:tab w:val="left" w:pos="5932"/>
      </w:tabs>
      <w:rPr>
        <w:i/>
      </w:rPr>
    </w:pPr>
    <w:r>
      <w:rPr>
        <w:i/>
        <w:noProof/>
        <w:lang w:eastAsia="en-AU"/>
      </w:rPr>
      <w:pict>
        <v:line id="Straight Connector 78" o:spid="_x0000_s18433" style="position:absolute;z-index:-251658240;visibility:visible;mso-wrap-style:square;mso-wrap-distance-left:9pt;mso-wrap-distance-top:0;mso-wrap-distance-right:9pt;mso-wrap-distance-bottom:0;mso-position-horizontal-relative:text;mso-position-vertical-relative:text;mso-width-relative:margin" from="13.95pt,11.1pt" to="523.9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" strokecolor="#b0bc00" strokeweight="2pt">
          <v:stroke endcap="round"/>
        </v:line>
      </w:pict>
    </w:r>
    <w:r w:rsidRPr="00230456">
      <w:rPr>
        <w:i/>
      </w:rPr>
      <w:tab/>
    </w:r>
    <w:r w:rsidRPr="00230456">
      <w:rPr>
        <w:i/>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51E9" w:rsidRPr="00213574" w:rsidRDefault="006251E9" w:rsidP="00213574">
    <w:pPr>
      <w:pStyle w:val="Footer"/>
      <w:rPr>
        <w:b/>
        <w:color w:val="92D050"/>
      </w:rPr>
    </w:pPr>
    <w:r>
      <w:rPr>
        <w:i/>
        <w:noProof/>
        <w:lang w:eastAsia="en-AU"/>
      </w:rPr>
      <w:pict>
        <v:line id="_x0000_s18436" style="position:absolute;z-index:-251655168;visibility:visible;mso-wrap-style:square;mso-wrap-distance-left:9pt;mso-wrap-distance-top:0;mso-wrap-distance-right:9pt;mso-wrap-distance-bottom:0;mso-position-horizontal-relative:text;mso-position-vertical-relative:text;mso-width-relative:margin" from="11.25pt,11.1pt" to="522.6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" strokecolor="#b0bc00" strokeweight="2pt">
          <v:stroke endcap="round"/>
        </v:lin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51E9" w:rsidRPr="00213574" w:rsidRDefault="006251E9" w:rsidP="00213574">
    <w:pPr>
      <w:pStyle w:val="Footer"/>
      <w:rPr>
        <w:b/>
        <w:color w:val="92D050"/>
      </w:rPr>
    </w:pPr>
    <w:r>
      <w:rPr>
        <w:b/>
        <w:noProof/>
        <w:color w:val="92D050"/>
        <w:lang w:eastAsia="en-AU"/>
      </w:rPr>
      <w:pict>
        <v:line id="_x0000_s18440" style="position:absolute;z-index:-251653120;visibility:visible;mso-wrap-style:square;mso-wrap-distance-left:9pt;mso-wrap-distance-top:0;mso-wrap-distance-right:9pt;mso-wrap-distance-bottom:0;mso-position-horizontal-relative:text;mso-position-vertical-relative:text;mso-width-relative:margin" from="1.5pt,28.45pt" to="1043.25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" strokecolor="#b0bc00" strokeweight="2pt">
          <v:stroke endcap="round"/>
        </v:lin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51E9" w:rsidRPr="00213574" w:rsidRDefault="006251E9" w:rsidP="003B6B2B">
    <w:pPr>
      <w:pStyle w:val="Footer"/>
      <w:tabs>
        <w:tab w:val="clear" w:pos="9026"/>
        <w:tab w:val="right" w:pos="10490"/>
      </w:tabs>
      <w:ind w:left="284" w:right="-625"/>
      <w:rPr>
        <w:b/>
        <w:color w:val="92D050"/>
      </w:rPr>
    </w:pPr>
    <w:r>
      <w:rPr>
        <w:b/>
        <w:noProof/>
        <w:color w:val="92D050"/>
        <w:lang w:eastAsia="en-AU"/>
      </w:rPr>
      <w:pict>
        <v:line id="_x0000_s18439" style="position:absolute;left:0;text-align:left;z-index:-251654144;visibility:visible;mso-wrap-style:square;mso-wrap-distance-left:9pt;mso-wrap-distance-top:0;mso-wrap-distance-right:9pt;mso-wrap-distance-bottom:0;mso-position-horizontal-relative:text;mso-position-vertical-relative:text;mso-width-relative:margin" from="-45pt,8.45pt" to="452.2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" strokecolor="#b0bc00" strokeweight="2pt">
          <v:stroke endcap="round"/>
        </v:lin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51E9" w:rsidRPr="00213574" w:rsidRDefault="006251E9" w:rsidP="003B6B2B">
    <w:pPr>
      <w:pStyle w:val="Footer"/>
      <w:tabs>
        <w:tab w:val="clear" w:pos="9026"/>
        <w:tab w:val="right" w:pos="10490"/>
      </w:tabs>
      <w:ind w:left="284" w:right="-625"/>
      <w:rPr>
        <w:b/>
        <w:color w:val="92D050"/>
      </w:rPr>
    </w:pPr>
    <w:r>
      <w:rPr>
        <w:b/>
        <w:noProof/>
        <w:color w:val="92D050"/>
        <w:lang w:eastAsia="en-AU"/>
      </w:rPr>
      <w:pict>
        <v:line id="_x0000_s18444" style="position:absolute;left:0;text-align:left;z-index:-251645952;visibility:visible;mso-wrap-style:square;mso-wrap-distance-left:9pt;mso-wrap-distance-top:0;mso-wrap-distance-right:9pt;mso-wrap-distance-bottom:0;mso-position-horizontal-relative:text;mso-position-vertical-relative:text;mso-width-relative:margin" from="18pt,8.45pt" to="498.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" strokecolor="#b0bc00" strokeweight="2pt">
          <v:stroke endcap="round"/>
        </v:lin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A33A8"/>
    <w:multiLevelType w:val="multilevel"/>
    <w:tmpl w:val="EEFE1B9A"/>
    <w:lvl w:ilvl="0">
      <w:start w:val="1"/>
      <w:numFmt w:val="decimal"/>
      <w:lvlText w:val="%1.0"/>
      <w:lvlJc w:val="left"/>
      <w:pPr>
        <w:ind w:left="1440" w:hanging="72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5040" w:hanging="144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840" w:hanging="1800"/>
      </w:pPr>
      <w:rPr>
        <w:rFonts w:hint="default"/>
      </w:rPr>
    </w:lvl>
    <w:lvl w:ilvl="7">
      <w:start w:val="1"/>
      <w:numFmt w:val="decimal"/>
      <w:lvlText w:val="%1.%2.%3.%4.%5.%6.%7.%8"/>
      <w:lvlJc w:val="left"/>
      <w:pPr>
        <w:ind w:left="7560" w:hanging="1800"/>
      </w:pPr>
      <w:rPr>
        <w:rFonts w:hint="default"/>
      </w:rPr>
    </w:lvl>
    <w:lvl w:ilvl="8">
      <w:start w:val="1"/>
      <w:numFmt w:val="decimal"/>
      <w:lvlText w:val="%1.%2.%3.%4.%5.%6.%7.%8.%9"/>
      <w:lvlJc w:val="left"/>
      <w:pPr>
        <w:ind w:left="8640" w:hanging="2160"/>
      </w:pPr>
      <w:rPr>
        <w:rFonts w:hint="default"/>
      </w:rPr>
    </w:lvl>
  </w:abstractNum>
  <w:abstractNum w:abstractNumId="1">
    <w:nsid w:val="03E92D36"/>
    <w:multiLevelType w:val="hybridMultilevel"/>
    <w:tmpl w:val="222097A4"/>
    <w:lvl w:ilvl="0" w:tplc="E4368B8E">
      <w:start w:val="1"/>
      <w:numFmt w:val="decimal"/>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
    <w:nsid w:val="08AD1225"/>
    <w:multiLevelType w:val="hybridMultilevel"/>
    <w:tmpl w:val="6FE078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0B823116"/>
    <w:multiLevelType w:val="hybridMultilevel"/>
    <w:tmpl w:val="A5E0043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E323E9A"/>
    <w:multiLevelType w:val="hybridMultilevel"/>
    <w:tmpl w:val="A0EE77F6"/>
    <w:lvl w:ilvl="0" w:tplc="0C090001">
      <w:start w:val="1"/>
      <w:numFmt w:val="bullet"/>
      <w:lvlText w:val=""/>
      <w:lvlJc w:val="left"/>
      <w:pPr>
        <w:ind w:left="1077" w:hanging="360"/>
      </w:pPr>
      <w:rPr>
        <w:rFonts w:ascii="Symbol" w:hAnsi="Symbol" w:hint="default"/>
        <w:color w:val="auto"/>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5">
    <w:nsid w:val="0EA573F8"/>
    <w:multiLevelType w:val="hybridMultilevel"/>
    <w:tmpl w:val="E2B2840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0FF00C76"/>
    <w:multiLevelType w:val="hybridMultilevel"/>
    <w:tmpl w:val="6C3CC7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4343B23"/>
    <w:multiLevelType w:val="hybridMultilevel"/>
    <w:tmpl w:val="EFE2534A"/>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nsid w:val="1642209B"/>
    <w:multiLevelType w:val="hybridMultilevel"/>
    <w:tmpl w:val="0AC0EC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190A5BC9"/>
    <w:multiLevelType w:val="hybridMultilevel"/>
    <w:tmpl w:val="71568D7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19EE725C"/>
    <w:multiLevelType w:val="hybridMultilevel"/>
    <w:tmpl w:val="0EA2A48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nsid w:val="20797D9A"/>
    <w:multiLevelType w:val="hybridMultilevel"/>
    <w:tmpl w:val="BBE6F3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353632C"/>
    <w:multiLevelType w:val="hybridMultilevel"/>
    <w:tmpl w:val="BC022EAA"/>
    <w:lvl w:ilvl="0" w:tplc="0C090001">
      <w:start w:val="1"/>
      <w:numFmt w:val="bullet"/>
      <w:lvlText w:val=""/>
      <w:lvlJc w:val="left"/>
      <w:pPr>
        <w:ind w:left="1080" w:hanging="360"/>
      </w:pPr>
      <w:rPr>
        <w:rFonts w:ascii="Symbol" w:hAnsi="Symbol" w:hint="default"/>
        <w:color w:val="auto"/>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nsid w:val="248A6D1D"/>
    <w:multiLevelType w:val="hybridMultilevel"/>
    <w:tmpl w:val="57782D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58D40D1"/>
    <w:multiLevelType w:val="hybridMultilevel"/>
    <w:tmpl w:val="CB7259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BC861D8"/>
    <w:multiLevelType w:val="hybridMultilevel"/>
    <w:tmpl w:val="BE8802B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2C9B72D3"/>
    <w:multiLevelType w:val="hybridMultilevel"/>
    <w:tmpl w:val="CCCE74D6"/>
    <w:lvl w:ilvl="0" w:tplc="4D10BDCC">
      <w:start w:val="1"/>
      <w:numFmt w:val="bullet"/>
      <w:lvlText w:val="•"/>
      <w:lvlJc w:val="left"/>
      <w:pPr>
        <w:ind w:left="1080" w:hanging="360"/>
      </w:pPr>
      <w:rPr>
        <w:rFonts w:ascii="Arial" w:hAnsi="Arial" w:hint="default"/>
        <w:color w:val="auto"/>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nsid w:val="31954B4B"/>
    <w:multiLevelType w:val="hybridMultilevel"/>
    <w:tmpl w:val="314CA85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nsid w:val="35A3735E"/>
    <w:multiLevelType w:val="hybridMultilevel"/>
    <w:tmpl w:val="3CFA94B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399018AA"/>
    <w:multiLevelType w:val="hybridMultilevel"/>
    <w:tmpl w:val="01428140"/>
    <w:lvl w:ilvl="0" w:tplc="E1980FEA">
      <w:start w:val="1"/>
      <w:numFmt w:val="decimal"/>
      <w:lvlText w:val="%1."/>
      <w:lvlJc w:val="left"/>
      <w:pPr>
        <w:ind w:left="720" w:hanging="360"/>
      </w:pPr>
      <w:rPr>
        <w:rFonts w:hint="default"/>
        <w:b w:val="0"/>
        <w:i w:val="0"/>
        <w:sz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3DE5355E"/>
    <w:multiLevelType w:val="hybridMultilevel"/>
    <w:tmpl w:val="CF72FA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E865BAB"/>
    <w:multiLevelType w:val="multilevel"/>
    <w:tmpl w:val="0A6644E0"/>
    <w:lvl w:ilvl="0">
      <w:start w:val="1"/>
      <w:numFmt w:val="decimal"/>
      <w:lvlText w:val="%1.0"/>
      <w:lvlJc w:val="left"/>
      <w:pPr>
        <w:ind w:left="1712" w:hanging="720"/>
      </w:pPr>
      <w:rPr>
        <w:rFonts w:hint="default"/>
      </w:rPr>
    </w:lvl>
    <w:lvl w:ilvl="1">
      <w:start w:val="1"/>
      <w:numFmt w:val="decimal"/>
      <w:lvlText w:val="%1.%2"/>
      <w:lvlJc w:val="left"/>
      <w:pPr>
        <w:ind w:left="2432" w:hanging="720"/>
      </w:pPr>
      <w:rPr>
        <w:rFonts w:hint="default"/>
      </w:rPr>
    </w:lvl>
    <w:lvl w:ilvl="2">
      <w:start w:val="1"/>
      <w:numFmt w:val="decimal"/>
      <w:lvlText w:val="%1.%2.%3"/>
      <w:lvlJc w:val="left"/>
      <w:pPr>
        <w:ind w:left="3152" w:hanging="720"/>
      </w:pPr>
      <w:rPr>
        <w:rFonts w:hint="default"/>
      </w:rPr>
    </w:lvl>
    <w:lvl w:ilvl="3">
      <w:start w:val="1"/>
      <w:numFmt w:val="decimal"/>
      <w:lvlText w:val="%1.%2.%3.%4"/>
      <w:lvlJc w:val="left"/>
      <w:pPr>
        <w:ind w:left="4232" w:hanging="1080"/>
      </w:pPr>
      <w:rPr>
        <w:rFonts w:hint="default"/>
      </w:rPr>
    </w:lvl>
    <w:lvl w:ilvl="4">
      <w:start w:val="1"/>
      <w:numFmt w:val="decimal"/>
      <w:lvlText w:val="%1.%2.%3.%4.%5"/>
      <w:lvlJc w:val="left"/>
      <w:pPr>
        <w:ind w:left="5312" w:hanging="1440"/>
      </w:pPr>
      <w:rPr>
        <w:rFonts w:hint="default"/>
      </w:rPr>
    </w:lvl>
    <w:lvl w:ilvl="5">
      <w:start w:val="1"/>
      <w:numFmt w:val="decimal"/>
      <w:lvlText w:val="%1.%2.%3.%4.%5.%6"/>
      <w:lvlJc w:val="left"/>
      <w:pPr>
        <w:ind w:left="6032" w:hanging="1440"/>
      </w:pPr>
      <w:rPr>
        <w:rFonts w:hint="default"/>
      </w:rPr>
    </w:lvl>
    <w:lvl w:ilvl="6">
      <w:start w:val="1"/>
      <w:numFmt w:val="decimal"/>
      <w:lvlText w:val="%1.%2.%3.%4.%5.%6.%7"/>
      <w:lvlJc w:val="left"/>
      <w:pPr>
        <w:ind w:left="7112" w:hanging="1800"/>
      </w:pPr>
      <w:rPr>
        <w:rFonts w:hint="default"/>
      </w:rPr>
    </w:lvl>
    <w:lvl w:ilvl="7">
      <w:start w:val="1"/>
      <w:numFmt w:val="decimal"/>
      <w:lvlText w:val="%1.%2.%3.%4.%5.%6.%7.%8"/>
      <w:lvlJc w:val="left"/>
      <w:pPr>
        <w:ind w:left="7832" w:hanging="1800"/>
      </w:pPr>
      <w:rPr>
        <w:rFonts w:hint="default"/>
      </w:rPr>
    </w:lvl>
    <w:lvl w:ilvl="8">
      <w:start w:val="1"/>
      <w:numFmt w:val="decimal"/>
      <w:lvlText w:val="%1.%2.%3.%4.%5.%6.%7.%8.%9"/>
      <w:lvlJc w:val="left"/>
      <w:pPr>
        <w:ind w:left="8912" w:hanging="2160"/>
      </w:pPr>
      <w:rPr>
        <w:rFonts w:hint="default"/>
      </w:rPr>
    </w:lvl>
  </w:abstractNum>
  <w:abstractNum w:abstractNumId="22">
    <w:nsid w:val="45662349"/>
    <w:multiLevelType w:val="hybridMultilevel"/>
    <w:tmpl w:val="D29E7C6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nsid w:val="46CC4469"/>
    <w:multiLevelType w:val="hybridMultilevel"/>
    <w:tmpl w:val="087CE7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6FE4578"/>
    <w:multiLevelType w:val="hybridMultilevel"/>
    <w:tmpl w:val="F9549CA0"/>
    <w:lvl w:ilvl="0" w:tplc="0C090001">
      <w:start w:val="1"/>
      <w:numFmt w:val="bullet"/>
      <w:lvlText w:val=""/>
      <w:lvlJc w:val="left"/>
      <w:pPr>
        <w:ind w:left="675" w:hanging="360"/>
      </w:pPr>
      <w:rPr>
        <w:rFonts w:ascii="Symbol" w:hAnsi="Symbol" w:hint="default"/>
      </w:rPr>
    </w:lvl>
    <w:lvl w:ilvl="1" w:tplc="0C090003" w:tentative="1">
      <w:start w:val="1"/>
      <w:numFmt w:val="bullet"/>
      <w:lvlText w:val="o"/>
      <w:lvlJc w:val="left"/>
      <w:pPr>
        <w:ind w:left="1395" w:hanging="360"/>
      </w:pPr>
      <w:rPr>
        <w:rFonts w:ascii="Courier New" w:hAnsi="Courier New" w:cs="Courier New" w:hint="default"/>
      </w:rPr>
    </w:lvl>
    <w:lvl w:ilvl="2" w:tplc="0C090005" w:tentative="1">
      <w:start w:val="1"/>
      <w:numFmt w:val="bullet"/>
      <w:lvlText w:val=""/>
      <w:lvlJc w:val="left"/>
      <w:pPr>
        <w:ind w:left="2115" w:hanging="360"/>
      </w:pPr>
      <w:rPr>
        <w:rFonts w:ascii="Wingdings" w:hAnsi="Wingdings" w:hint="default"/>
      </w:rPr>
    </w:lvl>
    <w:lvl w:ilvl="3" w:tplc="0C090001" w:tentative="1">
      <w:start w:val="1"/>
      <w:numFmt w:val="bullet"/>
      <w:lvlText w:val=""/>
      <w:lvlJc w:val="left"/>
      <w:pPr>
        <w:ind w:left="2835" w:hanging="360"/>
      </w:pPr>
      <w:rPr>
        <w:rFonts w:ascii="Symbol" w:hAnsi="Symbol" w:hint="default"/>
      </w:rPr>
    </w:lvl>
    <w:lvl w:ilvl="4" w:tplc="0C090003" w:tentative="1">
      <w:start w:val="1"/>
      <w:numFmt w:val="bullet"/>
      <w:lvlText w:val="o"/>
      <w:lvlJc w:val="left"/>
      <w:pPr>
        <w:ind w:left="3555" w:hanging="360"/>
      </w:pPr>
      <w:rPr>
        <w:rFonts w:ascii="Courier New" w:hAnsi="Courier New" w:cs="Courier New" w:hint="default"/>
      </w:rPr>
    </w:lvl>
    <w:lvl w:ilvl="5" w:tplc="0C090005" w:tentative="1">
      <w:start w:val="1"/>
      <w:numFmt w:val="bullet"/>
      <w:lvlText w:val=""/>
      <w:lvlJc w:val="left"/>
      <w:pPr>
        <w:ind w:left="4275" w:hanging="360"/>
      </w:pPr>
      <w:rPr>
        <w:rFonts w:ascii="Wingdings" w:hAnsi="Wingdings" w:hint="default"/>
      </w:rPr>
    </w:lvl>
    <w:lvl w:ilvl="6" w:tplc="0C090001" w:tentative="1">
      <w:start w:val="1"/>
      <w:numFmt w:val="bullet"/>
      <w:lvlText w:val=""/>
      <w:lvlJc w:val="left"/>
      <w:pPr>
        <w:ind w:left="4995" w:hanging="360"/>
      </w:pPr>
      <w:rPr>
        <w:rFonts w:ascii="Symbol" w:hAnsi="Symbol" w:hint="default"/>
      </w:rPr>
    </w:lvl>
    <w:lvl w:ilvl="7" w:tplc="0C090003" w:tentative="1">
      <w:start w:val="1"/>
      <w:numFmt w:val="bullet"/>
      <w:lvlText w:val="o"/>
      <w:lvlJc w:val="left"/>
      <w:pPr>
        <w:ind w:left="5715" w:hanging="360"/>
      </w:pPr>
      <w:rPr>
        <w:rFonts w:ascii="Courier New" w:hAnsi="Courier New" w:cs="Courier New" w:hint="default"/>
      </w:rPr>
    </w:lvl>
    <w:lvl w:ilvl="8" w:tplc="0C090005" w:tentative="1">
      <w:start w:val="1"/>
      <w:numFmt w:val="bullet"/>
      <w:lvlText w:val=""/>
      <w:lvlJc w:val="left"/>
      <w:pPr>
        <w:ind w:left="6435" w:hanging="360"/>
      </w:pPr>
      <w:rPr>
        <w:rFonts w:ascii="Wingdings" w:hAnsi="Wingdings" w:hint="default"/>
      </w:rPr>
    </w:lvl>
  </w:abstractNum>
  <w:abstractNum w:abstractNumId="25">
    <w:nsid w:val="480A6829"/>
    <w:multiLevelType w:val="multilevel"/>
    <w:tmpl w:val="94DEB574"/>
    <w:lvl w:ilvl="0">
      <w:start w:val="2"/>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26">
    <w:nsid w:val="49086DED"/>
    <w:multiLevelType w:val="hybridMultilevel"/>
    <w:tmpl w:val="D940ED8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5360401F"/>
    <w:multiLevelType w:val="hybridMultilevel"/>
    <w:tmpl w:val="6A7C71BE"/>
    <w:lvl w:ilvl="0" w:tplc="4D10BDCC">
      <w:start w:val="1"/>
      <w:numFmt w:val="bullet"/>
      <w:lvlText w:val="•"/>
      <w:lvlJc w:val="left"/>
      <w:pPr>
        <w:ind w:left="1080" w:hanging="360"/>
      </w:pPr>
      <w:rPr>
        <w:rFonts w:ascii="Arial" w:hAnsi="Arial" w:hint="default"/>
        <w:color w:val="auto"/>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nsid w:val="54656BBB"/>
    <w:multiLevelType w:val="multilevel"/>
    <w:tmpl w:val="25AE03D2"/>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9">
    <w:nsid w:val="5AE437B6"/>
    <w:multiLevelType w:val="hybridMultilevel"/>
    <w:tmpl w:val="258CDEA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5D776696"/>
    <w:multiLevelType w:val="hybridMultilevel"/>
    <w:tmpl w:val="AE101A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nsid w:val="5F3F4C6C"/>
    <w:multiLevelType w:val="hybridMultilevel"/>
    <w:tmpl w:val="93849C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605F6374"/>
    <w:multiLevelType w:val="multilevel"/>
    <w:tmpl w:val="5CEE9F9E"/>
    <w:lvl w:ilvl="0">
      <w:start w:val="1"/>
      <w:numFmt w:val="decimal"/>
      <w:lvlText w:val="%1"/>
      <w:lvlJc w:val="left"/>
      <w:pPr>
        <w:ind w:left="435" w:hanging="435"/>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576" w:hanging="144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33">
    <w:nsid w:val="64CB0F46"/>
    <w:multiLevelType w:val="hybridMultilevel"/>
    <w:tmpl w:val="3B60498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65F37052"/>
    <w:multiLevelType w:val="hybridMultilevel"/>
    <w:tmpl w:val="3B60498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nsid w:val="6AEE7387"/>
    <w:multiLevelType w:val="hybridMultilevel"/>
    <w:tmpl w:val="92B48E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6F5019F5"/>
    <w:multiLevelType w:val="hybridMultilevel"/>
    <w:tmpl w:val="F5D488C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nsid w:val="6F666458"/>
    <w:multiLevelType w:val="hybridMultilevel"/>
    <w:tmpl w:val="A3D6B4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6FC5375C"/>
    <w:multiLevelType w:val="hybridMultilevel"/>
    <w:tmpl w:val="201AD5C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nsid w:val="7011191A"/>
    <w:multiLevelType w:val="multilevel"/>
    <w:tmpl w:val="BA12B58E"/>
    <w:lvl w:ilvl="0">
      <w:start w:val="1"/>
      <w:numFmt w:val="decimal"/>
      <w:lvlText w:val="%1."/>
      <w:lvlJc w:val="left"/>
      <w:pPr>
        <w:ind w:left="720" w:hanging="360"/>
      </w:pPr>
      <w:rPr>
        <w:rFonts w:hint="default"/>
      </w:rPr>
    </w:lvl>
    <w:lvl w:ilvl="1">
      <w:start w:val="5"/>
      <w:numFmt w:val="decimal"/>
      <w:isLgl/>
      <w:lvlText w:val="%1.%2"/>
      <w:lvlJc w:val="left"/>
      <w:pPr>
        <w:ind w:left="1440" w:hanging="1080"/>
      </w:pPr>
      <w:rPr>
        <w:rFonts w:hint="default"/>
        <w:b/>
      </w:rPr>
    </w:lvl>
    <w:lvl w:ilvl="2">
      <w:start w:val="15"/>
      <w:numFmt w:val="decimal"/>
      <w:isLgl/>
      <w:lvlText w:val="%1.%2.%3"/>
      <w:lvlJc w:val="left"/>
      <w:pPr>
        <w:ind w:left="1440" w:hanging="108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40">
    <w:nsid w:val="72DA5D77"/>
    <w:multiLevelType w:val="hybridMultilevel"/>
    <w:tmpl w:val="C960E4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72ED422A"/>
    <w:multiLevelType w:val="multilevel"/>
    <w:tmpl w:val="11EE364C"/>
    <w:lvl w:ilvl="0">
      <w:start w:val="2"/>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4"/>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2">
    <w:nsid w:val="733749E3"/>
    <w:multiLevelType w:val="hybridMultilevel"/>
    <w:tmpl w:val="79E48D7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3">
    <w:nsid w:val="75051232"/>
    <w:multiLevelType w:val="multilevel"/>
    <w:tmpl w:val="8D185E8E"/>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4">
    <w:nsid w:val="78017FBE"/>
    <w:multiLevelType w:val="hybridMultilevel"/>
    <w:tmpl w:val="FF643F48"/>
    <w:lvl w:ilvl="0" w:tplc="4D10BDCC">
      <w:start w:val="1"/>
      <w:numFmt w:val="bullet"/>
      <w:lvlText w:val="•"/>
      <w:lvlJc w:val="left"/>
      <w:pPr>
        <w:ind w:left="1080" w:hanging="360"/>
      </w:pPr>
      <w:rPr>
        <w:rFonts w:ascii="Arial" w:hAnsi="Arial" w:hint="default"/>
        <w:color w:val="auto"/>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5">
    <w:nsid w:val="7AD46F97"/>
    <w:multiLevelType w:val="hybridMultilevel"/>
    <w:tmpl w:val="E21280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7B9D1908"/>
    <w:multiLevelType w:val="hybridMultilevel"/>
    <w:tmpl w:val="FFDAFB7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7">
    <w:nsid w:val="7D435472"/>
    <w:multiLevelType w:val="hybridMultilevel"/>
    <w:tmpl w:val="E4E4A2BE"/>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8">
    <w:nsid w:val="7EED1E50"/>
    <w:multiLevelType w:val="multilevel"/>
    <w:tmpl w:val="F6BC23E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2"/>
  </w:num>
  <w:num w:numId="2">
    <w:abstractNumId w:val="30"/>
  </w:num>
  <w:num w:numId="3">
    <w:abstractNumId w:val="9"/>
  </w:num>
  <w:num w:numId="4">
    <w:abstractNumId w:val="8"/>
  </w:num>
  <w:num w:numId="5">
    <w:abstractNumId w:val="47"/>
  </w:num>
  <w:num w:numId="6">
    <w:abstractNumId w:val="11"/>
  </w:num>
  <w:num w:numId="7">
    <w:abstractNumId w:val="45"/>
  </w:num>
  <w:num w:numId="8">
    <w:abstractNumId w:val="13"/>
  </w:num>
  <w:num w:numId="9">
    <w:abstractNumId w:val="35"/>
  </w:num>
  <w:num w:numId="10">
    <w:abstractNumId w:val="48"/>
  </w:num>
  <w:num w:numId="11">
    <w:abstractNumId w:val="20"/>
  </w:num>
  <w:num w:numId="12">
    <w:abstractNumId w:val="23"/>
  </w:num>
  <w:num w:numId="13">
    <w:abstractNumId w:val="37"/>
  </w:num>
  <w:num w:numId="14">
    <w:abstractNumId w:val="6"/>
  </w:num>
  <w:num w:numId="15">
    <w:abstractNumId w:val="17"/>
  </w:num>
  <w:num w:numId="16">
    <w:abstractNumId w:val="38"/>
  </w:num>
  <w:num w:numId="17">
    <w:abstractNumId w:val="24"/>
  </w:num>
  <w:num w:numId="18">
    <w:abstractNumId w:val="40"/>
  </w:num>
  <w:num w:numId="19">
    <w:abstractNumId w:val="31"/>
  </w:num>
  <w:num w:numId="20">
    <w:abstractNumId w:val="10"/>
  </w:num>
  <w:num w:numId="21">
    <w:abstractNumId w:val="26"/>
  </w:num>
  <w:num w:numId="22">
    <w:abstractNumId w:val="41"/>
  </w:num>
  <w:num w:numId="23">
    <w:abstractNumId w:val="46"/>
  </w:num>
  <w:num w:numId="24">
    <w:abstractNumId w:val="36"/>
  </w:num>
  <w:num w:numId="25">
    <w:abstractNumId w:val="18"/>
  </w:num>
  <w:num w:numId="26">
    <w:abstractNumId w:val="7"/>
  </w:num>
  <w:num w:numId="27">
    <w:abstractNumId w:val="1"/>
  </w:num>
  <w:num w:numId="28">
    <w:abstractNumId w:val="39"/>
  </w:num>
  <w:num w:numId="29">
    <w:abstractNumId w:val="28"/>
  </w:num>
  <w:num w:numId="30">
    <w:abstractNumId w:val="29"/>
  </w:num>
  <w:num w:numId="31">
    <w:abstractNumId w:val="14"/>
  </w:num>
  <w:num w:numId="32">
    <w:abstractNumId w:val="5"/>
  </w:num>
  <w:num w:numId="33">
    <w:abstractNumId w:val="34"/>
  </w:num>
  <w:num w:numId="34">
    <w:abstractNumId w:val="33"/>
  </w:num>
  <w:num w:numId="35">
    <w:abstractNumId w:val="43"/>
  </w:num>
  <w:num w:numId="36">
    <w:abstractNumId w:val="15"/>
  </w:num>
  <w:num w:numId="37">
    <w:abstractNumId w:val="3"/>
  </w:num>
  <w:num w:numId="38">
    <w:abstractNumId w:val="25"/>
  </w:num>
  <w:num w:numId="39">
    <w:abstractNumId w:val="22"/>
  </w:num>
  <w:num w:numId="40">
    <w:abstractNumId w:val="42"/>
  </w:num>
  <w:num w:numId="41">
    <w:abstractNumId w:val="44"/>
  </w:num>
  <w:num w:numId="42">
    <w:abstractNumId w:val="27"/>
  </w:num>
  <w:num w:numId="43">
    <w:abstractNumId w:val="16"/>
  </w:num>
  <w:num w:numId="44">
    <w:abstractNumId w:val="12"/>
  </w:num>
  <w:num w:numId="45">
    <w:abstractNumId w:val="4"/>
  </w:num>
  <w:num w:numId="46">
    <w:abstractNumId w:val="19"/>
  </w:num>
  <w:num w:numId="47">
    <w:abstractNumId w:val="0"/>
  </w:num>
  <w:num w:numId="48">
    <w:abstractNumId w:val="32"/>
  </w:num>
  <w:num w:numId="49">
    <w:abstractNumId w:val="2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18445" strokecolor="none [3206]">
      <v:stroke color="none [3206]" weight="3.5pt"/>
      <v:shadow type="perspective" color="none [1606]" opacity=".5" offset="1pt" offset2="-1pt"/>
      <o:colormru v:ext="edit" colors="#c9f,#96f,#ff70c0,#eb15c2"/>
      <o:colormenu v:ext="edit" fillcolor="#00b050" strokecolor="none" shadowcolor="none"/>
    </o:shapedefaults>
    <o:shapelayout v:ext="edit">
      <o:idmap v:ext="edit" data="18"/>
    </o:shapelayout>
  </w:hdrShapeDefaults>
  <w:footnotePr>
    <w:footnote w:id="-1"/>
    <w:footnote w:id="0"/>
  </w:footnotePr>
  <w:endnotePr>
    <w:endnote w:id="-1"/>
    <w:endnote w:id="0"/>
  </w:endnotePr>
  <w:compat>
    <w:compatSetting w:name="compatibilityMode" w:uri="http://schemas.microsoft.com/office/word" w:val="12"/>
  </w:compat>
  <w:rsids>
    <w:rsidRoot w:val="008A600C"/>
    <w:rsid w:val="00001511"/>
    <w:rsid w:val="00006343"/>
    <w:rsid w:val="00010FD5"/>
    <w:rsid w:val="000122B1"/>
    <w:rsid w:val="00015A36"/>
    <w:rsid w:val="00015AE6"/>
    <w:rsid w:val="000340B8"/>
    <w:rsid w:val="0003590B"/>
    <w:rsid w:val="000449BA"/>
    <w:rsid w:val="00054B7C"/>
    <w:rsid w:val="000577C7"/>
    <w:rsid w:val="00060292"/>
    <w:rsid w:val="00064385"/>
    <w:rsid w:val="000703FB"/>
    <w:rsid w:val="00072D86"/>
    <w:rsid w:val="0007396B"/>
    <w:rsid w:val="000A0AF2"/>
    <w:rsid w:val="000A1961"/>
    <w:rsid w:val="000A36AB"/>
    <w:rsid w:val="000A4063"/>
    <w:rsid w:val="000B0AD5"/>
    <w:rsid w:val="000B199A"/>
    <w:rsid w:val="000B2C50"/>
    <w:rsid w:val="000B323B"/>
    <w:rsid w:val="000C17AA"/>
    <w:rsid w:val="000C18F2"/>
    <w:rsid w:val="000C2284"/>
    <w:rsid w:val="000D090F"/>
    <w:rsid w:val="000D3204"/>
    <w:rsid w:val="000D44C8"/>
    <w:rsid w:val="000D601A"/>
    <w:rsid w:val="000D6583"/>
    <w:rsid w:val="000E2608"/>
    <w:rsid w:val="000E36AD"/>
    <w:rsid w:val="000E5227"/>
    <w:rsid w:val="000F095A"/>
    <w:rsid w:val="000F5659"/>
    <w:rsid w:val="000F5CEE"/>
    <w:rsid w:val="001036ED"/>
    <w:rsid w:val="00103B88"/>
    <w:rsid w:val="00106F79"/>
    <w:rsid w:val="00121F8B"/>
    <w:rsid w:val="00123D8A"/>
    <w:rsid w:val="00125256"/>
    <w:rsid w:val="00127D9E"/>
    <w:rsid w:val="00131132"/>
    <w:rsid w:val="0013184A"/>
    <w:rsid w:val="00136B5A"/>
    <w:rsid w:val="00136E2F"/>
    <w:rsid w:val="00142101"/>
    <w:rsid w:val="001539C8"/>
    <w:rsid w:val="00154965"/>
    <w:rsid w:val="00155D92"/>
    <w:rsid w:val="00161CF6"/>
    <w:rsid w:val="00165DE3"/>
    <w:rsid w:val="001661D8"/>
    <w:rsid w:val="001716A9"/>
    <w:rsid w:val="0017171E"/>
    <w:rsid w:val="001723D6"/>
    <w:rsid w:val="00180EA0"/>
    <w:rsid w:val="00181BF6"/>
    <w:rsid w:val="00185EE0"/>
    <w:rsid w:val="0019559B"/>
    <w:rsid w:val="00195668"/>
    <w:rsid w:val="00196773"/>
    <w:rsid w:val="001A209F"/>
    <w:rsid w:val="001B34BB"/>
    <w:rsid w:val="001B7D29"/>
    <w:rsid w:val="001C0B78"/>
    <w:rsid w:val="001C2D34"/>
    <w:rsid w:val="001C3BB2"/>
    <w:rsid w:val="001C4545"/>
    <w:rsid w:val="001C6639"/>
    <w:rsid w:val="001C6B5E"/>
    <w:rsid w:val="001C6DF1"/>
    <w:rsid w:val="001C70FE"/>
    <w:rsid w:val="001D50F0"/>
    <w:rsid w:val="001E0E27"/>
    <w:rsid w:val="001F508A"/>
    <w:rsid w:val="001F76A0"/>
    <w:rsid w:val="00200234"/>
    <w:rsid w:val="00202690"/>
    <w:rsid w:val="002038CF"/>
    <w:rsid w:val="0020597D"/>
    <w:rsid w:val="00210BC7"/>
    <w:rsid w:val="00212A46"/>
    <w:rsid w:val="00213562"/>
    <w:rsid w:val="00213574"/>
    <w:rsid w:val="00216BD3"/>
    <w:rsid w:val="002170A9"/>
    <w:rsid w:val="00217A86"/>
    <w:rsid w:val="00220898"/>
    <w:rsid w:val="002219B3"/>
    <w:rsid w:val="00230456"/>
    <w:rsid w:val="00237142"/>
    <w:rsid w:val="00242417"/>
    <w:rsid w:val="00245DA7"/>
    <w:rsid w:val="002547E6"/>
    <w:rsid w:val="0025616B"/>
    <w:rsid w:val="002564AE"/>
    <w:rsid w:val="00257ACE"/>
    <w:rsid w:val="00257C37"/>
    <w:rsid w:val="002611DC"/>
    <w:rsid w:val="0026218B"/>
    <w:rsid w:val="0026603F"/>
    <w:rsid w:val="00270507"/>
    <w:rsid w:val="002811E9"/>
    <w:rsid w:val="00281E4C"/>
    <w:rsid w:val="002833C8"/>
    <w:rsid w:val="00283BDC"/>
    <w:rsid w:val="00284A95"/>
    <w:rsid w:val="0028639B"/>
    <w:rsid w:val="00292791"/>
    <w:rsid w:val="002A1184"/>
    <w:rsid w:val="002A21B4"/>
    <w:rsid w:val="002A3191"/>
    <w:rsid w:val="002A3A31"/>
    <w:rsid w:val="002A4FB2"/>
    <w:rsid w:val="002A5B69"/>
    <w:rsid w:val="002B0EFF"/>
    <w:rsid w:val="002B1C64"/>
    <w:rsid w:val="002B3485"/>
    <w:rsid w:val="002B54F6"/>
    <w:rsid w:val="002C2BF3"/>
    <w:rsid w:val="002C2ECF"/>
    <w:rsid w:val="002C7156"/>
    <w:rsid w:val="002C7D46"/>
    <w:rsid w:val="002D5392"/>
    <w:rsid w:val="002E167B"/>
    <w:rsid w:val="002E2FB8"/>
    <w:rsid w:val="002E4867"/>
    <w:rsid w:val="002F1151"/>
    <w:rsid w:val="002F23DE"/>
    <w:rsid w:val="002F2EBF"/>
    <w:rsid w:val="00305744"/>
    <w:rsid w:val="00307D58"/>
    <w:rsid w:val="003144EB"/>
    <w:rsid w:val="003159A7"/>
    <w:rsid w:val="00316027"/>
    <w:rsid w:val="00325C7F"/>
    <w:rsid w:val="003262A6"/>
    <w:rsid w:val="00326C24"/>
    <w:rsid w:val="00326C93"/>
    <w:rsid w:val="00326D52"/>
    <w:rsid w:val="0033417D"/>
    <w:rsid w:val="00341AC4"/>
    <w:rsid w:val="00344755"/>
    <w:rsid w:val="00347A75"/>
    <w:rsid w:val="003561D9"/>
    <w:rsid w:val="00356A82"/>
    <w:rsid w:val="00361D96"/>
    <w:rsid w:val="00364151"/>
    <w:rsid w:val="0036465C"/>
    <w:rsid w:val="003660F2"/>
    <w:rsid w:val="0037251C"/>
    <w:rsid w:val="003740CC"/>
    <w:rsid w:val="0037741B"/>
    <w:rsid w:val="00380D7A"/>
    <w:rsid w:val="003835B4"/>
    <w:rsid w:val="00383EF7"/>
    <w:rsid w:val="00390C9D"/>
    <w:rsid w:val="003925A1"/>
    <w:rsid w:val="00392872"/>
    <w:rsid w:val="00393639"/>
    <w:rsid w:val="003937D2"/>
    <w:rsid w:val="003A714F"/>
    <w:rsid w:val="003A715A"/>
    <w:rsid w:val="003B21BC"/>
    <w:rsid w:val="003B6B2B"/>
    <w:rsid w:val="003D57A6"/>
    <w:rsid w:val="003D59DE"/>
    <w:rsid w:val="003D5E07"/>
    <w:rsid w:val="003E1598"/>
    <w:rsid w:val="003E3D5C"/>
    <w:rsid w:val="003E4970"/>
    <w:rsid w:val="003E6CF7"/>
    <w:rsid w:val="003E719E"/>
    <w:rsid w:val="003E79C9"/>
    <w:rsid w:val="003F0422"/>
    <w:rsid w:val="003F09FF"/>
    <w:rsid w:val="003F73A5"/>
    <w:rsid w:val="004068FC"/>
    <w:rsid w:val="004146AF"/>
    <w:rsid w:val="0041492C"/>
    <w:rsid w:val="00416010"/>
    <w:rsid w:val="0041716B"/>
    <w:rsid w:val="00432142"/>
    <w:rsid w:val="00434DF9"/>
    <w:rsid w:val="00437300"/>
    <w:rsid w:val="00437EDD"/>
    <w:rsid w:val="00441ADB"/>
    <w:rsid w:val="004435EA"/>
    <w:rsid w:val="00443F81"/>
    <w:rsid w:val="004444B0"/>
    <w:rsid w:val="00444B8F"/>
    <w:rsid w:val="004534C1"/>
    <w:rsid w:val="00453EBD"/>
    <w:rsid w:val="00461D6A"/>
    <w:rsid w:val="00465B47"/>
    <w:rsid w:val="00470290"/>
    <w:rsid w:val="00471B92"/>
    <w:rsid w:val="00474613"/>
    <w:rsid w:val="00476C58"/>
    <w:rsid w:val="0047735D"/>
    <w:rsid w:val="004816EB"/>
    <w:rsid w:val="00482248"/>
    <w:rsid w:val="0048300C"/>
    <w:rsid w:val="00484887"/>
    <w:rsid w:val="00485CA8"/>
    <w:rsid w:val="00487AD9"/>
    <w:rsid w:val="004925E2"/>
    <w:rsid w:val="0049714B"/>
    <w:rsid w:val="004A05C9"/>
    <w:rsid w:val="004A2BF0"/>
    <w:rsid w:val="004A37C0"/>
    <w:rsid w:val="004B024F"/>
    <w:rsid w:val="004B1D77"/>
    <w:rsid w:val="004B2FC4"/>
    <w:rsid w:val="004B4D46"/>
    <w:rsid w:val="004B6B8A"/>
    <w:rsid w:val="004C0243"/>
    <w:rsid w:val="004D0259"/>
    <w:rsid w:val="004D3F89"/>
    <w:rsid w:val="004D4335"/>
    <w:rsid w:val="004D5443"/>
    <w:rsid w:val="004D59B7"/>
    <w:rsid w:val="004E5316"/>
    <w:rsid w:val="004F176F"/>
    <w:rsid w:val="004F76F9"/>
    <w:rsid w:val="0050758E"/>
    <w:rsid w:val="0051226A"/>
    <w:rsid w:val="00515073"/>
    <w:rsid w:val="00521A4A"/>
    <w:rsid w:val="00524386"/>
    <w:rsid w:val="00524D8B"/>
    <w:rsid w:val="00527963"/>
    <w:rsid w:val="00532ECB"/>
    <w:rsid w:val="00534B17"/>
    <w:rsid w:val="005410C7"/>
    <w:rsid w:val="00545478"/>
    <w:rsid w:val="00545580"/>
    <w:rsid w:val="00554994"/>
    <w:rsid w:val="00555625"/>
    <w:rsid w:val="005627B9"/>
    <w:rsid w:val="00562EA6"/>
    <w:rsid w:val="00563B14"/>
    <w:rsid w:val="00565544"/>
    <w:rsid w:val="00576358"/>
    <w:rsid w:val="0058337B"/>
    <w:rsid w:val="00584769"/>
    <w:rsid w:val="00584E41"/>
    <w:rsid w:val="005912BB"/>
    <w:rsid w:val="0059328C"/>
    <w:rsid w:val="005A2F43"/>
    <w:rsid w:val="005A3DE4"/>
    <w:rsid w:val="005A7AFA"/>
    <w:rsid w:val="005B598A"/>
    <w:rsid w:val="005B603F"/>
    <w:rsid w:val="005C7A13"/>
    <w:rsid w:val="005E446D"/>
    <w:rsid w:val="005E4E45"/>
    <w:rsid w:val="005F26CC"/>
    <w:rsid w:val="00603194"/>
    <w:rsid w:val="006035D7"/>
    <w:rsid w:val="006043EE"/>
    <w:rsid w:val="0060618D"/>
    <w:rsid w:val="00607215"/>
    <w:rsid w:val="006078B3"/>
    <w:rsid w:val="00613872"/>
    <w:rsid w:val="00613F1A"/>
    <w:rsid w:val="00615509"/>
    <w:rsid w:val="006229A4"/>
    <w:rsid w:val="00624C46"/>
    <w:rsid w:val="006251E9"/>
    <w:rsid w:val="00627E22"/>
    <w:rsid w:val="0063591B"/>
    <w:rsid w:val="00637E6A"/>
    <w:rsid w:val="0064334E"/>
    <w:rsid w:val="00644FB5"/>
    <w:rsid w:val="00651565"/>
    <w:rsid w:val="00654144"/>
    <w:rsid w:val="00654C5B"/>
    <w:rsid w:val="00654F06"/>
    <w:rsid w:val="0065686A"/>
    <w:rsid w:val="00662724"/>
    <w:rsid w:val="006646AF"/>
    <w:rsid w:val="00680B58"/>
    <w:rsid w:val="0068493F"/>
    <w:rsid w:val="00686224"/>
    <w:rsid w:val="00686C7E"/>
    <w:rsid w:val="00687D7C"/>
    <w:rsid w:val="00695865"/>
    <w:rsid w:val="006979D7"/>
    <w:rsid w:val="006A6138"/>
    <w:rsid w:val="006B0018"/>
    <w:rsid w:val="006B1905"/>
    <w:rsid w:val="006B1FB7"/>
    <w:rsid w:val="006C62B3"/>
    <w:rsid w:val="006E0B01"/>
    <w:rsid w:val="006E483F"/>
    <w:rsid w:val="006E5B24"/>
    <w:rsid w:val="006F3DF5"/>
    <w:rsid w:val="006F5E66"/>
    <w:rsid w:val="006F78C5"/>
    <w:rsid w:val="0070754A"/>
    <w:rsid w:val="00707630"/>
    <w:rsid w:val="007131BE"/>
    <w:rsid w:val="0071400C"/>
    <w:rsid w:val="007140BC"/>
    <w:rsid w:val="00714730"/>
    <w:rsid w:val="00716157"/>
    <w:rsid w:val="00717085"/>
    <w:rsid w:val="00723A32"/>
    <w:rsid w:val="0073398B"/>
    <w:rsid w:val="00742284"/>
    <w:rsid w:val="00747B33"/>
    <w:rsid w:val="00761C3D"/>
    <w:rsid w:val="007629F4"/>
    <w:rsid w:val="0076363B"/>
    <w:rsid w:val="00767204"/>
    <w:rsid w:val="00771481"/>
    <w:rsid w:val="00771E6F"/>
    <w:rsid w:val="00776B43"/>
    <w:rsid w:val="007820E8"/>
    <w:rsid w:val="00785E8F"/>
    <w:rsid w:val="00795239"/>
    <w:rsid w:val="007B0D99"/>
    <w:rsid w:val="007B6A11"/>
    <w:rsid w:val="007C2BEA"/>
    <w:rsid w:val="007C4425"/>
    <w:rsid w:val="007D0AF1"/>
    <w:rsid w:val="007D0FBE"/>
    <w:rsid w:val="007E0E8A"/>
    <w:rsid w:val="007E1ADB"/>
    <w:rsid w:val="007E2C39"/>
    <w:rsid w:val="007E724F"/>
    <w:rsid w:val="007F074E"/>
    <w:rsid w:val="007F0BE6"/>
    <w:rsid w:val="007F138C"/>
    <w:rsid w:val="007F1DD2"/>
    <w:rsid w:val="007F4809"/>
    <w:rsid w:val="00806E88"/>
    <w:rsid w:val="0081365D"/>
    <w:rsid w:val="0081381A"/>
    <w:rsid w:val="00813AFC"/>
    <w:rsid w:val="00814A7A"/>
    <w:rsid w:val="008155AB"/>
    <w:rsid w:val="0082067E"/>
    <w:rsid w:val="00821F75"/>
    <w:rsid w:val="00832176"/>
    <w:rsid w:val="00833E58"/>
    <w:rsid w:val="00837B23"/>
    <w:rsid w:val="008434A0"/>
    <w:rsid w:val="0084653B"/>
    <w:rsid w:val="00852ECC"/>
    <w:rsid w:val="00857D69"/>
    <w:rsid w:val="00862341"/>
    <w:rsid w:val="0086365F"/>
    <w:rsid w:val="00864163"/>
    <w:rsid w:val="00865466"/>
    <w:rsid w:val="008717FF"/>
    <w:rsid w:val="00876AE1"/>
    <w:rsid w:val="00880E6F"/>
    <w:rsid w:val="008824CA"/>
    <w:rsid w:val="008841F3"/>
    <w:rsid w:val="0088462B"/>
    <w:rsid w:val="00887453"/>
    <w:rsid w:val="00887A3B"/>
    <w:rsid w:val="00887F72"/>
    <w:rsid w:val="0089056B"/>
    <w:rsid w:val="00891147"/>
    <w:rsid w:val="008942D5"/>
    <w:rsid w:val="008949A5"/>
    <w:rsid w:val="00896AB9"/>
    <w:rsid w:val="008A600C"/>
    <w:rsid w:val="008A6B17"/>
    <w:rsid w:val="008A7F4A"/>
    <w:rsid w:val="008B0F79"/>
    <w:rsid w:val="008B42AD"/>
    <w:rsid w:val="008B4605"/>
    <w:rsid w:val="008C27C8"/>
    <w:rsid w:val="008C4CC4"/>
    <w:rsid w:val="008C6F31"/>
    <w:rsid w:val="008D2A1E"/>
    <w:rsid w:val="008D3BF0"/>
    <w:rsid w:val="008E194F"/>
    <w:rsid w:val="008E1CF7"/>
    <w:rsid w:val="008E43DD"/>
    <w:rsid w:val="008E691F"/>
    <w:rsid w:val="008F3662"/>
    <w:rsid w:val="008F3EFB"/>
    <w:rsid w:val="008F53D3"/>
    <w:rsid w:val="008F740A"/>
    <w:rsid w:val="00901560"/>
    <w:rsid w:val="009076CA"/>
    <w:rsid w:val="00913F02"/>
    <w:rsid w:val="0091401B"/>
    <w:rsid w:val="009150C4"/>
    <w:rsid w:val="00915221"/>
    <w:rsid w:val="009155DE"/>
    <w:rsid w:val="00920DAB"/>
    <w:rsid w:val="009242F3"/>
    <w:rsid w:val="009330B5"/>
    <w:rsid w:val="00937CF6"/>
    <w:rsid w:val="00944328"/>
    <w:rsid w:val="0095279F"/>
    <w:rsid w:val="009615E0"/>
    <w:rsid w:val="0097016E"/>
    <w:rsid w:val="00970B98"/>
    <w:rsid w:val="00977120"/>
    <w:rsid w:val="00981FED"/>
    <w:rsid w:val="00995176"/>
    <w:rsid w:val="00995A52"/>
    <w:rsid w:val="00996333"/>
    <w:rsid w:val="009A2335"/>
    <w:rsid w:val="009A2393"/>
    <w:rsid w:val="009B5E85"/>
    <w:rsid w:val="009B7625"/>
    <w:rsid w:val="009C5E8A"/>
    <w:rsid w:val="009C675D"/>
    <w:rsid w:val="009D3E9C"/>
    <w:rsid w:val="009E713E"/>
    <w:rsid w:val="009F1238"/>
    <w:rsid w:val="00A17FF8"/>
    <w:rsid w:val="00A21C86"/>
    <w:rsid w:val="00A24C38"/>
    <w:rsid w:val="00A31F99"/>
    <w:rsid w:val="00A45836"/>
    <w:rsid w:val="00A472E9"/>
    <w:rsid w:val="00A53FF0"/>
    <w:rsid w:val="00A54D4E"/>
    <w:rsid w:val="00A567A3"/>
    <w:rsid w:val="00A5746D"/>
    <w:rsid w:val="00A60335"/>
    <w:rsid w:val="00A60F78"/>
    <w:rsid w:val="00A66609"/>
    <w:rsid w:val="00A66B3D"/>
    <w:rsid w:val="00A6711F"/>
    <w:rsid w:val="00A71F3F"/>
    <w:rsid w:val="00A85168"/>
    <w:rsid w:val="00A93935"/>
    <w:rsid w:val="00A9693C"/>
    <w:rsid w:val="00A96B10"/>
    <w:rsid w:val="00A9721D"/>
    <w:rsid w:val="00A97C6B"/>
    <w:rsid w:val="00AB5FDD"/>
    <w:rsid w:val="00AB650B"/>
    <w:rsid w:val="00AB744D"/>
    <w:rsid w:val="00AC08F6"/>
    <w:rsid w:val="00AC2798"/>
    <w:rsid w:val="00AC35CE"/>
    <w:rsid w:val="00AC4938"/>
    <w:rsid w:val="00AC5098"/>
    <w:rsid w:val="00AC5147"/>
    <w:rsid w:val="00AD5FCC"/>
    <w:rsid w:val="00AD7D45"/>
    <w:rsid w:val="00AE15E8"/>
    <w:rsid w:val="00AE3A1D"/>
    <w:rsid w:val="00AF0A30"/>
    <w:rsid w:val="00AF2982"/>
    <w:rsid w:val="00AF45A0"/>
    <w:rsid w:val="00AF4A67"/>
    <w:rsid w:val="00AF723E"/>
    <w:rsid w:val="00B005C6"/>
    <w:rsid w:val="00B062CE"/>
    <w:rsid w:val="00B07A00"/>
    <w:rsid w:val="00B10233"/>
    <w:rsid w:val="00B139C4"/>
    <w:rsid w:val="00B16687"/>
    <w:rsid w:val="00B166D4"/>
    <w:rsid w:val="00B1709B"/>
    <w:rsid w:val="00B176AD"/>
    <w:rsid w:val="00B22189"/>
    <w:rsid w:val="00B24576"/>
    <w:rsid w:val="00B26D53"/>
    <w:rsid w:val="00B30D69"/>
    <w:rsid w:val="00B31CDB"/>
    <w:rsid w:val="00B34A16"/>
    <w:rsid w:val="00B36790"/>
    <w:rsid w:val="00B53D30"/>
    <w:rsid w:val="00B55000"/>
    <w:rsid w:val="00B56E66"/>
    <w:rsid w:val="00B61E20"/>
    <w:rsid w:val="00B74BC2"/>
    <w:rsid w:val="00B76DF2"/>
    <w:rsid w:val="00B824FA"/>
    <w:rsid w:val="00B83D24"/>
    <w:rsid w:val="00B85187"/>
    <w:rsid w:val="00B86233"/>
    <w:rsid w:val="00B91B02"/>
    <w:rsid w:val="00BA0B83"/>
    <w:rsid w:val="00BA11E2"/>
    <w:rsid w:val="00BA6142"/>
    <w:rsid w:val="00BA62AE"/>
    <w:rsid w:val="00BB0F8A"/>
    <w:rsid w:val="00BB3CB4"/>
    <w:rsid w:val="00BB4629"/>
    <w:rsid w:val="00BB7EBF"/>
    <w:rsid w:val="00BC0A26"/>
    <w:rsid w:val="00BC5D35"/>
    <w:rsid w:val="00BD4638"/>
    <w:rsid w:val="00BD6A1E"/>
    <w:rsid w:val="00BD6C31"/>
    <w:rsid w:val="00BD752F"/>
    <w:rsid w:val="00BE17B6"/>
    <w:rsid w:val="00BE19B6"/>
    <w:rsid w:val="00BE453D"/>
    <w:rsid w:val="00BE7A1D"/>
    <w:rsid w:val="00BF1FA2"/>
    <w:rsid w:val="00BF2F64"/>
    <w:rsid w:val="00BF4DBE"/>
    <w:rsid w:val="00BF6276"/>
    <w:rsid w:val="00C04FD6"/>
    <w:rsid w:val="00C05D34"/>
    <w:rsid w:val="00C15661"/>
    <w:rsid w:val="00C17731"/>
    <w:rsid w:val="00C17F6E"/>
    <w:rsid w:val="00C254E7"/>
    <w:rsid w:val="00C30895"/>
    <w:rsid w:val="00C335EB"/>
    <w:rsid w:val="00C37C28"/>
    <w:rsid w:val="00C43903"/>
    <w:rsid w:val="00C47D3A"/>
    <w:rsid w:val="00C52D84"/>
    <w:rsid w:val="00C54130"/>
    <w:rsid w:val="00C54A8F"/>
    <w:rsid w:val="00C56575"/>
    <w:rsid w:val="00C57E59"/>
    <w:rsid w:val="00C60BA2"/>
    <w:rsid w:val="00C65DA7"/>
    <w:rsid w:val="00C6734A"/>
    <w:rsid w:val="00C70743"/>
    <w:rsid w:val="00C72E5E"/>
    <w:rsid w:val="00C736CA"/>
    <w:rsid w:val="00C74DE8"/>
    <w:rsid w:val="00C75E34"/>
    <w:rsid w:val="00C760CD"/>
    <w:rsid w:val="00C76203"/>
    <w:rsid w:val="00C815AC"/>
    <w:rsid w:val="00C91D2B"/>
    <w:rsid w:val="00C94D48"/>
    <w:rsid w:val="00C964D1"/>
    <w:rsid w:val="00C97392"/>
    <w:rsid w:val="00CA1B0E"/>
    <w:rsid w:val="00CA323F"/>
    <w:rsid w:val="00CA4933"/>
    <w:rsid w:val="00CB133F"/>
    <w:rsid w:val="00CC029C"/>
    <w:rsid w:val="00CC3502"/>
    <w:rsid w:val="00CC49F6"/>
    <w:rsid w:val="00CC4D31"/>
    <w:rsid w:val="00CC5CB0"/>
    <w:rsid w:val="00CC76F3"/>
    <w:rsid w:val="00CD3874"/>
    <w:rsid w:val="00CD3E21"/>
    <w:rsid w:val="00CD477C"/>
    <w:rsid w:val="00CD5210"/>
    <w:rsid w:val="00CE6787"/>
    <w:rsid w:val="00CF2823"/>
    <w:rsid w:val="00CF455B"/>
    <w:rsid w:val="00D058B9"/>
    <w:rsid w:val="00D067F0"/>
    <w:rsid w:val="00D11046"/>
    <w:rsid w:val="00D118CF"/>
    <w:rsid w:val="00D11A81"/>
    <w:rsid w:val="00D20D96"/>
    <w:rsid w:val="00D23BAB"/>
    <w:rsid w:val="00D34E75"/>
    <w:rsid w:val="00D34FD8"/>
    <w:rsid w:val="00D4526E"/>
    <w:rsid w:val="00D50A1C"/>
    <w:rsid w:val="00D57FA9"/>
    <w:rsid w:val="00D64CAB"/>
    <w:rsid w:val="00D650F8"/>
    <w:rsid w:val="00D654C0"/>
    <w:rsid w:val="00D757D2"/>
    <w:rsid w:val="00D83038"/>
    <w:rsid w:val="00D91453"/>
    <w:rsid w:val="00D95520"/>
    <w:rsid w:val="00D95859"/>
    <w:rsid w:val="00DA2458"/>
    <w:rsid w:val="00DA42CB"/>
    <w:rsid w:val="00DA5F16"/>
    <w:rsid w:val="00DC176F"/>
    <w:rsid w:val="00DD7667"/>
    <w:rsid w:val="00DE4B6A"/>
    <w:rsid w:val="00DF22A1"/>
    <w:rsid w:val="00DF38A5"/>
    <w:rsid w:val="00DF524C"/>
    <w:rsid w:val="00DF5673"/>
    <w:rsid w:val="00E0084E"/>
    <w:rsid w:val="00E019B1"/>
    <w:rsid w:val="00E02B0F"/>
    <w:rsid w:val="00E05D24"/>
    <w:rsid w:val="00E14CCE"/>
    <w:rsid w:val="00E150E7"/>
    <w:rsid w:val="00E16BF4"/>
    <w:rsid w:val="00E16FA8"/>
    <w:rsid w:val="00E2198F"/>
    <w:rsid w:val="00E21F44"/>
    <w:rsid w:val="00E22226"/>
    <w:rsid w:val="00E22649"/>
    <w:rsid w:val="00E244B1"/>
    <w:rsid w:val="00E300D6"/>
    <w:rsid w:val="00E33194"/>
    <w:rsid w:val="00E34F6A"/>
    <w:rsid w:val="00E36CCA"/>
    <w:rsid w:val="00E42767"/>
    <w:rsid w:val="00E44530"/>
    <w:rsid w:val="00E45CC7"/>
    <w:rsid w:val="00E514EF"/>
    <w:rsid w:val="00E54F52"/>
    <w:rsid w:val="00E6055F"/>
    <w:rsid w:val="00E62B11"/>
    <w:rsid w:val="00E870AF"/>
    <w:rsid w:val="00E91902"/>
    <w:rsid w:val="00E94230"/>
    <w:rsid w:val="00E975AA"/>
    <w:rsid w:val="00E975F6"/>
    <w:rsid w:val="00EA1A07"/>
    <w:rsid w:val="00EA2CDB"/>
    <w:rsid w:val="00EA67F2"/>
    <w:rsid w:val="00EB32C1"/>
    <w:rsid w:val="00EB368E"/>
    <w:rsid w:val="00EB44EE"/>
    <w:rsid w:val="00EB4596"/>
    <w:rsid w:val="00EB7100"/>
    <w:rsid w:val="00EB73C4"/>
    <w:rsid w:val="00EC1F97"/>
    <w:rsid w:val="00EC28B5"/>
    <w:rsid w:val="00EC58A1"/>
    <w:rsid w:val="00EC657C"/>
    <w:rsid w:val="00ED68F3"/>
    <w:rsid w:val="00EE1722"/>
    <w:rsid w:val="00EE25EC"/>
    <w:rsid w:val="00EE3E9D"/>
    <w:rsid w:val="00EE4F5D"/>
    <w:rsid w:val="00EF2F8B"/>
    <w:rsid w:val="00EF4336"/>
    <w:rsid w:val="00F01624"/>
    <w:rsid w:val="00F01AA2"/>
    <w:rsid w:val="00F03EC8"/>
    <w:rsid w:val="00F07084"/>
    <w:rsid w:val="00F2068E"/>
    <w:rsid w:val="00F20B14"/>
    <w:rsid w:val="00F2705B"/>
    <w:rsid w:val="00F301D0"/>
    <w:rsid w:val="00F32ADE"/>
    <w:rsid w:val="00F33013"/>
    <w:rsid w:val="00F33DA1"/>
    <w:rsid w:val="00F37C2A"/>
    <w:rsid w:val="00F4143E"/>
    <w:rsid w:val="00F50542"/>
    <w:rsid w:val="00F54E92"/>
    <w:rsid w:val="00F576E7"/>
    <w:rsid w:val="00F70D6E"/>
    <w:rsid w:val="00F7226D"/>
    <w:rsid w:val="00F741BF"/>
    <w:rsid w:val="00F760C9"/>
    <w:rsid w:val="00F84B50"/>
    <w:rsid w:val="00F855C4"/>
    <w:rsid w:val="00F87458"/>
    <w:rsid w:val="00F90F8E"/>
    <w:rsid w:val="00F92287"/>
    <w:rsid w:val="00F96B8E"/>
    <w:rsid w:val="00F97719"/>
    <w:rsid w:val="00F97E7D"/>
    <w:rsid w:val="00FB17F0"/>
    <w:rsid w:val="00FB3302"/>
    <w:rsid w:val="00FB33C0"/>
    <w:rsid w:val="00FB64A4"/>
    <w:rsid w:val="00FC21DF"/>
    <w:rsid w:val="00FD58DE"/>
    <w:rsid w:val="00FD5AC9"/>
    <w:rsid w:val="00FD64A2"/>
    <w:rsid w:val="00FD698C"/>
    <w:rsid w:val="00FD6BE0"/>
    <w:rsid w:val="00FE47E5"/>
    <w:rsid w:val="00FE4C6E"/>
    <w:rsid w:val="00FE69B9"/>
    <w:rsid w:val="00FF1FB7"/>
    <w:rsid w:val="00FF60D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8445" strokecolor="none [3206]">
      <v:stroke color="none [3206]" weight="3.5pt"/>
      <v:shadow type="perspective" color="none [1606]" opacity=".5" offset="1pt" offset2="-1pt"/>
      <o:colormru v:ext="edit" colors="#c9f,#96f,#ff70c0,#eb15c2"/>
      <o:colormenu v:ext="edit" fillcolor="#00b050" strokecolor="none" shadowcolor="none"/>
    </o:shapedefaults>
    <o:shapelayout v:ext="edit">
      <o:idmap v:ext="edit" data="1"/>
      <o:rules v:ext="edit">
        <o:r id="V:Rule16" type="connector" idref="#_x0000_s1187"/>
        <o:r id="V:Rule17" type="connector" idref="#_x0000_s1151"/>
        <o:r id="V:Rule18" type="connector" idref="#_x0000_s1143"/>
        <o:r id="V:Rule19" type="connector" idref="#_x0000_s1181"/>
        <o:r id="V:Rule20" type="connector" idref="#_x0000_s1186"/>
        <o:r id="V:Rule21" type="connector" idref="#_x0000_s1149"/>
        <o:r id="V:Rule22" type="connector" idref="#_x0000_s1189"/>
        <o:r id="V:Rule23" type="connector" idref="#_x0000_s1194"/>
        <o:r id="V:Rule24" type="connector" idref="#_x0000_s1195"/>
        <o:r id="V:Rule25" type="connector" idref="#_x0000_s1159"/>
        <o:r id="V:Rule26" type="connector" idref="#_x0000_s1144"/>
        <o:r id="V:Rule27" type="connector" idref="#_x0000_s1190"/>
        <o:r id="V:Rule28" type="connector" idref="#_x0000_s1158"/>
        <o:r id="V:Rule29" type="connector" idref="#_x0000_s1148"/>
        <o:r id="V:Rule30" type="connector" idref="#_x0000_s118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4"/>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054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830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3038"/>
    <w:rPr>
      <w:rFonts w:ascii="Tahoma" w:hAnsi="Tahoma" w:cs="Tahoma"/>
      <w:sz w:val="16"/>
      <w:szCs w:val="16"/>
    </w:rPr>
  </w:style>
  <w:style w:type="paragraph" w:styleId="ListParagraph">
    <w:name w:val="List Paragraph"/>
    <w:basedOn w:val="Normal"/>
    <w:uiPriority w:val="34"/>
    <w:qFormat/>
    <w:rsid w:val="00742284"/>
    <w:pPr>
      <w:ind w:left="720"/>
      <w:contextualSpacing/>
    </w:pPr>
  </w:style>
  <w:style w:type="paragraph" w:customStyle="1" w:styleId="clausehead">
    <w:name w:val="clausehead"/>
    <w:uiPriority w:val="99"/>
    <w:rsid w:val="00E22226"/>
    <w:pPr>
      <w:keepNext/>
      <w:keepLines/>
      <w:autoSpaceDE w:val="0"/>
      <w:autoSpaceDN w:val="0"/>
      <w:adjustRightInd w:val="0"/>
      <w:spacing w:before="160" w:after="0" w:line="240" w:lineRule="auto"/>
      <w:ind w:left="567" w:hanging="567"/>
    </w:pPr>
    <w:rPr>
      <w:rFonts w:ascii="Times New Roman" w:eastAsiaTheme="minorEastAsia" w:hAnsi="Times New Roman" w:cs="Times New Roman"/>
      <w:b/>
      <w:bCs/>
      <w:color w:val="000000"/>
      <w:sz w:val="26"/>
      <w:szCs w:val="26"/>
      <w:lang w:eastAsia="en-AU"/>
    </w:rPr>
  </w:style>
  <w:style w:type="paragraph" w:styleId="Header">
    <w:name w:val="header"/>
    <w:basedOn w:val="Normal"/>
    <w:link w:val="HeaderChar"/>
    <w:uiPriority w:val="99"/>
    <w:unhideWhenUsed/>
    <w:rsid w:val="00E222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22226"/>
  </w:style>
  <w:style w:type="paragraph" w:styleId="Footer">
    <w:name w:val="footer"/>
    <w:basedOn w:val="Normal"/>
    <w:link w:val="FooterChar"/>
    <w:uiPriority w:val="99"/>
    <w:unhideWhenUsed/>
    <w:rsid w:val="00E222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22226"/>
  </w:style>
  <w:style w:type="paragraph" w:customStyle="1" w:styleId="Default">
    <w:name w:val="Default"/>
    <w:rsid w:val="0037251C"/>
    <w:pPr>
      <w:autoSpaceDE w:val="0"/>
      <w:autoSpaceDN w:val="0"/>
      <w:adjustRightInd w:val="0"/>
      <w:spacing w:after="0" w:line="240" w:lineRule="auto"/>
    </w:pPr>
    <w:rPr>
      <w:rFonts w:ascii="Garamond" w:hAnsi="Garamond" w:cs="Garamond"/>
      <w:color w:val="000000"/>
      <w:szCs w:val="24"/>
    </w:rPr>
  </w:style>
  <w:style w:type="paragraph" w:styleId="EndnoteText">
    <w:name w:val="endnote text"/>
    <w:basedOn w:val="Normal"/>
    <w:link w:val="EndnoteTextChar"/>
    <w:uiPriority w:val="99"/>
    <w:semiHidden/>
    <w:unhideWhenUsed/>
    <w:rsid w:val="00833E5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33E58"/>
    <w:rPr>
      <w:sz w:val="20"/>
      <w:szCs w:val="20"/>
    </w:rPr>
  </w:style>
  <w:style w:type="character" w:styleId="EndnoteReference">
    <w:name w:val="endnote reference"/>
    <w:basedOn w:val="DefaultParagraphFont"/>
    <w:uiPriority w:val="99"/>
    <w:semiHidden/>
    <w:unhideWhenUsed/>
    <w:rsid w:val="00833E58"/>
    <w:rPr>
      <w:vertAlign w:val="superscript"/>
    </w:rPr>
  </w:style>
  <w:style w:type="paragraph" w:styleId="FootnoteText">
    <w:name w:val="footnote text"/>
    <w:basedOn w:val="Normal"/>
    <w:link w:val="FootnoteTextChar"/>
    <w:uiPriority w:val="99"/>
    <w:semiHidden/>
    <w:unhideWhenUsed/>
    <w:rsid w:val="00B8623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86233"/>
    <w:rPr>
      <w:sz w:val="20"/>
      <w:szCs w:val="20"/>
    </w:rPr>
  </w:style>
  <w:style w:type="character" w:styleId="FootnoteReference">
    <w:name w:val="footnote reference"/>
    <w:basedOn w:val="DefaultParagraphFont"/>
    <w:uiPriority w:val="99"/>
    <w:semiHidden/>
    <w:unhideWhenUsed/>
    <w:rsid w:val="00B86233"/>
    <w:rPr>
      <w:vertAlign w:val="superscript"/>
    </w:rPr>
  </w:style>
  <w:style w:type="character" w:styleId="Hyperlink">
    <w:name w:val="Hyperlink"/>
    <w:basedOn w:val="DefaultParagraphFont"/>
    <w:uiPriority w:val="99"/>
    <w:unhideWhenUsed/>
    <w:rsid w:val="0041492C"/>
    <w:rPr>
      <w:color w:val="0000FF" w:themeColor="hyperlink"/>
      <w:u w:val="single"/>
    </w:rPr>
  </w:style>
  <w:style w:type="character" w:styleId="FollowedHyperlink">
    <w:name w:val="FollowedHyperlink"/>
    <w:basedOn w:val="DefaultParagraphFont"/>
    <w:uiPriority w:val="99"/>
    <w:semiHidden/>
    <w:unhideWhenUsed/>
    <w:rsid w:val="00C54A8F"/>
    <w:rPr>
      <w:color w:val="800080" w:themeColor="followedHyperlink"/>
      <w:u w:val="single"/>
    </w:rPr>
  </w:style>
  <w:style w:type="table" w:styleId="TableGrid">
    <w:name w:val="Table Grid"/>
    <w:basedOn w:val="TableNormal"/>
    <w:uiPriority w:val="59"/>
    <w:rsid w:val="00441A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670176">
      <w:bodyDiv w:val="1"/>
      <w:marLeft w:val="0"/>
      <w:marRight w:val="0"/>
      <w:marTop w:val="0"/>
      <w:marBottom w:val="0"/>
      <w:divBdr>
        <w:top w:val="none" w:sz="0" w:space="0" w:color="auto"/>
        <w:left w:val="none" w:sz="0" w:space="0" w:color="auto"/>
        <w:bottom w:val="none" w:sz="0" w:space="0" w:color="auto"/>
        <w:right w:val="none" w:sz="0" w:space="0" w:color="auto"/>
      </w:divBdr>
    </w:div>
    <w:div w:id="217060077">
      <w:bodyDiv w:val="1"/>
      <w:marLeft w:val="0"/>
      <w:marRight w:val="0"/>
      <w:marTop w:val="0"/>
      <w:marBottom w:val="0"/>
      <w:divBdr>
        <w:top w:val="none" w:sz="0" w:space="0" w:color="auto"/>
        <w:left w:val="none" w:sz="0" w:space="0" w:color="auto"/>
        <w:bottom w:val="none" w:sz="0" w:space="0" w:color="auto"/>
        <w:right w:val="none" w:sz="0" w:space="0" w:color="auto"/>
      </w:divBdr>
    </w:div>
    <w:div w:id="318461905">
      <w:bodyDiv w:val="1"/>
      <w:marLeft w:val="0"/>
      <w:marRight w:val="0"/>
      <w:marTop w:val="0"/>
      <w:marBottom w:val="0"/>
      <w:divBdr>
        <w:top w:val="none" w:sz="0" w:space="0" w:color="auto"/>
        <w:left w:val="none" w:sz="0" w:space="0" w:color="auto"/>
        <w:bottom w:val="none" w:sz="0" w:space="0" w:color="auto"/>
        <w:right w:val="none" w:sz="0" w:space="0" w:color="auto"/>
      </w:divBdr>
    </w:div>
    <w:div w:id="328753172">
      <w:bodyDiv w:val="1"/>
      <w:marLeft w:val="0"/>
      <w:marRight w:val="0"/>
      <w:marTop w:val="0"/>
      <w:marBottom w:val="0"/>
      <w:divBdr>
        <w:top w:val="none" w:sz="0" w:space="0" w:color="auto"/>
        <w:left w:val="none" w:sz="0" w:space="0" w:color="auto"/>
        <w:bottom w:val="none" w:sz="0" w:space="0" w:color="auto"/>
        <w:right w:val="none" w:sz="0" w:space="0" w:color="auto"/>
      </w:divBdr>
    </w:div>
    <w:div w:id="426737614">
      <w:bodyDiv w:val="1"/>
      <w:marLeft w:val="0"/>
      <w:marRight w:val="0"/>
      <w:marTop w:val="0"/>
      <w:marBottom w:val="0"/>
      <w:divBdr>
        <w:top w:val="none" w:sz="0" w:space="0" w:color="auto"/>
        <w:left w:val="none" w:sz="0" w:space="0" w:color="auto"/>
        <w:bottom w:val="none" w:sz="0" w:space="0" w:color="auto"/>
        <w:right w:val="none" w:sz="0" w:space="0" w:color="auto"/>
      </w:divBdr>
    </w:div>
    <w:div w:id="493570750">
      <w:bodyDiv w:val="1"/>
      <w:marLeft w:val="0"/>
      <w:marRight w:val="0"/>
      <w:marTop w:val="0"/>
      <w:marBottom w:val="0"/>
      <w:divBdr>
        <w:top w:val="none" w:sz="0" w:space="0" w:color="auto"/>
        <w:left w:val="none" w:sz="0" w:space="0" w:color="auto"/>
        <w:bottom w:val="none" w:sz="0" w:space="0" w:color="auto"/>
        <w:right w:val="none" w:sz="0" w:space="0" w:color="auto"/>
      </w:divBdr>
    </w:div>
    <w:div w:id="515123615">
      <w:bodyDiv w:val="1"/>
      <w:marLeft w:val="0"/>
      <w:marRight w:val="0"/>
      <w:marTop w:val="0"/>
      <w:marBottom w:val="0"/>
      <w:divBdr>
        <w:top w:val="none" w:sz="0" w:space="0" w:color="auto"/>
        <w:left w:val="none" w:sz="0" w:space="0" w:color="auto"/>
        <w:bottom w:val="none" w:sz="0" w:space="0" w:color="auto"/>
        <w:right w:val="none" w:sz="0" w:space="0" w:color="auto"/>
      </w:divBdr>
    </w:div>
    <w:div w:id="569852712">
      <w:bodyDiv w:val="1"/>
      <w:marLeft w:val="0"/>
      <w:marRight w:val="0"/>
      <w:marTop w:val="0"/>
      <w:marBottom w:val="0"/>
      <w:divBdr>
        <w:top w:val="none" w:sz="0" w:space="0" w:color="auto"/>
        <w:left w:val="none" w:sz="0" w:space="0" w:color="auto"/>
        <w:bottom w:val="none" w:sz="0" w:space="0" w:color="auto"/>
        <w:right w:val="none" w:sz="0" w:space="0" w:color="auto"/>
      </w:divBdr>
    </w:div>
    <w:div w:id="602767008">
      <w:bodyDiv w:val="1"/>
      <w:marLeft w:val="0"/>
      <w:marRight w:val="0"/>
      <w:marTop w:val="0"/>
      <w:marBottom w:val="0"/>
      <w:divBdr>
        <w:top w:val="none" w:sz="0" w:space="0" w:color="auto"/>
        <w:left w:val="none" w:sz="0" w:space="0" w:color="auto"/>
        <w:bottom w:val="none" w:sz="0" w:space="0" w:color="auto"/>
        <w:right w:val="none" w:sz="0" w:space="0" w:color="auto"/>
      </w:divBdr>
    </w:div>
    <w:div w:id="665791933">
      <w:bodyDiv w:val="1"/>
      <w:marLeft w:val="0"/>
      <w:marRight w:val="0"/>
      <w:marTop w:val="0"/>
      <w:marBottom w:val="0"/>
      <w:divBdr>
        <w:top w:val="none" w:sz="0" w:space="0" w:color="auto"/>
        <w:left w:val="none" w:sz="0" w:space="0" w:color="auto"/>
        <w:bottom w:val="none" w:sz="0" w:space="0" w:color="auto"/>
        <w:right w:val="none" w:sz="0" w:space="0" w:color="auto"/>
      </w:divBdr>
    </w:div>
    <w:div w:id="676614594">
      <w:bodyDiv w:val="1"/>
      <w:marLeft w:val="0"/>
      <w:marRight w:val="0"/>
      <w:marTop w:val="0"/>
      <w:marBottom w:val="0"/>
      <w:divBdr>
        <w:top w:val="none" w:sz="0" w:space="0" w:color="auto"/>
        <w:left w:val="none" w:sz="0" w:space="0" w:color="auto"/>
        <w:bottom w:val="none" w:sz="0" w:space="0" w:color="auto"/>
        <w:right w:val="none" w:sz="0" w:space="0" w:color="auto"/>
      </w:divBdr>
    </w:div>
    <w:div w:id="772628203">
      <w:bodyDiv w:val="1"/>
      <w:marLeft w:val="0"/>
      <w:marRight w:val="0"/>
      <w:marTop w:val="0"/>
      <w:marBottom w:val="0"/>
      <w:divBdr>
        <w:top w:val="none" w:sz="0" w:space="0" w:color="auto"/>
        <w:left w:val="none" w:sz="0" w:space="0" w:color="auto"/>
        <w:bottom w:val="none" w:sz="0" w:space="0" w:color="auto"/>
        <w:right w:val="none" w:sz="0" w:space="0" w:color="auto"/>
      </w:divBdr>
    </w:div>
    <w:div w:id="793252960">
      <w:bodyDiv w:val="1"/>
      <w:marLeft w:val="0"/>
      <w:marRight w:val="0"/>
      <w:marTop w:val="0"/>
      <w:marBottom w:val="0"/>
      <w:divBdr>
        <w:top w:val="none" w:sz="0" w:space="0" w:color="auto"/>
        <w:left w:val="none" w:sz="0" w:space="0" w:color="auto"/>
        <w:bottom w:val="none" w:sz="0" w:space="0" w:color="auto"/>
        <w:right w:val="none" w:sz="0" w:space="0" w:color="auto"/>
      </w:divBdr>
    </w:div>
    <w:div w:id="827402312">
      <w:bodyDiv w:val="1"/>
      <w:marLeft w:val="0"/>
      <w:marRight w:val="0"/>
      <w:marTop w:val="0"/>
      <w:marBottom w:val="0"/>
      <w:divBdr>
        <w:top w:val="none" w:sz="0" w:space="0" w:color="auto"/>
        <w:left w:val="none" w:sz="0" w:space="0" w:color="auto"/>
        <w:bottom w:val="none" w:sz="0" w:space="0" w:color="auto"/>
        <w:right w:val="none" w:sz="0" w:space="0" w:color="auto"/>
      </w:divBdr>
    </w:div>
    <w:div w:id="830558912">
      <w:bodyDiv w:val="1"/>
      <w:marLeft w:val="0"/>
      <w:marRight w:val="0"/>
      <w:marTop w:val="0"/>
      <w:marBottom w:val="0"/>
      <w:divBdr>
        <w:top w:val="none" w:sz="0" w:space="0" w:color="auto"/>
        <w:left w:val="none" w:sz="0" w:space="0" w:color="auto"/>
        <w:bottom w:val="none" w:sz="0" w:space="0" w:color="auto"/>
        <w:right w:val="none" w:sz="0" w:space="0" w:color="auto"/>
      </w:divBdr>
    </w:div>
    <w:div w:id="982736265">
      <w:bodyDiv w:val="1"/>
      <w:marLeft w:val="0"/>
      <w:marRight w:val="0"/>
      <w:marTop w:val="0"/>
      <w:marBottom w:val="0"/>
      <w:divBdr>
        <w:top w:val="none" w:sz="0" w:space="0" w:color="auto"/>
        <w:left w:val="none" w:sz="0" w:space="0" w:color="auto"/>
        <w:bottom w:val="none" w:sz="0" w:space="0" w:color="auto"/>
        <w:right w:val="none" w:sz="0" w:space="0" w:color="auto"/>
      </w:divBdr>
    </w:div>
    <w:div w:id="1325743763">
      <w:bodyDiv w:val="1"/>
      <w:marLeft w:val="0"/>
      <w:marRight w:val="0"/>
      <w:marTop w:val="0"/>
      <w:marBottom w:val="0"/>
      <w:divBdr>
        <w:top w:val="none" w:sz="0" w:space="0" w:color="auto"/>
        <w:left w:val="none" w:sz="0" w:space="0" w:color="auto"/>
        <w:bottom w:val="none" w:sz="0" w:space="0" w:color="auto"/>
        <w:right w:val="none" w:sz="0" w:space="0" w:color="auto"/>
      </w:divBdr>
    </w:div>
    <w:div w:id="1404520755">
      <w:bodyDiv w:val="1"/>
      <w:marLeft w:val="0"/>
      <w:marRight w:val="0"/>
      <w:marTop w:val="0"/>
      <w:marBottom w:val="0"/>
      <w:divBdr>
        <w:top w:val="none" w:sz="0" w:space="0" w:color="auto"/>
        <w:left w:val="none" w:sz="0" w:space="0" w:color="auto"/>
        <w:bottom w:val="none" w:sz="0" w:space="0" w:color="auto"/>
        <w:right w:val="none" w:sz="0" w:space="0" w:color="auto"/>
      </w:divBdr>
    </w:div>
    <w:div w:id="1418865147">
      <w:bodyDiv w:val="1"/>
      <w:marLeft w:val="0"/>
      <w:marRight w:val="0"/>
      <w:marTop w:val="0"/>
      <w:marBottom w:val="0"/>
      <w:divBdr>
        <w:top w:val="none" w:sz="0" w:space="0" w:color="auto"/>
        <w:left w:val="none" w:sz="0" w:space="0" w:color="auto"/>
        <w:bottom w:val="none" w:sz="0" w:space="0" w:color="auto"/>
        <w:right w:val="none" w:sz="0" w:space="0" w:color="auto"/>
      </w:divBdr>
    </w:div>
    <w:div w:id="1422406467">
      <w:bodyDiv w:val="1"/>
      <w:marLeft w:val="0"/>
      <w:marRight w:val="0"/>
      <w:marTop w:val="0"/>
      <w:marBottom w:val="0"/>
      <w:divBdr>
        <w:top w:val="none" w:sz="0" w:space="0" w:color="auto"/>
        <w:left w:val="none" w:sz="0" w:space="0" w:color="auto"/>
        <w:bottom w:val="none" w:sz="0" w:space="0" w:color="auto"/>
        <w:right w:val="none" w:sz="0" w:space="0" w:color="auto"/>
      </w:divBdr>
    </w:div>
    <w:div w:id="1427774745">
      <w:bodyDiv w:val="1"/>
      <w:marLeft w:val="0"/>
      <w:marRight w:val="0"/>
      <w:marTop w:val="0"/>
      <w:marBottom w:val="0"/>
      <w:divBdr>
        <w:top w:val="none" w:sz="0" w:space="0" w:color="auto"/>
        <w:left w:val="none" w:sz="0" w:space="0" w:color="auto"/>
        <w:bottom w:val="none" w:sz="0" w:space="0" w:color="auto"/>
        <w:right w:val="none" w:sz="0" w:space="0" w:color="auto"/>
      </w:divBdr>
    </w:div>
    <w:div w:id="1651056519">
      <w:bodyDiv w:val="1"/>
      <w:marLeft w:val="0"/>
      <w:marRight w:val="0"/>
      <w:marTop w:val="0"/>
      <w:marBottom w:val="0"/>
      <w:divBdr>
        <w:top w:val="none" w:sz="0" w:space="0" w:color="auto"/>
        <w:left w:val="none" w:sz="0" w:space="0" w:color="auto"/>
        <w:bottom w:val="none" w:sz="0" w:space="0" w:color="auto"/>
        <w:right w:val="none" w:sz="0" w:space="0" w:color="auto"/>
      </w:divBdr>
    </w:div>
    <w:div w:id="1662736208">
      <w:bodyDiv w:val="1"/>
      <w:marLeft w:val="0"/>
      <w:marRight w:val="0"/>
      <w:marTop w:val="0"/>
      <w:marBottom w:val="0"/>
      <w:divBdr>
        <w:top w:val="none" w:sz="0" w:space="0" w:color="auto"/>
        <w:left w:val="none" w:sz="0" w:space="0" w:color="auto"/>
        <w:bottom w:val="none" w:sz="0" w:space="0" w:color="auto"/>
        <w:right w:val="none" w:sz="0" w:space="0" w:color="auto"/>
      </w:divBdr>
    </w:div>
    <w:div w:id="1774738471">
      <w:bodyDiv w:val="1"/>
      <w:marLeft w:val="0"/>
      <w:marRight w:val="0"/>
      <w:marTop w:val="0"/>
      <w:marBottom w:val="0"/>
      <w:divBdr>
        <w:top w:val="none" w:sz="0" w:space="0" w:color="auto"/>
        <w:left w:val="none" w:sz="0" w:space="0" w:color="auto"/>
        <w:bottom w:val="none" w:sz="0" w:space="0" w:color="auto"/>
        <w:right w:val="none" w:sz="0" w:space="0" w:color="auto"/>
      </w:divBdr>
    </w:div>
    <w:div w:id="1808670063">
      <w:bodyDiv w:val="1"/>
      <w:marLeft w:val="0"/>
      <w:marRight w:val="0"/>
      <w:marTop w:val="0"/>
      <w:marBottom w:val="0"/>
      <w:divBdr>
        <w:top w:val="none" w:sz="0" w:space="0" w:color="auto"/>
        <w:left w:val="none" w:sz="0" w:space="0" w:color="auto"/>
        <w:bottom w:val="none" w:sz="0" w:space="0" w:color="auto"/>
        <w:right w:val="none" w:sz="0" w:space="0" w:color="auto"/>
      </w:divBdr>
    </w:div>
    <w:div w:id="1828935710">
      <w:bodyDiv w:val="1"/>
      <w:marLeft w:val="0"/>
      <w:marRight w:val="0"/>
      <w:marTop w:val="0"/>
      <w:marBottom w:val="0"/>
      <w:divBdr>
        <w:top w:val="none" w:sz="0" w:space="0" w:color="auto"/>
        <w:left w:val="none" w:sz="0" w:space="0" w:color="auto"/>
        <w:bottom w:val="none" w:sz="0" w:space="0" w:color="auto"/>
        <w:right w:val="none" w:sz="0" w:space="0" w:color="auto"/>
      </w:divBdr>
    </w:div>
    <w:div w:id="1851987018">
      <w:bodyDiv w:val="1"/>
      <w:marLeft w:val="0"/>
      <w:marRight w:val="0"/>
      <w:marTop w:val="0"/>
      <w:marBottom w:val="0"/>
      <w:divBdr>
        <w:top w:val="none" w:sz="0" w:space="0" w:color="auto"/>
        <w:left w:val="none" w:sz="0" w:space="0" w:color="auto"/>
        <w:bottom w:val="none" w:sz="0" w:space="0" w:color="auto"/>
        <w:right w:val="none" w:sz="0" w:space="0" w:color="auto"/>
      </w:divBdr>
    </w:div>
    <w:div w:id="1866597952">
      <w:bodyDiv w:val="1"/>
      <w:marLeft w:val="0"/>
      <w:marRight w:val="0"/>
      <w:marTop w:val="0"/>
      <w:marBottom w:val="0"/>
      <w:divBdr>
        <w:top w:val="none" w:sz="0" w:space="0" w:color="auto"/>
        <w:left w:val="none" w:sz="0" w:space="0" w:color="auto"/>
        <w:bottom w:val="none" w:sz="0" w:space="0" w:color="auto"/>
        <w:right w:val="none" w:sz="0" w:space="0" w:color="auto"/>
      </w:divBdr>
    </w:div>
    <w:div w:id="2015523461">
      <w:bodyDiv w:val="1"/>
      <w:marLeft w:val="0"/>
      <w:marRight w:val="0"/>
      <w:marTop w:val="0"/>
      <w:marBottom w:val="0"/>
      <w:divBdr>
        <w:top w:val="none" w:sz="0" w:space="0" w:color="auto"/>
        <w:left w:val="none" w:sz="0" w:space="0" w:color="auto"/>
        <w:bottom w:val="none" w:sz="0" w:space="0" w:color="auto"/>
        <w:right w:val="none" w:sz="0" w:space="0" w:color="auto"/>
      </w:divBdr>
    </w:div>
    <w:div w:id="2047749178">
      <w:bodyDiv w:val="1"/>
      <w:marLeft w:val="0"/>
      <w:marRight w:val="0"/>
      <w:marTop w:val="0"/>
      <w:marBottom w:val="0"/>
      <w:divBdr>
        <w:top w:val="none" w:sz="0" w:space="0" w:color="auto"/>
        <w:left w:val="none" w:sz="0" w:space="0" w:color="auto"/>
        <w:bottom w:val="none" w:sz="0" w:space="0" w:color="auto"/>
        <w:right w:val="none" w:sz="0" w:space="0" w:color="auto"/>
      </w:divBdr>
    </w:div>
    <w:div w:id="2104569596">
      <w:bodyDiv w:val="1"/>
      <w:marLeft w:val="0"/>
      <w:marRight w:val="0"/>
      <w:marTop w:val="0"/>
      <w:marBottom w:val="0"/>
      <w:divBdr>
        <w:top w:val="none" w:sz="0" w:space="0" w:color="auto"/>
        <w:left w:val="none" w:sz="0" w:space="0" w:color="auto"/>
        <w:bottom w:val="none" w:sz="0" w:space="0" w:color="auto"/>
        <w:right w:val="none" w:sz="0" w:space="0" w:color="auto"/>
      </w:divBdr>
    </w:div>
    <w:div w:id="2117630684">
      <w:bodyDiv w:val="1"/>
      <w:marLeft w:val="0"/>
      <w:marRight w:val="0"/>
      <w:marTop w:val="0"/>
      <w:marBottom w:val="0"/>
      <w:divBdr>
        <w:top w:val="none" w:sz="0" w:space="0" w:color="auto"/>
        <w:left w:val="none" w:sz="0" w:space="0" w:color="auto"/>
        <w:bottom w:val="none" w:sz="0" w:space="0" w:color="auto"/>
        <w:right w:val="none" w:sz="0" w:space="0" w:color="auto"/>
      </w:divBdr>
    </w:div>
    <w:div w:id="212430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delaidecitycouncil.com/assets/acc/Environment/plans-policies/docs/parklands_management_strategy.pdf" TargetMode="External"/><Relationship Id="rId18" Type="http://schemas.openxmlformats.org/officeDocument/2006/relationships/image" Target="media/image5.jpeg"/><Relationship Id="rId26" Type="http://schemas.openxmlformats.org/officeDocument/2006/relationships/hyperlink" Target="http://sa.gov.au/upload/franchise/Housing,%20property%20and%20land/PLG/Online%20DPs/Greater%20metropolitan/Adelaide_Council_Development_Plan.pdf" TargetMode="External"/><Relationship Id="rId39" Type="http://schemas.openxmlformats.org/officeDocument/2006/relationships/hyperlink" Target="http://www.adelaidecitycouncil.com/assets/acc/Council/policies/docs/111107%20Parklands%20MP%20Report_.pdf" TargetMode="External"/><Relationship Id="rId3" Type="http://schemas.openxmlformats.org/officeDocument/2006/relationships/styles" Target="styles.xml"/><Relationship Id="rId21" Type="http://schemas.openxmlformats.org/officeDocument/2006/relationships/hyperlink" Target="http://www.adelaidecitycouncil.com/assets/acc/Council/policies/docs/111107%20Parklands%20MP%20Report_.pdf" TargetMode="External"/><Relationship Id="rId34" Type="http://schemas.openxmlformats.org/officeDocument/2006/relationships/image" Target="media/image6.jpeg"/><Relationship Id="rId42"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image" Target="media/image4.emf"/><Relationship Id="rId25" Type="http://schemas.openxmlformats.org/officeDocument/2006/relationships/hyperlink" Target="http://www.adelaidecitycouncil.com/community/reconciliation/kaurna/place-naming" TargetMode="External"/><Relationship Id="rId33" Type="http://schemas.openxmlformats.org/officeDocument/2006/relationships/hyperlink" Target="http://www.adelaidecitycouncil.com/assets/acc/Council/policies/docs/111107%20Parklands%20MP%20Report_.pdf" TargetMode="External"/><Relationship Id="rId38" Type="http://schemas.openxmlformats.org/officeDocument/2006/relationships/hyperlink" Target="http://www.adelaidecitycouncil.com/community/reconciliation/kaurna/place-naming" TargetMode="Externa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footer" Target="footer3.xml"/><Relationship Id="rId29" Type="http://schemas.openxmlformats.org/officeDocument/2006/relationships/hyperlink" Target="http://www.adelaidecitycouncil.com/assets/acc/Environment/park-lands/docs/apl_3.1.24_pk_25_narnungga_report.pdf" TargetMode="External"/><Relationship Id="rId41" Type="http://schemas.openxmlformats.org/officeDocument/2006/relationships/hyperlink" Target="http://www.adelaidecitycouncil.com/assets/acc/Council/policies/docs/Biodiversity-and-Water-Quality%20-Action-Plan.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adelaidecitycouncil.com/assets/acc/Community/reconciliation/docs/tarndanyungga-kaurna-yetta.pdf" TargetMode="External"/><Relationship Id="rId32" Type="http://schemas.openxmlformats.org/officeDocument/2006/relationships/hyperlink" Target="http://www.adelaidecitycouncil.com/environment/park-lands/heritage1/cultural-landscape-study/" TargetMode="External"/><Relationship Id="rId37" Type="http://schemas.openxmlformats.org/officeDocument/2006/relationships/hyperlink" Target="http://www.adelaidecitycouncil.com/environment/park-lands/heritage1/cultural-landscape-study/" TargetMode="External"/><Relationship Id="rId40" Type="http://schemas.openxmlformats.org/officeDocument/2006/relationships/hyperlink" Target="http://www.adelaidecitycouncil.com/environment/park-lands/heritage1/cultural-landscape-study/"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hyperlink" Target="http://www.adelaidecitycouncil.com/assets/acc/Environment/park-lands/docs/apl_4.1.23_pk_24_tambawodli_assessment.pdf" TargetMode="External"/><Relationship Id="rId36" Type="http://schemas.openxmlformats.org/officeDocument/2006/relationships/hyperlink" Target="http://www.adelaidecitycouncil.com/assets/acc/Environment/plans-policies/docs/parklands_management_strategy.pdf" TargetMode="External"/><Relationship Id="rId10" Type="http://schemas.openxmlformats.org/officeDocument/2006/relationships/header" Target="header1.xml"/><Relationship Id="rId19" Type="http://schemas.openxmlformats.org/officeDocument/2006/relationships/header" Target="header3.xml"/><Relationship Id="rId31" Type="http://schemas.openxmlformats.org/officeDocument/2006/relationships/hyperlink" Target="http://www.adelaidecitycouncil.com/assets/acc/Council/policies/docs/111107%20Parklands%20MP%20Report_.pdf"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header" Target="header4.xml"/><Relationship Id="rId27" Type="http://schemas.openxmlformats.org/officeDocument/2006/relationships/hyperlink" Target="http://www.adelaidecitycouncil.com/assets/acc/Environment/park-lands/docs/apl_3.1.23_pk_24_tambawodli_report.pdf" TargetMode="External"/><Relationship Id="rId30" Type="http://schemas.openxmlformats.org/officeDocument/2006/relationships/hyperlink" Target="http://www.adelaidecitycouncil.com/assets/acc/Environment/park-lands/docs/apl_4.1.24_pk_25_narnungga_assessment.pdf" TargetMode="External"/><Relationship Id="rId35" Type="http://schemas.openxmlformats.org/officeDocument/2006/relationships/hyperlink" Target="http://www.adelaidecitycouncil.com/assets/acc/Council/policies/docs/Biodiversity-and-Water-Quality%20-Action-Plan.PDF" TargetMode="External"/><Relationship Id="rId43"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16957A-BCBF-4C83-AE21-A172658E62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8BB2C4DB.dotm</Template>
  <TotalTime>6984</TotalTime>
  <Pages>12</Pages>
  <Words>2579</Words>
  <Characters>14705</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Adelaide City Council</Company>
  <LinksUpToDate>false</LinksUpToDate>
  <CharactersWithSpaces>17250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mccoaman</dc:creator>
  <cp:keywords/>
  <dc:description/>
  <cp:lastModifiedBy>amanda mcconnell</cp:lastModifiedBy>
  <cp:revision>7</cp:revision>
  <cp:lastPrinted>2012-05-28T02:22:00Z</cp:lastPrinted>
  <dcterms:created xsi:type="dcterms:W3CDTF">2013-08-19T03:20:00Z</dcterms:created>
  <dcterms:modified xsi:type="dcterms:W3CDTF">2013-08-26T04:38:00Z</dcterms:modified>
</cp:coreProperties>
</file>